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F" w:rsidRDefault="006E7B3B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1E14BF" w:rsidRDefault="006E7B3B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Правлением Некоммерческой организации «Магаданский региональный фонд содействия развитию предпринимательства»</w:t>
      </w:r>
    </w:p>
    <w:p w:rsidR="002D22CC" w:rsidRDefault="5D4B70DF" w:rsidP="5D4B70DF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8"/>
          <w:szCs w:val="28"/>
        </w:rPr>
      </w:pPr>
      <w:r w:rsidRPr="5D4B70DF">
        <w:rPr>
          <w:rFonts w:ascii="Times New Roman" w:hAnsi="Times New Roman"/>
          <w:b/>
          <w:bCs/>
          <w:sz w:val="28"/>
          <w:szCs w:val="28"/>
        </w:rPr>
        <w:t xml:space="preserve">(Протокол № </w:t>
      </w:r>
      <w:r w:rsidR="00D660DE">
        <w:rPr>
          <w:rFonts w:ascii="Times New Roman" w:hAnsi="Times New Roman"/>
          <w:b/>
          <w:bCs/>
          <w:sz w:val="28"/>
          <w:szCs w:val="28"/>
        </w:rPr>
        <w:t>93</w:t>
      </w:r>
    </w:p>
    <w:p w:rsidR="001E14BF" w:rsidRDefault="5D4B70DF" w:rsidP="5D4B70DF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8"/>
          <w:szCs w:val="28"/>
        </w:rPr>
      </w:pPr>
      <w:r w:rsidRPr="5D4B70DF">
        <w:rPr>
          <w:rFonts w:ascii="Times New Roman" w:hAnsi="Times New Roman"/>
          <w:b/>
          <w:bCs/>
          <w:sz w:val="28"/>
          <w:szCs w:val="28"/>
        </w:rPr>
        <w:t xml:space="preserve">от « </w:t>
      </w:r>
      <w:r w:rsidR="00D660DE" w:rsidRPr="008A0FCB">
        <w:rPr>
          <w:rFonts w:ascii="Times New Roman" w:hAnsi="Times New Roman"/>
          <w:b/>
          <w:bCs/>
          <w:sz w:val="28"/>
          <w:szCs w:val="28"/>
          <w:u w:val="single"/>
        </w:rPr>
        <w:t>28</w:t>
      </w:r>
      <w:r w:rsidRPr="002D22CC">
        <w:rPr>
          <w:rFonts w:ascii="Times New Roman" w:hAnsi="Times New Roman"/>
          <w:b/>
          <w:bCs/>
          <w:sz w:val="28"/>
          <w:szCs w:val="28"/>
        </w:rPr>
        <w:t xml:space="preserve"> » </w:t>
      </w:r>
      <w:r w:rsidR="00D660DE" w:rsidRPr="008A0FCB">
        <w:rPr>
          <w:rFonts w:ascii="Times New Roman" w:hAnsi="Times New Roman"/>
          <w:b/>
          <w:bCs/>
          <w:sz w:val="28"/>
          <w:szCs w:val="28"/>
          <w:u w:val="single"/>
        </w:rPr>
        <w:t xml:space="preserve">мая 2020 </w:t>
      </w:r>
      <w:r w:rsidRPr="008A0FCB">
        <w:rPr>
          <w:rFonts w:ascii="Times New Roman" w:hAnsi="Times New Roman"/>
          <w:b/>
          <w:bCs/>
          <w:sz w:val="28"/>
          <w:szCs w:val="28"/>
          <w:u w:val="single"/>
        </w:rPr>
        <w:t>года</w:t>
      </w:r>
      <w:r w:rsidRPr="5D4B70DF">
        <w:rPr>
          <w:rFonts w:ascii="Times New Roman" w:hAnsi="Times New Roman"/>
          <w:b/>
          <w:bCs/>
          <w:sz w:val="28"/>
          <w:szCs w:val="28"/>
        </w:rPr>
        <w:t>)</w:t>
      </w:r>
    </w:p>
    <w:p w:rsidR="001E14BF" w:rsidRDefault="001E14B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1E14B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14BF" w:rsidRDefault="006E7B3B" w:rsidP="000576E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услуг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екоммерческой организацией </w:t>
      </w:r>
    </w:p>
    <w:p w:rsidR="001E14BF" w:rsidRDefault="5D4B70DF" w:rsidP="5D4B70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D4B70DF">
        <w:rPr>
          <w:rFonts w:ascii="Times New Roman" w:eastAsia="Arial Unicode MS" w:hAnsi="Times New Roman"/>
          <w:b/>
          <w:bCs/>
          <w:sz w:val="28"/>
          <w:szCs w:val="28"/>
        </w:rPr>
        <w:t xml:space="preserve">«Магаданский региональный фонд содействия развитию предпринимательства» </w:t>
      </w:r>
      <w:r w:rsidRPr="5D4B70DF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</w:p>
    <w:p w:rsidR="001E14BF" w:rsidRDefault="006E7B3B" w:rsidP="00057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4BF" w:rsidRDefault="001E14BF" w:rsidP="000576E1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1E14BF" w:rsidRDefault="006E7B3B" w:rsidP="000576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  <w:bookmarkEnd w:id="0"/>
    </w:p>
    <w:p w:rsidR="001E14BF" w:rsidRDefault="006E7B3B" w:rsidP="000576E1">
      <w:pPr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предоставления услуг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3F1F1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Фонд) по направлению деятельности Центра компетенций в сфере сельскохозяйственной кооперации и поддержки фермеров Магаданской области.</w:t>
      </w:r>
    </w:p>
    <w:p w:rsidR="001E14BF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>В целях настоящего Положения под Центром компетенций в сфере сельскохозяйственной кооперации и поддержки фермеров Магаданской области понимается структурное подразделение Фонда.</w:t>
      </w:r>
    </w:p>
    <w:p w:rsidR="001E14BF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>При оказании услуг по деятельности Центра компетенций в сфере сельскохозяйственной кооперации и поддержки фермеров Магаданской области Фонд руководствуется законодательством РФ, Магаданской области, Уставом Фонда, локальными актами Фонда.</w:t>
      </w:r>
    </w:p>
    <w:p w:rsidR="001E14BF" w:rsidRPr="0024430A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Положение, иные материалы и сведения о предоставлении услуг по направлению деятельности </w:t>
      </w:r>
      <w:r>
        <w:rPr>
          <w:rFonts w:ascii="Times New Roman" w:hAnsi="Times New Roman"/>
          <w:sz w:val="28"/>
          <w:szCs w:val="28"/>
        </w:rPr>
        <w:t xml:space="preserve">Центра компетенций в сфере </w:t>
      </w:r>
      <w:r w:rsidRPr="0024430A">
        <w:rPr>
          <w:rFonts w:ascii="Times New Roman" w:hAnsi="Times New Roman"/>
          <w:sz w:val="28"/>
          <w:szCs w:val="28"/>
        </w:rPr>
        <w:t>сельскохозяйственной кооперации и поддержки фермеров Магаданской области</w:t>
      </w:r>
      <w:r w:rsidRPr="0024430A">
        <w:rPr>
          <w:rFonts w:ascii="Times New Roman" w:hAnsi="Times New Roman"/>
          <w:color w:val="000000"/>
          <w:sz w:val="28"/>
          <w:szCs w:val="28"/>
        </w:rPr>
        <w:t xml:space="preserve"> размещаются на официальном сайте Фонда – </w:t>
      </w:r>
      <w:hyperlink w:history="1"/>
      <w:hyperlink>
        <w:r w:rsidRPr="0024430A">
          <w:rPr>
            <w:rStyle w:val="InternetLink"/>
            <w:rFonts w:ascii="Times New Roman" w:hAnsi="Times New Roman"/>
            <w:color w:val="000000"/>
            <w:sz w:val="28"/>
            <w:szCs w:val="28"/>
          </w:rPr>
          <w:t>http://фондмагадан.рф</w:t>
        </w:r>
      </w:hyperlink>
      <w:r w:rsidRPr="0024430A">
        <w:rPr>
          <w:rFonts w:ascii="Times New Roman" w:hAnsi="Times New Roman"/>
          <w:color w:val="000000"/>
          <w:sz w:val="28"/>
          <w:szCs w:val="28"/>
        </w:rPr>
        <w:t>.</w:t>
      </w:r>
    </w:p>
    <w:p w:rsidR="001E14BF" w:rsidRPr="0024430A" w:rsidRDefault="006E7B3B" w:rsidP="000576E1">
      <w:pPr>
        <w:pStyle w:val="af6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30A">
        <w:rPr>
          <w:rFonts w:ascii="Times New Roman" w:hAnsi="Times New Roman"/>
          <w:sz w:val="28"/>
          <w:szCs w:val="28"/>
          <w:lang w:val="ru-RU"/>
        </w:rPr>
        <w:t xml:space="preserve">В настоящем Положении используются следующие определения и сокращения: </w:t>
      </w:r>
    </w:p>
    <w:p w:rsidR="00994877" w:rsidRPr="0024430A" w:rsidRDefault="00994877" w:rsidP="00994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24430A">
        <w:rPr>
          <w:rFonts w:ascii="Times New Roman" w:hAnsi="Times New Roman"/>
          <w:b/>
          <w:sz w:val="28"/>
          <w:szCs w:val="28"/>
        </w:rPr>
        <w:t xml:space="preserve">Центр компетенций в сфере сельскохозяйственной кооперации и поддержки фермеров </w:t>
      </w:r>
      <w:r w:rsidRPr="0024430A">
        <w:rPr>
          <w:rFonts w:ascii="Times New Roman" w:hAnsi="Times New Roman"/>
          <w:sz w:val="28"/>
          <w:szCs w:val="28"/>
        </w:rPr>
        <w:t xml:space="preserve">- </w:t>
      </w:r>
      <w:r w:rsidRPr="0024430A">
        <w:rPr>
          <w:rFonts w:ascii="Times New Roman" w:eastAsia="DejaVu Sans" w:hAnsi="Times New Roman"/>
          <w:sz w:val="28"/>
          <w:szCs w:val="28"/>
        </w:rPr>
        <w:t>юридическое лицо, зарегистрированное на территории Российской Федерации, учредителем (участником и (</w:t>
      </w:r>
      <w:r w:rsidRPr="0024430A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или) членом) или одним из учредителей (участников и (или) членов) которого является субъект Российской Федерации или орган исполнительной власти субъекта Российской Федерации, и оказывающее информационно-консультационные услуги, направленные на обеспечение создания и (или) развития сельскохозяйственных кооперативов, </w:t>
      </w:r>
      <w:r w:rsidRPr="0024430A">
        <w:rPr>
          <w:rFonts w:ascii="Times New Roman" w:eastAsia="DejaVu Sans" w:hAnsi="Times New Roman"/>
          <w:color w:val="000000" w:themeColor="text1"/>
          <w:sz w:val="28"/>
          <w:szCs w:val="28"/>
        </w:rPr>
        <w:lastRenderedPageBreak/>
        <w:t>субъектов малого и среднего предпринимательства в области</w:t>
      </w:r>
      <w:r w:rsidRPr="0024430A">
        <w:rPr>
          <w:rFonts w:ascii="Times New Roman" w:eastAsia="DejaVu Sans" w:hAnsi="Times New Roman"/>
          <w:sz w:val="28"/>
          <w:szCs w:val="28"/>
        </w:rPr>
        <w:t xml:space="preserve"> сельского хозяйства в субъекте Российской Федерации</w:t>
      </w:r>
      <w:r w:rsidR="00EB5240" w:rsidRPr="0024430A">
        <w:rPr>
          <w:rFonts w:ascii="Times New Roman" w:eastAsia="DejaVu Sans" w:hAnsi="Times New Roman"/>
          <w:sz w:val="28"/>
          <w:szCs w:val="28"/>
        </w:rPr>
        <w:t xml:space="preserve"> (далее – Центр компетенций)</w:t>
      </w:r>
      <w:r w:rsidRPr="0024430A">
        <w:rPr>
          <w:rFonts w:ascii="Times New Roman" w:eastAsia="DejaVu Sans" w:hAnsi="Times New Roman"/>
          <w:sz w:val="28"/>
          <w:szCs w:val="28"/>
        </w:rPr>
        <w:t xml:space="preserve">. </w:t>
      </w:r>
    </w:p>
    <w:p w:rsidR="001E14BF" w:rsidRDefault="006E7B3B" w:rsidP="000576E1">
      <w:pPr>
        <w:pStyle w:val="af6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30A">
        <w:rPr>
          <w:rFonts w:ascii="Times New Roman" w:hAnsi="Times New Roman"/>
          <w:b/>
          <w:sz w:val="28"/>
          <w:szCs w:val="28"/>
          <w:lang w:val="ru-RU"/>
        </w:rPr>
        <w:t>Личное подсобное хозяйство</w:t>
      </w:r>
      <w:r w:rsidRPr="0024430A">
        <w:rPr>
          <w:rFonts w:ascii="Times New Roman" w:hAnsi="Times New Roman"/>
          <w:sz w:val="28"/>
          <w:szCs w:val="28"/>
          <w:lang w:val="ru-RU"/>
        </w:rPr>
        <w:t xml:space="preserve"> - форма непредпринимательской деятельности по производству и переработке сельскохозяйственной продукции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ЛПХ).</w:t>
      </w:r>
    </w:p>
    <w:p w:rsidR="001E14BF" w:rsidRPr="005541E8" w:rsidRDefault="006E7B3B" w:rsidP="000576E1">
      <w:pPr>
        <w:pStyle w:val="af6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Крестьянское (фермерское) хозяйство</w:t>
      </w:r>
      <w:r>
        <w:rPr>
          <w:rFonts w:ascii="Times New Roman" w:hAnsi="Times New Roman"/>
          <w:sz w:val="28"/>
          <w:szCs w:val="28"/>
          <w:lang w:val="ru-RU"/>
        </w:rPr>
        <w:t xml:space="preserve"> 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 (далее – КФХ).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Сельскохозяйственный кооператив - </w:t>
      </w:r>
      <w:r>
        <w:rPr>
          <w:rFonts w:ascii="Times New Roman" w:hAnsi="Times New Roman"/>
          <w:sz w:val="28"/>
          <w:szCs w:val="28"/>
        </w:rPr>
        <w:t xml:space="preserve">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 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Правление Фонда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высший коллегиальный орган управления Фонда</w:t>
      </w:r>
      <w:r>
        <w:rPr>
          <w:rFonts w:ascii="Times New Roman" w:hAnsi="Times New Roman"/>
          <w:sz w:val="28"/>
          <w:szCs w:val="28"/>
        </w:rPr>
        <w:t xml:space="preserve">, который принимает решение о </w:t>
      </w:r>
      <w:r>
        <w:rPr>
          <w:rFonts w:ascii="Times New Roman" w:hAnsi="Times New Roman"/>
          <w:bCs/>
          <w:sz w:val="28"/>
          <w:szCs w:val="28"/>
        </w:rPr>
        <w:t>соответствии требованиям настоящего Положения, документации об Отборе</w:t>
      </w:r>
      <w:r>
        <w:rPr>
          <w:rFonts w:ascii="Times New Roman" w:hAnsi="Times New Roman"/>
          <w:sz w:val="28"/>
          <w:szCs w:val="28"/>
        </w:rPr>
        <w:t xml:space="preserve"> поставщиков услуг и заключении договора на поставку товаров (выполнение работ, оказание услуг). 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 Фонда</w:t>
      </w:r>
      <w:r>
        <w:rPr>
          <w:rFonts w:ascii="Times New Roman" w:hAnsi="Times New Roman"/>
          <w:sz w:val="28"/>
          <w:szCs w:val="28"/>
        </w:rPr>
        <w:t xml:space="preserve"> – сайт в информационно-телекоммуникационной сети «Интернет» для размещения информации о предоставлении услуг Фонда - </w:t>
      </w:r>
      <w:hyperlink r:id="rId7">
        <w:r>
          <w:rPr>
            <w:rStyle w:val="InternetLink"/>
            <w:rFonts w:ascii="Times New Roman" w:hAnsi="Times New Roman"/>
            <w:sz w:val="28"/>
            <w:szCs w:val="28"/>
          </w:rPr>
          <w:t>http://fondmagadan.ru/</w:t>
        </w:r>
      </w:hyperlink>
      <w:r>
        <w:t xml:space="preserve">, </w:t>
      </w:r>
      <w:hyperlink>
        <w:r>
          <w:rPr>
            <w:rStyle w:val="InternetLink"/>
            <w:rFonts w:ascii="Times New Roman" w:hAnsi="Times New Roman"/>
            <w:sz w:val="28"/>
            <w:szCs w:val="28"/>
          </w:rPr>
          <w:t>http://фондмагадан.рф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E14BF" w:rsidRPr="0040193C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СМСП, Заявитель</w:t>
      </w:r>
      <w:r>
        <w:rPr>
          <w:rFonts w:ascii="Times New Roman" w:hAnsi="Times New Roman"/>
          <w:sz w:val="28"/>
          <w:szCs w:val="28"/>
        </w:rPr>
        <w:t xml:space="preserve"> – субъекты малого и среднего предпринимательства, под которыми понимаются </w:t>
      </w:r>
      <w:r w:rsidRPr="0040193C">
        <w:rPr>
          <w:rFonts w:ascii="Times New Roman" w:hAnsi="Times New Roman"/>
          <w:sz w:val="28"/>
          <w:szCs w:val="28"/>
        </w:rPr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</w:t>
      </w:r>
      <w:bookmarkStart w:id="1" w:name="_GoBack"/>
      <w:bookmarkEnd w:id="1"/>
      <w:r w:rsidRPr="0040193C">
        <w:rPr>
          <w:rFonts w:ascii="Times New Roman" w:hAnsi="Times New Roman"/>
          <w:sz w:val="28"/>
          <w:szCs w:val="28"/>
        </w:rPr>
        <w:t xml:space="preserve">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Федерации», осуществляющие свою деятельность в сфере сельского хозяйства.  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93C">
        <w:rPr>
          <w:rFonts w:ascii="Times New Roman" w:hAnsi="Times New Roman"/>
          <w:b/>
          <w:sz w:val="28"/>
          <w:szCs w:val="28"/>
        </w:rPr>
        <w:t>Услуги</w:t>
      </w:r>
      <w:r w:rsidRPr="0040193C">
        <w:rPr>
          <w:rFonts w:ascii="Times New Roman" w:hAnsi="Times New Roman"/>
          <w:sz w:val="28"/>
          <w:szCs w:val="28"/>
        </w:rPr>
        <w:t xml:space="preserve"> – услуги по направлению деятельности Центра поддержки предпринимательства.</w:t>
      </w:r>
    </w:p>
    <w:p w:rsidR="001E14BF" w:rsidRDefault="006E7B3B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Получатель услуг</w:t>
      </w:r>
      <w:r>
        <w:rPr>
          <w:rFonts w:ascii="Times New Roman" w:hAnsi="Times New Roman"/>
          <w:sz w:val="28"/>
          <w:szCs w:val="28"/>
        </w:rPr>
        <w:t xml:space="preserve"> – СМСП, зарегистрированные на территории Магаданской области и осуществляющие свою деятельность по месту регистрации, внесенные в Единый реестр субъектов МСП либо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физические лица, имеющие намерения осуществлять предпринимательскую деятельность на территории Магаданской области, соответствующие требованиям настоящего Положения для получения консультаций/услуг</w:t>
      </w:r>
      <w:r>
        <w:rPr>
          <w:rFonts w:ascii="Times New Roman" w:hAnsi="Times New Roman"/>
          <w:sz w:val="28"/>
          <w:szCs w:val="28"/>
        </w:rPr>
        <w:t>.</w:t>
      </w:r>
    </w:p>
    <w:p w:rsidR="001E14BF" w:rsidRPr="000E5A9B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Участник </w:t>
      </w:r>
      <w:r w:rsidRPr="000E5A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отбора 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E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>СМСП, соответствующий требованиям настоящего Положения, подавший заявку в Фонд на предоставление поддержки.</w:t>
      </w:r>
    </w:p>
    <w:p w:rsidR="001E14BF" w:rsidRPr="000E5A9B" w:rsidRDefault="006E7B3B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b/>
          <w:color w:val="000000" w:themeColor="text1"/>
          <w:sz w:val="28"/>
          <w:szCs w:val="28"/>
        </w:rPr>
        <w:t>Сторонние эксперты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 xml:space="preserve"> – юридические лица, индивидуальные предприниматели и иные хозяйствующие субъекты, имеющие достаточную квалификацию, опыт работы для оказания услуг, по мерам поддержки, реализуемых Центром компетенций, соответствующие требованиям настоящего Положения.</w:t>
      </w:r>
    </w:p>
    <w:p w:rsidR="001E14BF" w:rsidRPr="000E5A9B" w:rsidRDefault="001E14BF" w:rsidP="000576E1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E14BF" w:rsidRPr="000E5A9B" w:rsidRDefault="006E7B3B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0E5A9B">
        <w:rPr>
          <w:rFonts w:ascii="Times New Roman" w:hAnsi="Times New Roman"/>
          <w:b/>
          <w:color w:val="000000" w:themeColor="text1"/>
          <w:sz w:val="28"/>
          <w:szCs w:val="28"/>
        </w:rPr>
        <w:t>. Цель и виды предоставляемых услуг</w:t>
      </w:r>
    </w:p>
    <w:p w:rsidR="00CD1B8A" w:rsidRPr="000E5A9B" w:rsidRDefault="00CD1B8A" w:rsidP="000576E1">
      <w:pPr>
        <w:tabs>
          <w:tab w:val="left" w:pos="567"/>
        </w:tabs>
        <w:spacing w:after="0" w:line="240" w:lineRule="auto"/>
        <w:ind w:right="-285"/>
        <w:jc w:val="center"/>
        <w:rPr>
          <w:color w:val="000000" w:themeColor="text1"/>
        </w:rPr>
      </w:pPr>
    </w:p>
    <w:p w:rsidR="001E14BF" w:rsidRPr="000E5A9B" w:rsidRDefault="00CD1B8A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E7B3B" w:rsidRPr="000E5A9B">
        <w:rPr>
          <w:rFonts w:ascii="Times New Roman" w:hAnsi="Times New Roman"/>
          <w:color w:val="000000" w:themeColor="text1"/>
          <w:sz w:val="28"/>
          <w:szCs w:val="28"/>
        </w:rPr>
        <w:t xml:space="preserve">. Целью предоставления Услуг является оказание комплекса информационно-консультационных мер поддержки, направленных на </w:t>
      </w:r>
      <w:r w:rsidR="0040193C" w:rsidRPr="000E5A9B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эффективности </w:t>
      </w:r>
      <w:r w:rsidR="006E7B3B" w:rsidRPr="000E5A9B">
        <w:rPr>
          <w:rFonts w:ascii="Times New Roman" w:hAnsi="Times New Roman"/>
          <w:color w:val="000000" w:themeColor="text1"/>
          <w:sz w:val="28"/>
          <w:szCs w:val="28"/>
        </w:rPr>
        <w:t>предпринимательской деятельности в Магаданской области в сфере сельского хозяйства.</w:t>
      </w:r>
    </w:p>
    <w:p w:rsidR="001E14BF" w:rsidRPr="000E5A9B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color w:val="000000" w:themeColor="text1"/>
          <w:sz w:val="28"/>
          <w:szCs w:val="28"/>
        </w:rPr>
        <w:t>2. Фонд обеспечивает предоставление СМСП следующих Услуг:</w:t>
      </w:r>
    </w:p>
    <w:p w:rsidR="005541E8" w:rsidRPr="000E5A9B" w:rsidRDefault="005541E8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i/>
          <w:color w:val="000000" w:themeColor="text1"/>
          <w:sz w:val="28"/>
          <w:szCs w:val="28"/>
        </w:rPr>
        <w:t>2.2.Консультационная поддержка:</w:t>
      </w:r>
    </w:p>
    <w:p w:rsidR="00CD1B8A" w:rsidRPr="000E5A9B" w:rsidRDefault="00CD1B8A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color w:val="000000" w:themeColor="text1"/>
          <w:sz w:val="28"/>
          <w:szCs w:val="28"/>
        </w:rPr>
        <w:t>2.2.1. Консультирование по мерам государственной поддержки, в т.ч. посредством телефонной связи и информационно-телекоммуникационной сети «Интернет» («горячая линия»);</w:t>
      </w:r>
    </w:p>
    <w:p w:rsidR="00CD1B8A" w:rsidRPr="000E5A9B" w:rsidRDefault="00CD1B8A" w:rsidP="000576E1">
      <w:pPr>
        <w:pStyle w:val="af7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color w:val="000000" w:themeColor="text1"/>
          <w:sz w:val="28"/>
          <w:szCs w:val="28"/>
        </w:rPr>
        <w:t>2.2.2. Консультирование по вопросам ведения, сопровождения предпринимательской деятельности, в том числе консультирование физических лиц, имеющих намерения заниматься предпринимательской деятельностью на территории Магаданской области</w:t>
      </w:r>
      <w:r w:rsidR="00DD7C57" w:rsidRPr="000E5A9B">
        <w:rPr>
          <w:rFonts w:ascii="Times New Roman" w:hAnsi="Times New Roman"/>
          <w:color w:val="000000" w:themeColor="text1"/>
          <w:sz w:val="28"/>
          <w:szCs w:val="28"/>
        </w:rPr>
        <w:t xml:space="preserve"> в сфере сельского хозяйства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7493C" w:rsidRPr="0084518C" w:rsidRDefault="0087493C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0E5A9B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CD1B8A" w:rsidRPr="000E5A9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>.1. консультационные услуги с организацией взаимодействия с финансовыми организациями с целью содействия субъектам МСП и сельскохозяйственной кооперации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«Корпорация «МСП» и ее дочерних</w:t>
      </w:r>
      <w:r w:rsidRPr="00EB276C">
        <w:rPr>
          <w:rFonts w:ascii="Times New Roman" w:hAnsi="Times New Roman"/>
          <w:sz w:val="28"/>
          <w:szCs w:val="28"/>
        </w:rPr>
        <w:t xml:space="preserve"> обществ;</w:t>
      </w:r>
    </w:p>
    <w:p w:rsidR="005541E8" w:rsidRPr="0084518C" w:rsidRDefault="005541E8" w:rsidP="000576E1">
      <w:pPr>
        <w:spacing w:after="0" w:line="240" w:lineRule="auto"/>
        <w:ind w:right="-1" w:firstLine="709"/>
        <w:jc w:val="both"/>
      </w:pPr>
      <w:r w:rsidRPr="0084518C"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2</w:t>
      </w:r>
      <w:r w:rsidRPr="0084518C">
        <w:rPr>
          <w:rFonts w:ascii="Times New Roman" w:hAnsi="Times New Roman"/>
          <w:sz w:val="28"/>
          <w:szCs w:val="28"/>
        </w:rPr>
        <w:t>.</w:t>
      </w:r>
      <w:r w:rsidR="00DF4B2E">
        <w:rPr>
          <w:rFonts w:ascii="Times New Roman" w:hAnsi="Times New Roman"/>
          <w:sz w:val="28"/>
          <w:szCs w:val="28"/>
        </w:rPr>
        <w:t>2</w:t>
      </w:r>
      <w:r w:rsidRPr="0084518C">
        <w:rPr>
          <w:rFonts w:ascii="Times New Roman" w:hAnsi="Times New Roman"/>
          <w:sz w:val="28"/>
          <w:szCs w:val="28"/>
        </w:rPr>
        <w:t xml:space="preserve">. </w:t>
      </w:r>
      <w:r w:rsidRPr="0084518C">
        <w:rPr>
          <w:rFonts w:ascii="Times New Roman" w:hAnsi="Times New Roman"/>
          <w:sz w:val="28"/>
          <w:szCs w:val="28"/>
          <w:lang w:eastAsia="ru-RU"/>
        </w:rPr>
        <w:t>консультационные услуги по вопросам с</w:t>
      </w:r>
      <w:r w:rsidRPr="0084518C">
        <w:rPr>
          <w:rFonts w:ascii="Times New Roman" w:hAnsi="Times New Roman"/>
          <w:sz w:val="28"/>
          <w:szCs w:val="28"/>
        </w:rPr>
        <w:t>опровождения крестьянских фермерских хозяйств (далее – КФХ) и сельскохозяйственных потребительских кооперативов,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документов;</w:t>
      </w:r>
    </w:p>
    <w:p w:rsidR="005541E8" w:rsidRPr="0084518C" w:rsidRDefault="005541E8" w:rsidP="000576E1">
      <w:pPr>
        <w:spacing w:after="0" w:line="240" w:lineRule="auto"/>
        <w:ind w:right="-1" w:firstLine="709"/>
        <w:jc w:val="both"/>
      </w:pPr>
      <w:r w:rsidRPr="0084518C"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2</w:t>
      </w:r>
      <w:r w:rsidR="00DF4B2E">
        <w:rPr>
          <w:rFonts w:ascii="Times New Roman" w:hAnsi="Times New Roman"/>
          <w:sz w:val="28"/>
          <w:szCs w:val="28"/>
        </w:rPr>
        <w:t>.3</w:t>
      </w:r>
      <w:r w:rsidR="0084518C">
        <w:rPr>
          <w:rFonts w:ascii="Times New Roman" w:hAnsi="Times New Roman"/>
          <w:sz w:val="28"/>
          <w:szCs w:val="28"/>
        </w:rPr>
        <w:t>.</w:t>
      </w:r>
      <w:r w:rsidRPr="0084518C">
        <w:rPr>
          <w:rFonts w:ascii="Times New Roman" w:hAnsi="Times New Roman"/>
          <w:sz w:val="28"/>
          <w:szCs w:val="28"/>
          <w:lang w:eastAsia="ru-RU"/>
        </w:rPr>
        <w:t>консультационные услуги в целях содействия</w:t>
      </w:r>
      <w:r w:rsidRPr="0084518C">
        <w:rPr>
          <w:rFonts w:ascii="Times New Roman" w:hAnsi="Times New Roman"/>
          <w:sz w:val="28"/>
          <w:szCs w:val="28"/>
        </w:rPr>
        <w:t xml:space="preserve"> в организации предпринимательской деятельности в сельском хозяйстве для физических лиц;</w:t>
      </w:r>
    </w:p>
    <w:p w:rsidR="005541E8" w:rsidRDefault="0084518C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2</w:t>
      </w:r>
      <w:r w:rsidR="005541E8" w:rsidRPr="0084518C">
        <w:rPr>
          <w:rFonts w:ascii="Times New Roman" w:hAnsi="Times New Roman"/>
          <w:sz w:val="28"/>
          <w:szCs w:val="28"/>
        </w:rPr>
        <w:t>.</w:t>
      </w:r>
      <w:r w:rsidR="00DF4B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541E8" w:rsidRPr="0084518C">
        <w:rPr>
          <w:rFonts w:ascii="Times New Roman" w:hAnsi="Times New Roman"/>
          <w:sz w:val="28"/>
          <w:szCs w:val="28"/>
        </w:rPr>
        <w:t xml:space="preserve"> консультационные услуги по подготовке и оформлению документов, необходимых для регистрации предпринимательской деятельности в органах Федеральной налоговой службы;</w:t>
      </w:r>
    </w:p>
    <w:p w:rsidR="00BE3CF5" w:rsidRPr="00BE3CF5" w:rsidRDefault="00BE3CF5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3CF5">
        <w:rPr>
          <w:rFonts w:ascii="Times New Roman" w:hAnsi="Times New Roman"/>
          <w:sz w:val="28"/>
          <w:szCs w:val="28"/>
        </w:rPr>
        <w:t>2.2.2.</w:t>
      </w:r>
      <w:r w:rsidR="00DF4B2E">
        <w:rPr>
          <w:rFonts w:ascii="Times New Roman" w:hAnsi="Times New Roman"/>
          <w:sz w:val="28"/>
          <w:szCs w:val="28"/>
        </w:rPr>
        <w:t>5</w:t>
      </w:r>
      <w:r w:rsidRPr="00BE3CF5">
        <w:rPr>
          <w:rFonts w:ascii="Times New Roman" w:hAnsi="Times New Roman"/>
          <w:sz w:val="28"/>
          <w:szCs w:val="28"/>
        </w:rPr>
        <w:t xml:space="preserve">. консультационные услуги </w:t>
      </w:r>
      <w:r w:rsidR="000541B5">
        <w:rPr>
          <w:rFonts w:ascii="Times New Roman" w:hAnsi="Times New Roman"/>
          <w:sz w:val="28"/>
          <w:szCs w:val="28"/>
        </w:rPr>
        <w:t xml:space="preserve">о возможностях использования </w:t>
      </w:r>
      <w:r w:rsidRPr="00BE3CF5">
        <w:rPr>
          <w:rFonts w:ascii="Times New Roman" w:hAnsi="Times New Roman"/>
          <w:sz w:val="28"/>
          <w:szCs w:val="28"/>
        </w:rPr>
        <w:t>Портала Бизнес-нави</w:t>
      </w:r>
      <w:r w:rsidR="000541B5">
        <w:rPr>
          <w:rFonts w:ascii="Times New Roman" w:hAnsi="Times New Roman"/>
          <w:sz w:val="28"/>
          <w:szCs w:val="28"/>
        </w:rPr>
        <w:t>гатора МСП АО</w:t>
      </w:r>
      <w:r w:rsidR="0007435A">
        <w:rPr>
          <w:rFonts w:ascii="Times New Roman" w:hAnsi="Times New Roman"/>
          <w:sz w:val="28"/>
          <w:szCs w:val="28"/>
        </w:rPr>
        <w:t xml:space="preserve"> «Корпорация «МСП»</w:t>
      </w:r>
      <w:r w:rsidR="000541B5">
        <w:rPr>
          <w:rFonts w:ascii="Times New Roman" w:hAnsi="Times New Roman"/>
          <w:sz w:val="28"/>
          <w:szCs w:val="28"/>
        </w:rPr>
        <w:t xml:space="preserve"> при ведении деятельности сельского хозяйства</w:t>
      </w:r>
      <w:r w:rsidR="0007435A">
        <w:rPr>
          <w:rFonts w:ascii="Times New Roman" w:hAnsi="Times New Roman"/>
          <w:sz w:val="28"/>
          <w:szCs w:val="28"/>
        </w:rPr>
        <w:t>.</w:t>
      </w:r>
    </w:p>
    <w:p w:rsidR="0084518C" w:rsidRPr="00EB276C" w:rsidRDefault="0084518C" w:rsidP="000576E1">
      <w:pPr>
        <w:pStyle w:val="af7"/>
        <w:shd w:val="clear" w:color="auto" w:fill="FFFFFF" w:themeFill="background1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B276C">
        <w:rPr>
          <w:rFonts w:ascii="Times New Roman" w:hAnsi="Times New Roman"/>
          <w:i/>
          <w:sz w:val="28"/>
          <w:szCs w:val="28"/>
        </w:rPr>
        <w:t>2.2.</w:t>
      </w:r>
      <w:r w:rsidR="00CD1B8A">
        <w:rPr>
          <w:rFonts w:ascii="Times New Roman" w:hAnsi="Times New Roman"/>
          <w:i/>
          <w:sz w:val="28"/>
          <w:szCs w:val="28"/>
        </w:rPr>
        <w:t>3</w:t>
      </w:r>
      <w:r w:rsidRPr="00EB276C">
        <w:rPr>
          <w:rFonts w:ascii="Times New Roman" w:hAnsi="Times New Roman"/>
          <w:i/>
          <w:sz w:val="28"/>
          <w:szCs w:val="28"/>
        </w:rPr>
        <w:t>. Образовательная поддержка:</w:t>
      </w:r>
    </w:p>
    <w:p w:rsidR="001E14BF" w:rsidRPr="00EB276C" w:rsidRDefault="006E7B3B" w:rsidP="000576E1">
      <w:pPr>
        <w:shd w:val="clear" w:color="auto" w:fill="FFFFFF" w:themeFill="background1"/>
        <w:tabs>
          <w:tab w:val="left" w:pos="567"/>
        </w:tabs>
        <w:spacing w:after="0" w:line="240" w:lineRule="auto"/>
        <w:ind w:right="-1" w:firstLine="709"/>
        <w:jc w:val="both"/>
      </w:pPr>
      <w:r w:rsidRPr="00EB276C">
        <w:rPr>
          <w:rFonts w:ascii="Times New Roman" w:hAnsi="Times New Roman"/>
          <w:sz w:val="28"/>
          <w:szCs w:val="28"/>
        </w:rPr>
        <w:lastRenderedPageBreak/>
        <w:t>2.2.</w:t>
      </w:r>
      <w:r w:rsidR="00CD1B8A">
        <w:rPr>
          <w:rFonts w:ascii="Times New Roman" w:hAnsi="Times New Roman"/>
          <w:sz w:val="28"/>
          <w:szCs w:val="28"/>
        </w:rPr>
        <w:t>3</w:t>
      </w:r>
      <w:r w:rsidR="0084518C" w:rsidRPr="00EB276C">
        <w:rPr>
          <w:rFonts w:ascii="Times New Roman" w:hAnsi="Times New Roman"/>
          <w:sz w:val="28"/>
          <w:szCs w:val="28"/>
        </w:rPr>
        <w:t>.1</w:t>
      </w:r>
      <w:r w:rsidR="00EB276C">
        <w:rPr>
          <w:rFonts w:ascii="Times New Roman" w:hAnsi="Times New Roman"/>
          <w:sz w:val="28"/>
          <w:szCs w:val="28"/>
        </w:rPr>
        <w:t>. п</w:t>
      </w:r>
      <w:r w:rsidRPr="00EB276C">
        <w:rPr>
          <w:rFonts w:ascii="Times New Roman" w:hAnsi="Times New Roman"/>
          <w:sz w:val="28"/>
          <w:szCs w:val="28"/>
        </w:rPr>
        <w:t>роведение совещаний, семинаров и конференций для граждан, ведущих ЛПХ, субъектов МСП и сельскохозяйственной кооперации</w:t>
      </w:r>
      <w:r w:rsidR="005E3870">
        <w:rPr>
          <w:rFonts w:ascii="Times New Roman" w:hAnsi="Times New Roman"/>
          <w:sz w:val="28"/>
          <w:szCs w:val="28"/>
        </w:rPr>
        <w:t xml:space="preserve"> </w:t>
      </w:r>
      <w:r w:rsidRPr="00EB276C">
        <w:rPr>
          <w:rFonts w:ascii="Times New Roman" w:hAnsi="Times New Roman"/>
          <w:sz w:val="28"/>
          <w:szCs w:val="28"/>
        </w:rPr>
        <w:t>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МСП, финансовых и лизинговых организаций по вопросам привлечения заемного финансирования, создания и развития субъектов МСП и сельскохозяйственной кооперации, их государственной поддержки, в том числе проведение информационной и разъяснительной работы с гражданами, ведущими ЛПХ, инициативными группами и субъектами МСП о преимуществах объединения в сельскохозяйственные кооперативы, ведения совместной деятельности;</w:t>
      </w:r>
    </w:p>
    <w:p w:rsidR="001E14BF" w:rsidRPr="00EB276C" w:rsidRDefault="00EB276C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C0A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EB276C">
        <w:rPr>
          <w:rFonts w:ascii="Times New Roman" w:hAnsi="Times New Roman"/>
          <w:sz w:val="28"/>
          <w:szCs w:val="28"/>
        </w:rPr>
        <w:t>роведение совещаний, семинаров и конференций для граждан, ведущих ЛПХ, субъектов МСП и сельскохозяйственной кооперации</w:t>
      </w:r>
      <w:r w:rsidR="006E7B3B" w:rsidRPr="00EB276C">
        <w:rPr>
          <w:rFonts w:ascii="Times New Roman" w:hAnsi="Times New Roman"/>
          <w:sz w:val="28"/>
          <w:szCs w:val="28"/>
        </w:rPr>
        <w:t xml:space="preserve"> по вопросам организации сельскохозяйственной деятельности, ведения предприниматель</w:t>
      </w:r>
      <w:r>
        <w:rPr>
          <w:rFonts w:ascii="Times New Roman" w:hAnsi="Times New Roman"/>
          <w:sz w:val="28"/>
          <w:szCs w:val="28"/>
        </w:rPr>
        <w:t xml:space="preserve">ской деятельности в области </w:t>
      </w:r>
      <w:r w:rsidR="00B41746">
        <w:rPr>
          <w:rFonts w:ascii="Times New Roman" w:hAnsi="Times New Roman"/>
          <w:sz w:val="28"/>
          <w:szCs w:val="28"/>
        </w:rPr>
        <w:t xml:space="preserve">агропромышленного комплекса (далее – </w:t>
      </w:r>
      <w:r>
        <w:rPr>
          <w:rFonts w:ascii="Times New Roman" w:hAnsi="Times New Roman"/>
          <w:sz w:val="28"/>
          <w:szCs w:val="28"/>
        </w:rPr>
        <w:t>АПК</w:t>
      </w:r>
      <w:r w:rsidR="00B417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F30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B27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обучения членов сельскохозяйственных потребительских кооперативов, действующих и потенциальных руководителей сельскохозяйственных потребительских кооперативов основам законодательства о сельскохозяйственной кооперации, правилам организации работы кооператива;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F30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B27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обучения представителей органов государственной власти и местного самоуправления основам законодательства о сельскохозяйственной кооперации;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D1B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F30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B27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обучения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Получатели услуг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Услуги по деятельности Центра компетенций </w:t>
      </w:r>
      <w:r>
        <w:rPr>
          <w:rFonts w:ascii="Times New Roman" w:hAnsi="Times New Roman"/>
          <w:sz w:val="28"/>
          <w:szCs w:val="28"/>
        </w:rPr>
        <w:t>предоставляются СМСП, в соответствии настоящим Положением (далее – Получатели услуг) при соблюдении следующих условий: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E14BF" w:rsidRPr="002C4BF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не являются участниками соглашения о </w:t>
      </w:r>
      <w:r w:rsidRPr="002C4BFF">
        <w:rPr>
          <w:rFonts w:ascii="Times New Roman" w:hAnsi="Times New Roman"/>
          <w:sz w:val="28"/>
          <w:szCs w:val="28"/>
          <w:shd w:val="clear" w:color="auto" w:fill="FFFFFF"/>
        </w:rPr>
        <w:t>разделе продукции;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  <w:r w:rsidRPr="002C4BFF">
        <w:rPr>
          <w:rFonts w:ascii="Times New Roman" w:hAnsi="Times New Roman"/>
          <w:sz w:val="28"/>
          <w:szCs w:val="28"/>
          <w:highlight w:val="white"/>
        </w:rPr>
        <w:t xml:space="preserve">3) </w:t>
      </w:r>
      <w:r w:rsidRPr="002C4BFF">
        <w:rPr>
          <w:rFonts w:ascii="Times New Roman" w:hAnsi="Times New Roman"/>
          <w:sz w:val="28"/>
          <w:szCs w:val="28"/>
          <w:lang w:eastAsia="ru-RU"/>
        </w:rPr>
        <w:t>не являющихся в порядке, установленном</w:t>
      </w:r>
      <w:r w:rsidR="000049F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>
        <w:r w:rsidRPr="002C4BFF"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 w:rsidRPr="002C4BF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4) не осуществляют предпринимательскую деятельность в сфере игорного бизнеса;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5) обязуются предоставить сведения, необходимые для оказания услуг, в т.ч. предоставление согласия на предоставление сведений, необходимых для мониторинга деятельности Центра компетенций;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6) присутствуют в Едином реестре субъектов малого и среднего предпринимательства, кроме, физических лиц, имеющих намерение осуществлять предпринимательскую деятельность;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7) отсутствует информация о негативном опыте работы с Фондом;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иные документы или сведения в соответствии с видом, направлением оказываемой поддержки в рамках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>
        <w:rPr>
          <w:rFonts w:ascii="Times New Roman" w:hAnsi="Times New Roman"/>
          <w:color w:val="000000"/>
          <w:sz w:val="28"/>
          <w:szCs w:val="28"/>
        </w:rPr>
        <w:t>, согласно настоящему Положению.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Если Получателем услуг является физическое лицо (при условии, что такие услуги могут быть оказаны физическому лицу), услуги предоставляются </w:t>
      </w:r>
      <w:r>
        <w:rPr>
          <w:rFonts w:ascii="Times New Roman" w:hAnsi="Times New Roman"/>
          <w:sz w:val="28"/>
          <w:szCs w:val="28"/>
        </w:rPr>
        <w:t>при соблюдении следующих 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отсутствие регистрации в качестве индивидуального предпринимателя/учредителя ООО;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иметь намерение осуществлять предпринимательскую деятельность в сфере сельского хозяйства;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предоставить паспортные данные, ИНН, контактную информацию;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отсутствуют намерения осуществлять предпринимательскую деятельность  в сфере игорного бизнеса, а также в виде кредитных организаций, страховых организаций (за исключением потребительских кооперативов), инвестиционных фондов, негосударственных пенсионных фондов, профессиональных участников рынка ценных бумаг, ломбардов;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иные документы или сведения в соответствии с видом, направлением оказываемой поддержки в рамках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>
        <w:rPr>
          <w:rFonts w:ascii="Times New Roman" w:hAnsi="Times New Roman"/>
          <w:color w:val="000000"/>
          <w:sz w:val="28"/>
          <w:szCs w:val="28"/>
        </w:rPr>
        <w:t>, согласно настоящему Положению.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Сельскохозяйственные кооперативы, пользующиеся услугами Центра компетенций, должны являться членами ревизионного союза сельскохозяйственных кооперативов и проходить ревизию в соответствии с требованиями, установленными статьей 33 Федерального закона от 08 декабря 1995 г. № 193-ФЗ «О сельскохозяйственной кооперации».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Получатели услуг предоставляют согласие на участие в опросах Центра компетенций, размещение информации о них и о полученной поддержке в СМИ, на сайте Фонда и других официальных источниках информации.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Стоимость услуг и порядки отбора Сторонних экспертов; 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Получателей услуг.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Предоставление услуг для Получателей услуг осуществляется на безвозмездной, платной и частично платной основе в соответствии с Прайс листом на предоставление услуг, утвержденным решением Правления Фонда и размещенн</w:t>
      </w:r>
      <w:r w:rsidR="00F4008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на сайте Фонда.</w:t>
      </w:r>
    </w:p>
    <w:p w:rsidR="001E14BF" w:rsidRPr="00B7730E" w:rsidRDefault="006E7B3B" w:rsidP="000576E1">
      <w:pPr>
        <w:spacing w:after="0" w:line="240" w:lineRule="auto"/>
        <w:ind w:right="-1" w:firstLine="709"/>
        <w:jc w:val="both"/>
      </w:pPr>
      <w:r w:rsidRPr="00B7730E">
        <w:rPr>
          <w:rFonts w:ascii="Times New Roman" w:hAnsi="Times New Roman"/>
          <w:sz w:val="28"/>
          <w:szCs w:val="28"/>
        </w:rPr>
        <w:t>4.2. Услуги Центра компетенций:</w:t>
      </w:r>
    </w:p>
    <w:p w:rsidR="001E14BF" w:rsidRPr="00B7730E" w:rsidRDefault="006E7B3B" w:rsidP="000576E1">
      <w:pPr>
        <w:spacing w:after="0" w:line="240" w:lineRule="auto"/>
        <w:ind w:right="-1" w:firstLine="709"/>
        <w:jc w:val="both"/>
      </w:pPr>
      <w:r w:rsidRPr="00B7730E">
        <w:rPr>
          <w:rFonts w:ascii="Times New Roman" w:hAnsi="Times New Roman"/>
          <w:sz w:val="28"/>
          <w:szCs w:val="28"/>
        </w:rPr>
        <w:t>- указанные в подпункт</w:t>
      </w:r>
      <w:r w:rsidR="002C4BFF" w:rsidRPr="00B7730E">
        <w:rPr>
          <w:rFonts w:ascii="Times New Roman" w:hAnsi="Times New Roman"/>
          <w:sz w:val="28"/>
          <w:szCs w:val="28"/>
        </w:rPr>
        <w:t>ах</w:t>
      </w:r>
      <w:r w:rsidR="00B97B93">
        <w:rPr>
          <w:rFonts w:ascii="Times New Roman" w:hAnsi="Times New Roman"/>
          <w:sz w:val="28"/>
          <w:szCs w:val="28"/>
        </w:rPr>
        <w:t xml:space="preserve"> </w:t>
      </w:r>
      <w:r w:rsidR="008F3024">
        <w:rPr>
          <w:rFonts w:ascii="Times New Roman" w:hAnsi="Times New Roman"/>
          <w:sz w:val="28"/>
          <w:szCs w:val="28"/>
        </w:rPr>
        <w:t xml:space="preserve">2.2.3.1., 2.2.3.2., 2.2.3.4., </w:t>
      </w:r>
      <w:r w:rsidRPr="00B7730E">
        <w:rPr>
          <w:rFonts w:ascii="Times New Roman" w:hAnsi="Times New Roman"/>
          <w:sz w:val="28"/>
          <w:szCs w:val="28"/>
        </w:rPr>
        <w:t>2.2.</w:t>
      </w:r>
      <w:r w:rsidR="00CD1B8A" w:rsidRPr="00B7730E">
        <w:rPr>
          <w:rFonts w:ascii="Times New Roman" w:hAnsi="Times New Roman"/>
          <w:sz w:val="28"/>
          <w:szCs w:val="28"/>
        </w:rPr>
        <w:t>3</w:t>
      </w:r>
      <w:r w:rsidRPr="00B7730E">
        <w:rPr>
          <w:rFonts w:ascii="Times New Roman" w:hAnsi="Times New Roman"/>
          <w:sz w:val="28"/>
          <w:szCs w:val="28"/>
        </w:rPr>
        <w:t>.</w:t>
      </w:r>
      <w:r w:rsidR="002C4BFF" w:rsidRPr="00B7730E">
        <w:rPr>
          <w:rFonts w:ascii="Times New Roman" w:hAnsi="Times New Roman"/>
          <w:sz w:val="28"/>
          <w:szCs w:val="28"/>
        </w:rPr>
        <w:t>4., 2.2.</w:t>
      </w:r>
      <w:r w:rsidR="00CD1B8A" w:rsidRPr="00B7730E">
        <w:rPr>
          <w:rFonts w:ascii="Times New Roman" w:hAnsi="Times New Roman"/>
          <w:sz w:val="28"/>
          <w:szCs w:val="28"/>
        </w:rPr>
        <w:t>3</w:t>
      </w:r>
      <w:r w:rsidR="002C4BFF" w:rsidRPr="00B7730E">
        <w:rPr>
          <w:rFonts w:ascii="Times New Roman" w:hAnsi="Times New Roman"/>
          <w:sz w:val="28"/>
          <w:szCs w:val="28"/>
        </w:rPr>
        <w:t>.5</w:t>
      </w:r>
      <w:r w:rsidR="008F3024">
        <w:rPr>
          <w:rFonts w:ascii="Times New Roman" w:hAnsi="Times New Roman"/>
          <w:sz w:val="28"/>
          <w:szCs w:val="28"/>
        </w:rPr>
        <w:t>.</w:t>
      </w:r>
      <w:r w:rsidRPr="00B7730E">
        <w:rPr>
          <w:rFonts w:ascii="Times New Roman" w:hAnsi="Times New Roman"/>
          <w:sz w:val="28"/>
          <w:szCs w:val="28"/>
        </w:rPr>
        <w:t xml:space="preserve"> пункта 2.2</w:t>
      </w:r>
      <w:r w:rsidR="002C4BFF" w:rsidRPr="00B7730E">
        <w:rPr>
          <w:rFonts w:ascii="Times New Roman" w:hAnsi="Times New Roman"/>
          <w:sz w:val="28"/>
          <w:szCs w:val="28"/>
        </w:rPr>
        <w:t>.</w:t>
      </w:r>
      <w:r w:rsidR="00CD1B8A" w:rsidRPr="00B7730E">
        <w:rPr>
          <w:rFonts w:ascii="Times New Roman" w:hAnsi="Times New Roman"/>
          <w:sz w:val="28"/>
          <w:szCs w:val="28"/>
        </w:rPr>
        <w:t>3</w:t>
      </w:r>
      <w:r w:rsidRPr="00B7730E">
        <w:rPr>
          <w:rFonts w:ascii="Times New Roman" w:hAnsi="Times New Roman"/>
          <w:sz w:val="28"/>
          <w:szCs w:val="28"/>
        </w:rPr>
        <w:t>. настоящего Положения, предоставляются на безвозмездной основе;</w:t>
      </w:r>
    </w:p>
    <w:p w:rsidR="001E14BF" w:rsidRPr="00604C09" w:rsidRDefault="006E7B3B" w:rsidP="000576E1">
      <w:pPr>
        <w:spacing w:after="0" w:line="240" w:lineRule="auto"/>
        <w:ind w:right="-1" w:firstLine="709"/>
        <w:jc w:val="both"/>
      </w:pPr>
      <w:r w:rsidRPr="00604C09">
        <w:rPr>
          <w:rFonts w:ascii="Times New Roman" w:hAnsi="Times New Roman"/>
          <w:sz w:val="28"/>
          <w:szCs w:val="28"/>
        </w:rPr>
        <w:lastRenderedPageBreak/>
        <w:t>- связанные с бухгалтерским сопровождением субъектов МСП, в том числе в части формирования необходимого пакета отчетных документов, приведенные в подпункт</w:t>
      </w:r>
      <w:r w:rsidR="004001AB" w:rsidRPr="00604C09">
        <w:rPr>
          <w:rFonts w:ascii="Times New Roman" w:hAnsi="Times New Roman"/>
          <w:sz w:val="28"/>
          <w:szCs w:val="28"/>
        </w:rPr>
        <w:t>ах</w:t>
      </w:r>
      <w:r w:rsidR="00B97B93">
        <w:rPr>
          <w:rFonts w:ascii="Times New Roman" w:hAnsi="Times New Roman"/>
          <w:sz w:val="28"/>
          <w:szCs w:val="28"/>
        </w:rPr>
        <w:t xml:space="preserve"> </w:t>
      </w:r>
      <w:r w:rsidR="004001AB" w:rsidRPr="00604C09">
        <w:rPr>
          <w:rFonts w:ascii="Times New Roman" w:hAnsi="Times New Roman"/>
          <w:sz w:val="28"/>
          <w:szCs w:val="28"/>
        </w:rPr>
        <w:t>2.2.</w:t>
      </w:r>
      <w:r w:rsidR="00CD1B8A" w:rsidRPr="00604C09">
        <w:rPr>
          <w:rFonts w:ascii="Times New Roman" w:hAnsi="Times New Roman"/>
          <w:sz w:val="28"/>
          <w:szCs w:val="28"/>
        </w:rPr>
        <w:t>2</w:t>
      </w:r>
      <w:r w:rsidR="004001AB" w:rsidRPr="00604C09">
        <w:rPr>
          <w:rFonts w:ascii="Times New Roman" w:hAnsi="Times New Roman"/>
          <w:sz w:val="28"/>
          <w:szCs w:val="28"/>
        </w:rPr>
        <w:t>.1., 2.2.</w:t>
      </w:r>
      <w:r w:rsidR="00CD1B8A" w:rsidRPr="00604C09">
        <w:rPr>
          <w:rFonts w:ascii="Times New Roman" w:hAnsi="Times New Roman"/>
          <w:sz w:val="28"/>
          <w:szCs w:val="28"/>
        </w:rPr>
        <w:t>2</w:t>
      </w:r>
      <w:r w:rsidR="00C2374C" w:rsidRPr="00604C09">
        <w:rPr>
          <w:rFonts w:ascii="Times New Roman" w:hAnsi="Times New Roman"/>
          <w:sz w:val="28"/>
          <w:szCs w:val="28"/>
        </w:rPr>
        <w:t xml:space="preserve">.2. </w:t>
      </w:r>
      <w:r w:rsidRPr="00604C09">
        <w:rPr>
          <w:rFonts w:ascii="Times New Roman" w:hAnsi="Times New Roman"/>
          <w:sz w:val="28"/>
          <w:szCs w:val="28"/>
        </w:rPr>
        <w:t>пункта 2.2.</w:t>
      </w:r>
      <w:r w:rsidR="00CD1B8A" w:rsidRPr="00604C09">
        <w:rPr>
          <w:rFonts w:ascii="Times New Roman" w:hAnsi="Times New Roman"/>
          <w:sz w:val="28"/>
          <w:szCs w:val="28"/>
        </w:rPr>
        <w:t>2</w:t>
      </w:r>
      <w:r w:rsidR="004001AB" w:rsidRPr="00604C09">
        <w:rPr>
          <w:rFonts w:ascii="Times New Roman" w:hAnsi="Times New Roman"/>
          <w:sz w:val="28"/>
          <w:szCs w:val="28"/>
        </w:rPr>
        <w:t>.</w:t>
      </w:r>
      <w:r w:rsidRPr="00604C09">
        <w:rPr>
          <w:rFonts w:ascii="Times New Roman" w:hAnsi="Times New Roman"/>
          <w:sz w:val="28"/>
          <w:szCs w:val="28"/>
        </w:rPr>
        <w:t xml:space="preserve"> настоящего Положения, предоставляются КФХ, являющимся получателями грантов по мероприятиям поддержки начинающих фермеров и грантов «Агростартап», на безвозмездной основе;</w:t>
      </w:r>
    </w:p>
    <w:p w:rsidR="001E14BF" w:rsidRPr="00604C09" w:rsidRDefault="006E7B3B" w:rsidP="000576E1">
      <w:pPr>
        <w:spacing w:after="0" w:line="240" w:lineRule="auto"/>
        <w:ind w:right="-1" w:firstLine="709"/>
        <w:jc w:val="both"/>
      </w:pPr>
      <w:r w:rsidRPr="00604C09">
        <w:rPr>
          <w:rFonts w:ascii="Times New Roman" w:hAnsi="Times New Roman"/>
          <w:sz w:val="28"/>
          <w:szCs w:val="28"/>
        </w:rPr>
        <w:t>- в подпунктах</w:t>
      </w:r>
      <w:r w:rsidR="00B97B93">
        <w:rPr>
          <w:rFonts w:ascii="Times New Roman" w:hAnsi="Times New Roman"/>
          <w:sz w:val="28"/>
          <w:szCs w:val="28"/>
        </w:rPr>
        <w:t xml:space="preserve"> </w:t>
      </w:r>
      <w:r w:rsidR="004001AB" w:rsidRPr="00604C09">
        <w:rPr>
          <w:rFonts w:ascii="Times New Roman" w:hAnsi="Times New Roman"/>
          <w:sz w:val="28"/>
          <w:szCs w:val="28"/>
        </w:rPr>
        <w:t>2.2.</w:t>
      </w:r>
      <w:r w:rsidR="00CD1B8A" w:rsidRPr="00604C09">
        <w:rPr>
          <w:rFonts w:ascii="Times New Roman" w:hAnsi="Times New Roman"/>
          <w:sz w:val="28"/>
          <w:szCs w:val="28"/>
        </w:rPr>
        <w:t>2</w:t>
      </w:r>
      <w:r w:rsidR="004001AB" w:rsidRPr="00604C09">
        <w:rPr>
          <w:rFonts w:ascii="Times New Roman" w:hAnsi="Times New Roman"/>
          <w:sz w:val="28"/>
          <w:szCs w:val="28"/>
        </w:rPr>
        <w:t>.</w:t>
      </w:r>
      <w:r w:rsidR="006A0F2D" w:rsidRPr="00604C09">
        <w:rPr>
          <w:rFonts w:ascii="Times New Roman" w:hAnsi="Times New Roman"/>
          <w:sz w:val="28"/>
          <w:szCs w:val="28"/>
        </w:rPr>
        <w:t>3</w:t>
      </w:r>
      <w:r w:rsidR="004001AB" w:rsidRPr="00604C09">
        <w:rPr>
          <w:rFonts w:ascii="Times New Roman" w:hAnsi="Times New Roman"/>
          <w:sz w:val="28"/>
          <w:szCs w:val="28"/>
        </w:rPr>
        <w:t>., 2.2.</w:t>
      </w:r>
      <w:r w:rsidR="00CD1B8A" w:rsidRPr="00604C09">
        <w:rPr>
          <w:rFonts w:ascii="Times New Roman" w:hAnsi="Times New Roman"/>
          <w:sz w:val="28"/>
          <w:szCs w:val="28"/>
        </w:rPr>
        <w:t>2</w:t>
      </w:r>
      <w:r w:rsidR="004001AB" w:rsidRPr="00604C09">
        <w:rPr>
          <w:rFonts w:ascii="Times New Roman" w:hAnsi="Times New Roman"/>
          <w:sz w:val="28"/>
          <w:szCs w:val="28"/>
        </w:rPr>
        <w:t>.</w:t>
      </w:r>
      <w:r w:rsidR="006A0F2D" w:rsidRPr="00604C09">
        <w:rPr>
          <w:rFonts w:ascii="Times New Roman" w:hAnsi="Times New Roman"/>
          <w:sz w:val="28"/>
          <w:szCs w:val="28"/>
        </w:rPr>
        <w:t xml:space="preserve">4. </w:t>
      </w:r>
      <w:r w:rsidRPr="00604C09">
        <w:rPr>
          <w:rFonts w:ascii="Times New Roman" w:hAnsi="Times New Roman"/>
          <w:sz w:val="28"/>
          <w:szCs w:val="28"/>
        </w:rPr>
        <w:t>пункта 2.2.</w:t>
      </w:r>
      <w:r w:rsidR="00CD1B8A" w:rsidRPr="00604C09">
        <w:rPr>
          <w:rFonts w:ascii="Times New Roman" w:hAnsi="Times New Roman"/>
          <w:sz w:val="28"/>
          <w:szCs w:val="28"/>
        </w:rPr>
        <w:t>2</w:t>
      </w:r>
      <w:r w:rsidR="004001AB" w:rsidRPr="00604C09">
        <w:rPr>
          <w:rFonts w:ascii="Times New Roman" w:hAnsi="Times New Roman"/>
          <w:sz w:val="28"/>
          <w:szCs w:val="28"/>
        </w:rPr>
        <w:t>.</w:t>
      </w:r>
      <w:r w:rsidRPr="00604C09">
        <w:rPr>
          <w:rFonts w:ascii="Times New Roman" w:hAnsi="Times New Roman"/>
          <w:sz w:val="28"/>
          <w:szCs w:val="28"/>
        </w:rPr>
        <w:t xml:space="preserve"> настоящего Положения, предоставляются КФХ и сельскохозяйственным потребительским кооперативам на безвозмездной основе, сельскохозяйственным товаропроизводителям, которые в соответствии с Федеральным законом от 24 июля 2007 г. № 209-ФЗ «О развитии малого и среднего предпринимательства в Российской Федерации» признаются микропредприятиями - на уровне не более 50 процентов от стоимости соответствующих услуг;</w:t>
      </w:r>
    </w:p>
    <w:p w:rsidR="001E14BF" w:rsidRPr="00E07CC5" w:rsidRDefault="006E7B3B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3379">
        <w:rPr>
          <w:rFonts w:ascii="Times New Roman" w:hAnsi="Times New Roman"/>
          <w:sz w:val="28"/>
          <w:szCs w:val="28"/>
        </w:rPr>
        <w:t xml:space="preserve">- приведенные в подпункте </w:t>
      </w:r>
      <w:r w:rsidR="00465BFB" w:rsidRPr="002D3379">
        <w:rPr>
          <w:rFonts w:ascii="Times New Roman" w:hAnsi="Times New Roman"/>
          <w:sz w:val="28"/>
          <w:szCs w:val="28"/>
        </w:rPr>
        <w:t>2.2.</w:t>
      </w:r>
      <w:r w:rsidR="00CD1B8A" w:rsidRPr="002D3379">
        <w:rPr>
          <w:rFonts w:ascii="Times New Roman" w:hAnsi="Times New Roman"/>
          <w:sz w:val="28"/>
          <w:szCs w:val="28"/>
        </w:rPr>
        <w:t>2</w:t>
      </w:r>
      <w:r w:rsidR="002D3379" w:rsidRPr="002D3379">
        <w:rPr>
          <w:rFonts w:ascii="Times New Roman" w:hAnsi="Times New Roman"/>
          <w:sz w:val="28"/>
          <w:szCs w:val="28"/>
        </w:rPr>
        <w:t xml:space="preserve">.5. пункта </w:t>
      </w:r>
      <w:r w:rsidRPr="002D3379">
        <w:rPr>
          <w:rFonts w:ascii="Times New Roman" w:hAnsi="Times New Roman"/>
          <w:sz w:val="28"/>
          <w:szCs w:val="28"/>
        </w:rPr>
        <w:t>2.2.</w:t>
      </w:r>
      <w:r w:rsidR="00CD1B8A" w:rsidRPr="002D3379">
        <w:rPr>
          <w:rFonts w:ascii="Times New Roman" w:hAnsi="Times New Roman"/>
          <w:sz w:val="28"/>
          <w:szCs w:val="28"/>
        </w:rPr>
        <w:t>2</w:t>
      </w:r>
      <w:r w:rsidR="00465BFB" w:rsidRPr="002D3379">
        <w:rPr>
          <w:rFonts w:ascii="Times New Roman" w:hAnsi="Times New Roman"/>
          <w:sz w:val="28"/>
          <w:szCs w:val="28"/>
        </w:rPr>
        <w:t>.</w:t>
      </w:r>
      <w:r w:rsidRPr="002D3379">
        <w:rPr>
          <w:rFonts w:ascii="Times New Roman" w:hAnsi="Times New Roman"/>
          <w:sz w:val="28"/>
          <w:szCs w:val="28"/>
        </w:rPr>
        <w:t xml:space="preserve"> настоящего Положения, предоставляются КФХ и сельскохозяйственным потребительским кооперативам, являющимися получателями грантовой поддержки и мер государственной поддержки в соответствии с федеральным проектом, на </w:t>
      </w:r>
      <w:r w:rsidRPr="00E07CC5">
        <w:rPr>
          <w:rFonts w:ascii="Times New Roman" w:hAnsi="Times New Roman"/>
          <w:sz w:val="28"/>
          <w:szCs w:val="28"/>
        </w:rPr>
        <w:t>безвозмездной основе.</w:t>
      </w:r>
    </w:p>
    <w:p w:rsidR="001E14BF" w:rsidRDefault="006E7B3B" w:rsidP="005E0B07">
      <w:pPr>
        <w:tabs>
          <w:tab w:val="left" w:pos="567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7CC5">
        <w:rPr>
          <w:rFonts w:ascii="Times New Roman" w:hAnsi="Times New Roman"/>
          <w:sz w:val="28"/>
          <w:szCs w:val="28"/>
        </w:rPr>
        <w:t xml:space="preserve">4.3. Оплата сторонним экспертам осуществляется согласно </w:t>
      </w:r>
      <w:r w:rsidRPr="00E07C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Направлениям </w:t>
      </w:r>
      <w:r w:rsidRPr="00E07CC5">
        <w:rPr>
          <w:rFonts w:ascii="Times New Roman" w:hAnsi="Times New Roman"/>
          <w:sz w:val="28"/>
          <w:szCs w:val="28"/>
        </w:rPr>
        <w:t xml:space="preserve">расходования субсидии федерального бюджета и бюджета Магаданской области по деятельности </w:t>
      </w:r>
      <w:r w:rsidRPr="00E07CC5"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 w:rsidRPr="00E07CC5">
        <w:rPr>
          <w:rFonts w:ascii="Times New Roman" w:hAnsi="Times New Roman"/>
          <w:sz w:val="28"/>
          <w:szCs w:val="28"/>
        </w:rPr>
        <w:t xml:space="preserve">, в соответствии с заключенным Договором на оказание возмездных услуг или </w:t>
      </w:r>
      <w:r w:rsidRPr="00E07CC5">
        <w:rPr>
          <w:rFonts w:ascii="Times New Roman" w:hAnsi="Times New Roman"/>
          <w:color w:val="000000"/>
          <w:sz w:val="28"/>
          <w:szCs w:val="28"/>
        </w:rPr>
        <w:t>Соглашением о сотрудничестве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 Фонд ежегодно проводит отбор Сторонних экспертов, по утвержденным мерам поддержки на очередной финансовый год.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4.5. Порядок оказания, условия получения услуг Центра компетенций в том числе, порядок отбора Сторонних экспертов на оказание услуг Центру компетенций, содержится в Приложении № 1 к настоящему Положению.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Основания отказа в предоставлении услуг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5.1. Основаниями отказа в предоставлении Услуг являются: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несоблюдение требований настоящего Положения, в том числе: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непредставление сведений о юридическом лице, индивидуальном предпринимателе, физическом лице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Положением;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не представлены документы, определенные настоящим Положением или представлены недостоверные сведения и документы;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- предоставление заведомо ложных сведений о юридическом лице, индивидуальном предпринимателе, физическом лице;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превышение </w:t>
      </w:r>
      <w:r>
        <w:rPr>
          <w:rFonts w:ascii="Times New Roman" w:hAnsi="Times New Roman"/>
          <w:color w:val="000000"/>
          <w:sz w:val="28"/>
          <w:szCs w:val="28"/>
        </w:rPr>
        <w:t>имеющихся</w:t>
      </w:r>
      <w:r>
        <w:rPr>
          <w:rFonts w:ascii="Times New Roman" w:hAnsi="Times New Roman"/>
          <w:sz w:val="28"/>
          <w:szCs w:val="28"/>
        </w:rPr>
        <w:t xml:space="preserve"> лимитов в текущем году по предоставлению данного вида/направления поддержки на одного Получателя услуг;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 отсутствие либо превышение лимитов финансирования в соответствии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Направлениями </w:t>
      </w:r>
      <w:r>
        <w:rPr>
          <w:rFonts w:ascii="Times New Roman" w:hAnsi="Times New Roman"/>
          <w:sz w:val="28"/>
          <w:szCs w:val="28"/>
        </w:rPr>
        <w:t xml:space="preserve">расходования субсидии федерального бюджета и бюджета Магаданской области по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>
        <w:rPr>
          <w:rFonts w:ascii="Times New Roman" w:hAnsi="Times New Roman"/>
          <w:sz w:val="28"/>
          <w:szCs w:val="28"/>
        </w:rPr>
        <w:t xml:space="preserve"> на реализацию оказываемых Услуг, предусмотренных п.2.2. настоящего Положения.</w:t>
      </w:r>
    </w:p>
    <w:p w:rsidR="001E14BF" w:rsidRDefault="006E7B3B" w:rsidP="000576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момента признания субъекта малого и среднего предпринимательства допустившим нарушение порядка и условий оказания поддержки, прошло менее чем три года.</w:t>
      </w:r>
    </w:p>
    <w:p w:rsidR="001E14BF" w:rsidRDefault="006E7B3B" w:rsidP="000576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ранее в отношении Получателя услуг принято решение об оказании аналогичной поддержки, при условии выборки лимитов, выделенных на одного Получателя услуг в текущем году (условия оказания которой совпадают, включая форму, вид поддержки и цели ее оказания) и сроки ее оказания не истекли;</w:t>
      </w:r>
    </w:p>
    <w:p w:rsidR="001E14BF" w:rsidRDefault="006E7B3B" w:rsidP="000576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>имеется информация о негативном опыте работы Фонда развития предпринимательства с данным юридическим лицом/ индивидуальным предпринимателем.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Показатели доступности и качества предоставляемых услуг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 Соблюдение Сторонними экспертами/Фондом, сроков предоставления услуг.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 Отсутствие  в отношении Сторонних экспертов обоснованных жалоб со стороны СМСП.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 Предоставление Сторонними экспертами услуг, предусмотренных настоящим Положением для Получателей услуг на безвозмездной основе.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6.4. Проведение анкетирования, опросов СМСП о качестве оказанных Услуг Сторонними экспертами/Фондом.</w:t>
      </w:r>
    </w:p>
    <w:p w:rsidR="001E14BF" w:rsidRDefault="001E14BF" w:rsidP="000576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Взаимодействие Фонда со Сторонними экспертами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услуг </w:t>
      </w:r>
      <w:r>
        <w:rPr>
          <w:rFonts w:ascii="Times New Roman" w:hAnsi="Times New Roman"/>
          <w:b/>
          <w:sz w:val="28"/>
          <w:szCs w:val="28"/>
        </w:rPr>
        <w:t>и порядок заполнения реестра оказанных услуг по деятельности Центра компетенций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14BF" w:rsidRDefault="006E7B3B" w:rsidP="000576E1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эксперты оказывают содействие в информировании СМСП об услугах Фонда, в том числе осуществляют распространение и размещение в своих офисах печатной продукции Фонда.</w:t>
      </w:r>
    </w:p>
    <w:p w:rsidR="001E14BF" w:rsidRDefault="006E7B3B" w:rsidP="000576E1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Сторонние эксперты при осуществлении своей деятельности, в рамках оказания </w:t>
      </w:r>
      <w:r>
        <w:rPr>
          <w:rFonts w:ascii="Times New Roman" w:hAnsi="Times New Roman"/>
          <w:sz w:val="28"/>
          <w:szCs w:val="28"/>
        </w:rPr>
        <w:t xml:space="preserve">услуг, по мерам поддержки, реализуемых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Центром компетенций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обязаны: </w:t>
      </w:r>
    </w:p>
    <w:p w:rsidR="001E14BF" w:rsidRDefault="006E7B3B" w:rsidP="000576E1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вести реестр Получателей услуг, оформленный в соответствии с п. 7.3 настоящего Положения;</w:t>
      </w:r>
    </w:p>
    <w:p w:rsidR="001E14BF" w:rsidRDefault="006E7B3B" w:rsidP="000576E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проверку соответствия Получателей услуг требованиям оказываемого вида поддержки и настоящего Положения </w:t>
      </w:r>
      <w:r>
        <w:rPr>
          <w:rFonts w:ascii="Times New Roman" w:hAnsi="Times New Roman"/>
          <w:color w:val="000000"/>
          <w:sz w:val="28"/>
          <w:szCs w:val="28"/>
        </w:rPr>
        <w:t>(при необходимости);</w:t>
      </w:r>
    </w:p>
    <w:p w:rsidR="001E14BF" w:rsidRDefault="006E7B3B" w:rsidP="000576E1">
      <w:pPr>
        <w:tabs>
          <w:tab w:val="left" w:pos="567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предоставлять информацию в Фонд о получении Дальневосточного гектара Получателем услуг, обратившимся к Стороннему эксперту </w:t>
      </w:r>
      <w:r>
        <w:rPr>
          <w:rFonts w:ascii="Times New Roman" w:hAnsi="Times New Roman"/>
          <w:color w:val="000000"/>
          <w:sz w:val="28"/>
          <w:szCs w:val="28"/>
        </w:rPr>
        <w:t>(при необходимости);</w:t>
      </w:r>
    </w:p>
    <w:p w:rsidR="001E14BF" w:rsidRDefault="006E7B3B" w:rsidP="000576E1">
      <w:pPr>
        <w:tabs>
          <w:tab w:val="left" w:pos="567"/>
          <w:tab w:val="left" w:pos="1560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- осуществлять информирование, а в случае заинтересованности Получателя услуг, зарегистрировать на Портале «</w:t>
      </w:r>
      <w:r>
        <w:rPr>
          <w:rFonts w:ascii="Times New Roman" w:hAnsi="Times New Roman"/>
          <w:color w:val="000000"/>
          <w:sz w:val="28"/>
          <w:szCs w:val="28"/>
        </w:rPr>
        <w:t xml:space="preserve">Бизнес Навигатор МСП» - </w:t>
      </w:r>
      <w:hyperlink r:id="rId9">
        <w:r>
          <w:rPr>
            <w:rStyle w:val="InternetLink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InternetLink"/>
            <w:rFonts w:ascii="Times New Roman" w:hAnsi="Times New Roman"/>
            <w:sz w:val="28"/>
            <w:szCs w:val="28"/>
          </w:rPr>
          <w:t>://</w:t>
        </w:r>
        <w:r>
          <w:rPr>
            <w:rStyle w:val="InternetLink"/>
            <w:rFonts w:ascii="Times New Roman" w:hAnsi="Times New Roman"/>
            <w:sz w:val="28"/>
            <w:szCs w:val="28"/>
            <w:lang w:val="en-US"/>
          </w:rPr>
          <w:t>smbn</w:t>
        </w:r>
        <w:r>
          <w:rPr>
            <w:rStyle w:val="InternetLink"/>
            <w:rFonts w:ascii="Times New Roman" w:hAnsi="Times New Roman"/>
            <w:sz w:val="28"/>
            <w:szCs w:val="28"/>
          </w:rPr>
          <w:t>.</w:t>
        </w:r>
        <w:r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Internet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1E14BF" w:rsidRDefault="006E7B3B" w:rsidP="000576E1">
      <w:pPr>
        <w:tabs>
          <w:tab w:val="left" w:pos="567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проверку регистрации Получателя услуг на территории Магаданской области (при необходимости);</w:t>
      </w:r>
    </w:p>
    <w:p w:rsidR="001E14BF" w:rsidRDefault="006E7B3B" w:rsidP="000576E1">
      <w:pPr>
        <w:tabs>
          <w:tab w:val="left" w:pos="567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осуществлять проверку Получателя услуг в Едином реестре субъектов малого и среднего предпринимательства (если применимо);</w:t>
      </w:r>
    </w:p>
    <w:p w:rsidR="001E14BF" w:rsidRDefault="006E7B3B" w:rsidP="000576E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самостоятельно уточнять данные о выручке и среднесписочной численности за год, в котором обращался субъект МСП</w:t>
      </w:r>
      <w:r>
        <w:rPr>
          <w:rFonts w:ascii="Times New Roman" w:eastAsia="Times New Roman" w:hAnsi="Times New Roman"/>
          <w:sz w:val="28"/>
          <w:szCs w:val="28"/>
        </w:rPr>
        <w:t xml:space="preserve"> в срок, установленный в Техническом задании и предоставлять сведения в электронном варианте, в соответствии с условиями Договора.</w:t>
      </w:r>
    </w:p>
    <w:p w:rsidR="001E14BF" w:rsidRDefault="006E7B3B" w:rsidP="000576E1">
      <w:pPr>
        <w:tabs>
          <w:tab w:val="left" w:pos="567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иные требования, согласно виду оказываемых услуг и настоящему Положению.</w:t>
      </w:r>
    </w:p>
    <w:p w:rsidR="001E14BF" w:rsidRDefault="006E7B3B" w:rsidP="000576E1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Сторонние эксперты, при осуществлении своей деятельности, в рамках оказания </w:t>
      </w:r>
      <w:r>
        <w:rPr>
          <w:rFonts w:ascii="Times New Roman" w:hAnsi="Times New Roman"/>
          <w:sz w:val="28"/>
          <w:szCs w:val="28"/>
        </w:rPr>
        <w:t xml:space="preserve">услуг, по мерам поддержки, реализуемых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Центром компетенций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предоставляют </w:t>
      </w:r>
      <w:r>
        <w:rPr>
          <w:rFonts w:ascii="Times New Roman" w:hAnsi="Times New Roman"/>
          <w:bCs/>
          <w:sz w:val="28"/>
          <w:szCs w:val="28"/>
        </w:rPr>
        <w:t xml:space="preserve">реестр, </w:t>
      </w:r>
      <w:r>
        <w:rPr>
          <w:rFonts w:ascii="Times New Roman" w:hAnsi="Times New Roman"/>
          <w:sz w:val="28"/>
          <w:szCs w:val="28"/>
        </w:rPr>
        <w:t xml:space="preserve">одним электронным документом нарастающим итогом до конца года или до окончания финансирования видов поддержки в текущем году и сдается в </w:t>
      </w:r>
      <w:r>
        <w:rPr>
          <w:rFonts w:ascii="Times New Roman" w:eastAsia="Times New Roman" w:hAnsi="Times New Roman"/>
          <w:sz w:val="28"/>
          <w:szCs w:val="28"/>
        </w:rPr>
        <w:t>электронном (формат - .</w:t>
      </w:r>
      <w:r>
        <w:rPr>
          <w:rFonts w:ascii="Times New Roman" w:eastAsia="Times New Roman" w:hAnsi="Times New Roman"/>
          <w:sz w:val="28"/>
          <w:szCs w:val="28"/>
          <w:lang w:val="en-US"/>
        </w:rPr>
        <w:t>xls</w:t>
      </w:r>
      <w:r>
        <w:rPr>
          <w:rFonts w:ascii="Times New Roman" w:eastAsia="Times New Roman" w:hAnsi="Times New Roman"/>
          <w:sz w:val="28"/>
          <w:szCs w:val="28"/>
        </w:rPr>
        <w:t xml:space="preserve">) и бумажном носителях ежемесячно для обновления данных о получателях поддержки, </w:t>
      </w:r>
      <w:r>
        <w:rPr>
          <w:rFonts w:ascii="Times New Roman" w:hAnsi="Times New Roman"/>
          <w:bCs/>
          <w:sz w:val="28"/>
          <w:szCs w:val="28"/>
        </w:rPr>
        <w:t>заполненный следующим образом: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>В реестре заполняются все строки, согласно наименованиям граф, не принимается реестр с наличием пустых строк;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Шрифт заполнения – </w:t>
      </w:r>
      <w:r>
        <w:rPr>
          <w:rFonts w:ascii="Times New Roman" w:hAnsi="Times New Roman"/>
          <w:bCs/>
          <w:sz w:val="28"/>
          <w:szCs w:val="28"/>
        </w:rPr>
        <w:t>TimesNewRoman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>, размер шрифта – 12</w:t>
      </w:r>
      <w:r>
        <w:rPr>
          <w:rFonts w:ascii="Times New Roman" w:hAnsi="Times New Roman"/>
          <w:bCs/>
          <w:sz w:val="28"/>
          <w:szCs w:val="28"/>
          <w:lang w:val="ru-RU"/>
        </w:rPr>
        <w:t>пт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>, без начертаний к шрифту;</w:t>
      </w:r>
    </w:p>
    <w:p w:rsidR="001E14BF" w:rsidRPr="00B97B93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В графе «ОПФ» (организационно-правовая форма) заполняется </w:t>
      </w:r>
      <w:r w:rsidRPr="00B97B93">
        <w:rPr>
          <w:rFonts w:ascii="Times New Roman" w:hAnsi="Times New Roman"/>
          <w:bCs/>
          <w:sz w:val="28"/>
          <w:szCs w:val="28"/>
          <w:lang w:val="ru-RU"/>
        </w:rPr>
        <w:t>общепринятыми сокращениями – ИП, ООО, КФХ и пр.;</w:t>
      </w:r>
    </w:p>
    <w:p w:rsidR="001E14BF" w:rsidRPr="00B97B93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97B93">
        <w:rPr>
          <w:rFonts w:ascii="Times New Roman" w:hAnsi="Times New Roman"/>
          <w:bCs/>
          <w:sz w:val="28"/>
          <w:szCs w:val="28"/>
          <w:lang w:val="ru-RU"/>
        </w:rPr>
        <w:t>В графе «Наименование субъекта МСП» заполняется следующим образом:</w:t>
      </w:r>
    </w:p>
    <w:p w:rsidR="001E14BF" w:rsidRPr="00B97B93" w:rsidRDefault="006E7B3B" w:rsidP="000576E1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97B93">
        <w:rPr>
          <w:rFonts w:ascii="Times New Roman" w:hAnsi="Times New Roman"/>
          <w:bCs/>
          <w:sz w:val="28"/>
          <w:szCs w:val="28"/>
          <w:lang w:val="ru-RU"/>
        </w:rPr>
        <w:t xml:space="preserve">для Индивидуального предпринимателя и Крестьянско-фермерского  хозяйства: Ф.И.О. пишется полностью – Первая с заглавной буквы, далее – строчными, сокращения ОПФ – допустимы, сокращения Ф.И.О. – </w:t>
      </w:r>
      <w:r w:rsidRPr="00B97B93">
        <w:rPr>
          <w:rFonts w:ascii="Times New Roman" w:hAnsi="Times New Roman"/>
          <w:b/>
          <w:bCs/>
          <w:sz w:val="28"/>
          <w:szCs w:val="28"/>
          <w:lang w:val="ru-RU"/>
        </w:rPr>
        <w:t>не допускаются;</w:t>
      </w:r>
    </w:p>
    <w:p w:rsidR="001E14BF" w:rsidRPr="00B97B93" w:rsidRDefault="006E7B3B" w:rsidP="000576E1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lang w:val="ru-RU"/>
        </w:rPr>
      </w:pPr>
      <w:r w:rsidRPr="00B97B93">
        <w:rPr>
          <w:rFonts w:ascii="Times New Roman" w:hAnsi="Times New Roman"/>
          <w:bCs/>
          <w:sz w:val="28"/>
          <w:szCs w:val="28"/>
          <w:lang w:val="ru-RU"/>
        </w:rPr>
        <w:t>для юридических лиц: сокращения ОПФ – допустимы, наименование организации пишется полностью в кавычках.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97B93">
        <w:rPr>
          <w:rFonts w:ascii="Times New Roman" w:hAnsi="Times New Roman"/>
          <w:bCs/>
          <w:sz w:val="28"/>
          <w:szCs w:val="28"/>
          <w:lang w:val="ru-RU"/>
        </w:rPr>
        <w:t>В графе «Ф.И.О. Руководителя/заявителя, должность (при наличии)» заполняется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следующим образом: Ф.И.О. пишется полностью </w:t>
      </w:r>
      <w:r>
        <w:rPr>
          <w:rFonts w:ascii="Times New Roman" w:hAnsi="Times New Roman"/>
          <w:bCs/>
          <w:sz w:val="28"/>
          <w:szCs w:val="28"/>
          <w:lang w:val="ru-RU"/>
        </w:rPr>
        <w:t>в соответствии с правилами русского языка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, сокращения Ф.И.О. – </w:t>
      </w:r>
      <w:r w:rsidRPr="005541E8">
        <w:rPr>
          <w:rFonts w:ascii="Times New Roman" w:hAnsi="Times New Roman"/>
          <w:b/>
          <w:bCs/>
          <w:sz w:val="28"/>
          <w:szCs w:val="28"/>
          <w:lang w:val="ru-RU"/>
        </w:rPr>
        <w:t>не допускаются,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указывается</w:t>
      </w:r>
      <w:r w:rsidRPr="005541E8">
        <w:rPr>
          <w:rFonts w:ascii="Times New Roman" w:hAnsi="Times New Roman"/>
          <w:b/>
          <w:bCs/>
          <w:sz w:val="28"/>
          <w:szCs w:val="28"/>
          <w:lang w:val="ru-RU"/>
        </w:rPr>
        <w:t xml:space="preserve"> должность (при наличии) или «представитель» (если применимо);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>В графе«ИНН» указывается идентификационный номер налогоплательщика;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>В графе «ОКВЭД» указывается номер вида экономической деятельности;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>В графе «Группа» указывается соответствующий раздел ОКВЭД;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В графе «Вид субъекта МСП» - указывается значение, согласно выписке из Единого реестра субъектов малого и среднего предпринимательства, а также  в соответствии </w:t>
      </w:r>
      <w:r w:rsidRPr="005541E8">
        <w:rPr>
          <w:rFonts w:ascii="Times New Roman" w:hAnsi="Times New Roman"/>
          <w:sz w:val="28"/>
          <w:szCs w:val="28"/>
          <w:lang w:val="ru-RU"/>
        </w:rPr>
        <w:t>со ст. 4 Федерального закона от 24.07.2007 г. № 209-ФЗ «О развитии малого и среднего предпринимательства»: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МП – малое предприятие, СП – среднее предприятие, МКП – микропредприятие;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>В графах «Конт. тел.» и «Электронный адрес» указывается контактный телефон (сотовый, стационарный) – обязательно; электронный адрес (при наличии – обязательно);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 графе «Итого кол-во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на 1 субъекта МСП»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(при наличии) 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указывается итоговое количество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оказанных субъекту МСП за все месяцы по одному направлению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(проставляется вручную самостоятельно), при этом выделение цветом происходит автоматически;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5541E8">
        <w:rPr>
          <w:rFonts w:ascii="Times New Roman" w:hAnsi="Times New Roman"/>
          <w:bCs/>
          <w:color w:val="000000"/>
          <w:sz w:val="28"/>
          <w:szCs w:val="28"/>
          <w:lang w:val="ru-RU"/>
        </w:rPr>
        <w:t>В графе «В</w:t>
      </w: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ид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»/ «Вид поддержки» - указываются все виды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, согласно оказываемому перечню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в рамках деятельности </w:t>
      </w:r>
      <w:r w:rsidRPr="005541E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 компетенций</w:t>
      </w: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в текущем году. При этом «на печать» выводятся только оказанные виды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5541E8">
        <w:rPr>
          <w:rFonts w:ascii="Times New Roman" w:hAnsi="Times New Roman"/>
          <w:bCs/>
          <w:sz w:val="28"/>
          <w:szCs w:val="28"/>
          <w:lang w:val="ru-RU"/>
        </w:rPr>
        <w:t>В графах с указанием месяца указываются дат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оказан</w:t>
      </w:r>
      <w:r>
        <w:rPr>
          <w:rFonts w:ascii="Times New Roman" w:hAnsi="Times New Roman"/>
          <w:bCs/>
          <w:sz w:val="28"/>
          <w:szCs w:val="28"/>
          <w:lang w:val="ru-RU"/>
        </w:rPr>
        <w:t>ия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субъекту МСП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мероприятий,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при этом в одной ячейке может быть указано до 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или 4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 xml:space="preserve"> дат включительно</w:t>
      </w:r>
      <w:r>
        <w:rPr>
          <w:rFonts w:ascii="Times New Roman" w:hAnsi="Times New Roman"/>
          <w:bCs/>
          <w:sz w:val="28"/>
          <w:szCs w:val="28"/>
          <w:lang w:val="ru-RU"/>
        </w:rPr>
        <w:t>, в зависимости от количества установленного в Техническом задании</w:t>
      </w:r>
      <w:r w:rsidRPr="005541E8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5541E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Знаком * отмечается Получатель услуг, оформляющий, оформивший или имеющий намерение оформить Дальневосточный гектар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;</w:t>
      </w:r>
    </w:p>
    <w:p w:rsidR="001E14BF" w:rsidRPr="005541E8" w:rsidRDefault="006E7B3B" w:rsidP="000576E1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В реестре под итогом каждого месяца Сторонним экспертом заполняется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вручную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итоговое количество оказанных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в отчетном месяце по всем направлениям, соответствующее количеству </w:t>
      </w:r>
      <w:r>
        <w:rPr>
          <w:rFonts w:ascii="Times New Roman" w:hAnsi="Times New Roman"/>
          <w:bCs/>
          <w:sz w:val="28"/>
          <w:szCs w:val="28"/>
          <w:lang w:val="ru-RU"/>
        </w:rPr>
        <w:t>полученных услуг, проведенных мероприятий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, указанных в Акте сдачи приемки оказанных услуг.</w:t>
      </w:r>
    </w:p>
    <w:p w:rsidR="001E14BF" w:rsidRDefault="006E7B3B" w:rsidP="000576E1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Сторонние эксперты, предоставляют</w:t>
      </w:r>
      <w:r>
        <w:rPr>
          <w:rFonts w:ascii="Times New Roman" w:hAnsi="Times New Roman"/>
          <w:bCs/>
          <w:sz w:val="28"/>
          <w:szCs w:val="28"/>
        </w:rPr>
        <w:t xml:space="preserve"> в Фонд оригинал пакета документов от субъекта МСП/физического лица, оформленного строго в соответствии с формой-образцом, согласно оказанному виду поддержки и реестр.</w:t>
      </w:r>
    </w:p>
    <w:sectPr w:rsidR="001E14BF" w:rsidSect="001E14BF">
      <w:footerReference w:type="default" r:id="rId10"/>
      <w:footerReference w:type="first" r:id="rId11"/>
      <w:pgSz w:w="11906" w:h="16838"/>
      <w:pgMar w:top="993" w:right="850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06" w:rsidRDefault="00357D06" w:rsidP="001E14BF">
      <w:pPr>
        <w:spacing w:after="0" w:line="240" w:lineRule="auto"/>
      </w:pPr>
      <w:r>
        <w:separator/>
      </w:r>
    </w:p>
  </w:endnote>
  <w:endnote w:type="continuationSeparator" w:id="1">
    <w:p w:rsidR="00357D06" w:rsidRDefault="00357D06" w:rsidP="001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BF" w:rsidRDefault="001E14BF">
    <w:pPr>
      <w:pStyle w:val="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BF" w:rsidRDefault="001E14BF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06" w:rsidRDefault="00357D06" w:rsidP="001E14BF">
      <w:pPr>
        <w:spacing w:after="0" w:line="240" w:lineRule="auto"/>
      </w:pPr>
      <w:r>
        <w:separator/>
      </w:r>
    </w:p>
  </w:footnote>
  <w:footnote w:type="continuationSeparator" w:id="1">
    <w:p w:rsidR="00357D06" w:rsidRDefault="00357D06" w:rsidP="001E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734"/>
    <w:multiLevelType w:val="multilevel"/>
    <w:tmpl w:val="F0208E6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03C2A"/>
    <w:multiLevelType w:val="multilevel"/>
    <w:tmpl w:val="D3AC2430"/>
    <w:lvl w:ilvl="0">
      <w:start w:val="1"/>
      <w:numFmt w:val="decimal"/>
      <w:lvlText w:val="%1."/>
      <w:lvlJc w:val="left"/>
      <w:pPr>
        <w:ind w:left="1305" w:hanging="13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43BE10BF"/>
    <w:multiLevelType w:val="multilevel"/>
    <w:tmpl w:val="4C56E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3F3019"/>
    <w:multiLevelType w:val="multilevel"/>
    <w:tmpl w:val="D21E65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641599"/>
    <w:multiLevelType w:val="multilevel"/>
    <w:tmpl w:val="8B8E2D20"/>
    <w:lvl w:ilvl="0">
      <w:start w:val="1"/>
      <w:numFmt w:val="decimal"/>
      <w:lvlText w:val="%1)"/>
      <w:lvlJc w:val="left"/>
      <w:pPr>
        <w:ind w:left="2239" w:hanging="153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45994"/>
    <w:multiLevelType w:val="multilevel"/>
    <w:tmpl w:val="9F5061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D73C8"/>
    <w:multiLevelType w:val="multilevel"/>
    <w:tmpl w:val="34CE30CA"/>
    <w:lvl w:ilvl="0">
      <w:start w:val="7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BF"/>
    <w:rsid w:val="000049F6"/>
    <w:rsid w:val="00043F73"/>
    <w:rsid w:val="000456B6"/>
    <w:rsid w:val="000541B5"/>
    <w:rsid w:val="000576E1"/>
    <w:rsid w:val="00063941"/>
    <w:rsid w:val="0007435A"/>
    <w:rsid w:val="000E5A9B"/>
    <w:rsid w:val="00137FA9"/>
    <w:rsid w:val="00196AFA"/>
    <w:rsid w:val="001E14BF"/>
    <w:rsid w:val="00235152"/>
    <w:rsid w:val="0024430A"/>
    <w:rsid w:val="002856B0"/>
    <w:rsid w:val="00290245"/>
    <w:rsid w:val="002C4BFF"/>
    <w:rsid w:val="002D22CC"/>
    <w:rsid w:val="002D27CC"/>
    <w:rsid w:val="002D3379"/>
    <w:rsid w:val="00357D06"/>
    <w:rsid w:val="00363502"/>
    <w:rsid w:val="00373CCF"/>
    <w:rsid w:val="003D6D05"/>
    <w:rsid w:val="003E066F"/>
    <w:rsid w:val="003F1F1A"/>
    <w:rsid w:val="003F7E4B"/>
    <w:rsid w:val="004001AB"/>
    <w:rsid w:val="0040083F"/>
    <w:rsid w:val="0040193C"/>
    <w:rsid w:val="004253C6"/>
    <w:rsid w:val="0045548B"/>
    <w:rsid w:val="00465BFB"/>
    <w:rsid w:val="00477ACC"/>
    <w:rsid w:val="005541E8"/>
    <w:rsid w:val="005E0B07"/>
    <w:rsid w:val="005E3870"/>
    <w:rsid w:val="00604C09"/>
    <w:rsid w:val="00625E3A"/>
    <w:rsid w:val="00654706"/>
    <w:rsid w:val="006A0F2D"/>
    <w:rsid w:val="006A77F1"/>
    <w:rsid w:val="006C4395"/>
    <w:rsid w:val="006E7B3B"/>
    <w:rsid w:val="007E6C77"/>
    <w:rsid w:val="008015A8"/>
    <w:rsid w:val="00844AC4"/>
    <w:rsid w:val="0084518C"/>
    <w:rsid w:val="0087493C"/>
    <w:rsid w:val="008A0FCB"/>
    <w:rsid w:val="008F3024"/>
    <w:rsid w:val="00934F4F"/>
    <w:rsid w:val="00994877"/>
    <w:rsid w:val="009C6850"/>
    <w:rsid w:val="00A14F77"/>
    <w:rsid w:val="00A55555"/>
    <w:rsid w:val="00AA4358"/>
    <w:rsid w:val="00AC43FE"/>
    <w:rsid w:val="00B41746"/>
    <w:rsid w:val="00B4523C"/>
    <w:rsid w:val="00B7730E"/>
    <w:rsid w:val="00B97B93"/>
    <w:rsid w:val="00BE3CF5"/>
    <w:rsid w:val="00C05990"/>
    <w:rsid w:val="00C2374C"/>
    <w:rsid w:val="00C74D44"/>
    <w:rsid w:val="00C8567D"/>
    <w:rsid w:val="00CD1B8A"/>
    <w:rsid w:val="00CD3C1A"/>
    <w:rsid w:val="00D320FE"/>
    <w:rsid w:val="00D660DE"/>
    <w:rsid w:val="00D72018"/>
    <w:rsid w:val="00DC1FB4"/>
    <w:rsid w:val="00DC6FFD"/>
    <w:rsid w:val="00DD7C57"/>
    <w:rsid w:val="00DD7F5A"/>
    <w:rsid w:val="00DF4B2E"/>
    <w:rsid w:val="00E07CC5"/>
    <w:rsid w:val="00E41376"/>
    <w:rsid w:val="00E605DE"/>
    <w:rsid w:val="00EB276C"/>
    <w:rsid w:val="00EB5240"/>
    <w:rsid w:val="00EC0A5F"/>
    <w:rsid w:val="00EC519C"/>
    <w:rsid w:val="00F4008B"/>
    <w:rsid w:val="5D4B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BF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14BF"/>
    <w:rPr>
      <w:rFonts w:ascii="Wingdings" w:hAnsi="Wingdings" w:cs="Wingdings"/>
    </w:rPr>
  </w:style>
  <w:style w:type="character" w:customStyle="1" w:styleId="WW8Num1z1">
    <w:name w:val="WW8Num1z1"/>
    <w:qFormat/>
    <w:rsid w:val="001E14BF"/>
    <w:rPr>
      <w:rFonts w:ascii="Courier New" w:hAnsi="Courier New" w:cs="Courier New"/>
    </w:rPr>
  </w:style>
  <w:style w:type="character" w:customStyle="1" w:styleId="WW8Num1z3">
    <w:name w:val="WW8Num1z3"/>
    <w:qFormat/>
    <w:rsid w:val="001E14BF"/>
    <w:rPr>
      <w:rFonts w:ascii="Symbol" w:hAnsi="Symbol" w:cs="Symbol"/>
    </w:rPr>
  </w:style>
  <w:style w:type="character" w:customStyle="1" w:styleId="WW8Num2z0">
    <w:name w:val="WW8Num2z0"/>
    <w:qFormat/>
    <w:rsid w:val="001E14BF"/>
  </w:style>
  <w:style w:type="character" w:customStyle="1" w:styleId="WW8Num2z1">
    <w:name w:val="WW8Num2z1"/>
    <w:qFormat/>
    <w:rsid w:val="001E14BF"/>
  </w:style>
  <w:style w:type="character" w:customStyle="1" w:styleId="WW8Num2z2">
    <w:name w:val="WW8Num2z2"/>
    <w:qFormat/>
    <w:rsid w:val="001E14BF"/>
  </w:style>
  <w:style w:type="character" w:customStyle="1" w:styleId="WW8Num2z3">
    <w:name w:val="WW8Num2z3"/>
    <w:qFormat/>
    <w:rsid w:val="001E14BF"/>
  </w:style>
  <w:style w:type="character" w:customStyle="1" w:styleId="WW8Num2z4">
    <w:name w:val="WW8Num2z4"/>
    <w:qFormat/>
    <w:rsid w:val="001E14BF"/>
  </w:style>
  <w:style w:type="character" w:customStyle="1" w:styleId="WW8Num2z5">
    <w:name w:val="WW8Num2z5"/>
    <w:qFormat/>
    <w:rsid w:val="001E14BF"/>
  </w:style>
  <w:style w:type="character" w:customStyle="1" w:styleId="WW8Num2z6">
    <w:name w:val="WW8Num2z6"/>
    <w:qFormat/>
    <w:rsid w:val="001E14BF"/>
  </w:style>
  <w:style w:type="character" w:customStyle="1" w:styleId="WW8Num2z7">
    <w:name w:val="WW8Num2z7"/>
    <w:qFormat/>
    <w:rsid w:val="001E14BF"/>
  </w:style>
  <w:style w:type="character" w:customStyle="1" w:styleId="WW8Num2z8">
    <w:name w:val="WW8Num2z8"/>
    <w:qFormat/>
    <w:rsid w:val="001E14BF"/>
  </w:style>
  <w:style w:type="character" w:customStyle="1" w:styleId="WW8Num3z0">
    <w:name w:val="WW8Num3z0"/>
    <w:qFormat/>
    <w:rsid w:val="001E14BF"/>
  </w:style>
  <w:style w:type="character" w:customStyle="1" w:styleId="WW8Num3z1">
    <w:name w:val="WW8Num3z1"/>
    <w:qFormat/>
    <w:rsid w:val="001E14BF"/>
  </w:style>
  <w:style w:type="character" w:customStyle="1" w:styleId="WW8Num3z2">
    <w:name w:val="WW8Num3z2"/>
    <w:qFormat/>
    <w:rsid w:val="001E14BF"/>
  </w:style>
  <w:style w:type="character" w:customStyle="1" w:styleId="WW8Num3z3">
    <w:name w:val="WW8Num3z3"/>
    <w:qFormat/>
    <w:rsid w:val="001E14BF"/>
  </w:style>
  <w:style w:type="character" w:customStyle="1" w:styleId="WW8Num3z4">
    <w:name w:val="WW8Num3z4"/>
    <w:qFormat/>
    <w:rsid w:val="001E14BF"/>
  </w:style>
  <w:style w:type="character" w:customStyle="1" w:styleId="WW8Num3z5">
    <w:name w:val="WW8Num3z5"/>
    <w:qFormat/>
    <w:rsid w:val="001E14BF"/>
  </w:style>
  <w:style w:type="character" w:customStyle="1" w:styleId="WW8Num3z6">
    <w:name w:val="WW8Num3z6"/>
    <w:qFormat/>
    <w:rsid w:val="001E14BF"/>
  </w:style>
  <w:style w:type="character" w:customStyle="1" w:styleId="WW8Num3z7">
    <w:name w:val="WW8Num3z7"/>
    <w:qFormat/>
    <w:rsid w:val="001E14BF"/>
  </w:style>
  <w:style w:type="character" w:customStyle="1" w:styleId="WW8Num3z8">
    <w:name w:val="WW8Num3z8"/>
    <w:qFormat/>
    <w:rsid w:val="001E14BF"/>
  </w:style>
  <w:style w:type="character" w:customStyle="1" w:styleId="WW8Num4z0">
    <w:name w:val="WW8Num4z0"/>
    <w:qFormat/>
    <w:rsid w:val="001E14BF"/>
  </w:style>
  <w:style w:type="character" w:customStyle="1" w:styleId="WW8Num4z1">
    <w:name w:val="WW8Num4z1"/>
    <w:qFormat/>
    <w:rsid w:val="001E14BF"/>
  </w:style>
  <w:style w:type="character" w:customStyle="1" w:styleId="WW8Num4z2">
    <w:name w:val="WW8Num4z2"/>
    <w:qFormat/>
    <w:rsid w:val="001E14BF"/>
  </w:style>
  <w:style w:type="character" w:customStyle="1" w:styleId="WW8Num4z3">
    <w:name w:val="WW8Num4z3"/>
    <w:qFormat/>
    <w:rsid w:val="001E14BF"/>
  </w:style>
  <w:style w:type="character" w:customStyle="1" w:styleId="WW8Num4z4">
    <w:name w:val="WW8Num4z4"/>
    <w:qFormat/>
    <w:rsid w:val="001E14BF"/>
  </w:style>
  <w:style w:type="character" w:customStyle="1" w:styleId="WW8Num4z5">
    <w:name w:val="WW8Num4z5"/>
    <w:qFormat/>
    <w:rsid w:val="001E14BF"/>
  </w:style>
  <w:style w:type="character" w:customStyle="1" w:styleId="WW8Num4z6">
    <w:name w:val="WW8Num4z6"/>
    <w:qFormat/>
    <w:rsid w:val="001E14BF"/>
  </w:style>
  <w:style w:type="character" w:customStyle="1" w:styleId="WW8Num4z7">
    <w:name w:val="WW8Num4z7"/>
    <w:qFormat/>
    <w:rsid w:val="001E14BF"/>
  </w:style>
  <w:style w:type="character" w:customStyle="1" w:styleId="WW8Num4z8">
    <w:name w:val="WW8Num4z8"/>
    <w:qFormat/>
    <w:rsid w:val="001E14BF"/>
  </w:style>
  <w:style w:type="character" w:customStyle="1" w:styleId="WW8Num5z0">
    <w:name w:val="WW8Num5z0"/>
    <w:qFormat/>
    <w:rsid w:val="001E14BF"/>
  </w:style>
  <w:style w:type="character" w:customStyle="1" w:styleId="WW8Num5z1">
    <w:name w:val="WW8Num5z1"/>
    <w:qFormat/>
    <w:rsid w:val="001E14BF"/>
  </w:style>
  <w:style w:type="character" w:customStyle="1" w:styleId="WW8Num5z2">
    <w:name w:val="WW8Num5z2"/>
    <w:qFormat/>
    <w:rsid w:val="001E14BF"/>
  </w:style>
  <w:style w:type="character" w:customStyle="1" w:styleId="WW8Num5z3">
    <w:name w:val="WW8Num5z3"/>
    <w:qFormat/>
    <w:rsid w:val="001E14BF"/>
  </w:style>
  <w:style w:type="character" w:customStyle="1" w:styleId="WW8Num5z4">
    <w:name w:val="WW8Num5z4"/>
    <w:qFormat/>
    <w:rsid w:val="001E14BF"/>
  </w:style>
  <w:style w:type="character" w:customStyle="1" w:styleId="WW8Num5z5">
    <w:name w:val="WW8Num5z5"/>
    <w:qFormat/>
    <w:rsid w:val="001E14BF"/>
  </w:style>
  <w:style w:type="character" w:customStyle="1" w:styleId="WW8Num5z6">
    <w:name w:val="WW8Num5z6"/>
    <w:qFormat/>
    <w:rsid w:val="001E14BF"/>
  </w:style>
  <w:style w:type="character" w:customStyle="1" w:styleId="WW8Num5z7">
    <w:name w:val="WW8Num5z7"/>
    <w:qFormat/>
    <w:rsid w:val="001E14BF"/>
  </w:style>
  <w:style w:type="character" w:customStyle="1" w:styleId="WW8Num5z8">
    <w:name w:val="WW8Num5z8"/>
    <w:qFormat/>
    <w:rsid w:val="001E14BF"/>
  </w:style>
  <w:style w:type="character" w:customStyle="1" w:styleId="WW8Num6z0">
    <w:name w:val="WW8Num6z0"/>
    <w:qFormat/>
    <w:rsid w:val="001E14BF"/>
    <w:rPr>
      <w:rFonts w:ascii="Wingdings" w:hAnsi="Wingdings" w:cs="Wingdings"/>
    </w:rPr>
  </w:style>
  <w:style w:type="character" w:customStyle="1" w:styleId="WW8Num6z1">
    <w:name w:val="WW8Num6z1"/>
    <w:qFormat/>
    <w:rsid w:val="001E14BF"/>
    <w:rPr>
      <w:rFonts w:ascii="Courier New" w:hAnsi="Courier New" w:cs="Courier New"/>
    </w:rPr>
  </w:style>
  <w:style w:type="character" w:customStyle="1" w:styleId="WW8Num6z3">
    <w:name w:val="WW8Num6z3"/>
    <w:qFormat/>
    <w:rsid w:val="001E14BF"/>
    <w:rPr>
      <w:rFonts w:ascii="Symbol" w:hAnsi="Symbol" w:cs="Symbol"/>
    </w:rPr>
  </w:style>
  <w:style w:type="character" w:customStyle="1" w:styleId="WW8Num7z0">
    <w:name w:val="WW8Num7z0"/>
    <w:qFormat/>
    <w:rsid w:val="001E14BF"/>
    <w:rPr>
      <w:rFonts w:ascii="Wingdings" w:hAnsi="Wingdings" w:cs="Wingdings"/>
    </w:rPr>
  </w:style>
  <w:style w:type="character" w:customStyle="1" w:styleId="WW8Num7z1">
    <w:name w:val="WW8Num7z1"/>
    <w:qFormat/>
    <w:rsid w:val="001E14BF"/>
    <w:rPr>
      <w:rFonts w:ascii="Courier New" w:hAnsi="Courier New" w:cs="Courier New"/>
    </w:rPr>
  </w:style>
  <w:style w:type="character" w:customStyle="1" w:styleId="WW8Num7z3">
    <w:name w:val="WW8Num7z3"/>
    <w:qFormat/>
    <w:rsid w:val="001E14BF"/>
    <w:rPr>
      <w:rFonts w:ascii="Symbol" w:hAnsi="Symbol" w:cs="Symbol"/>
    </w:rPr>
  </w:style>
  <w:style w:type="character" w:customStyle="1" w:styleId="WW8Num8z0">
    <w:name w:val="WW8Num8z0"/>
    <w:qFormat/>
    <w:rsid w:val="001E14BF"/>
    <w:rPr>
      <w:color w:val="000000"/>
      <w:sz w:val="22"/>
    </w:rPr>
  </w:style>
  <w:style w:type="character" w:customStyle="1" w:styleId="WW8Num8z1">
    <w:name w:val="WW8Num8z1"/>
    <w:qFormat/>
    <w:rsid w:val="001E14BF"/>
  </w:style>
  <w:style w:type="character" w:customStyle="1" w:styleId="WW8Num8z2">
    <w:name w:val="WW8Num8z2"/>
    <w:qFormat/>
    <w:rsid w:val="001E14BF"/>
  </w:style>
  <w:style w:type="character" w:customStyle="1" w:styleId="WW8Num8z3">
    <w:name w:val="WW8Num8z3"/>
    <w:qFormat/>
    <w:rsid w:val="001E14BF"/>
  </w:style>
  <w:style w:type="character" w:customStyle="1" w:styleId="WW8Num8z4">
    <w:name w:val="WW8Num8z4"/>
    <w:qFormat/>
    <w:rsid w:val="001E14BF"/>
  </w:style>
  <w:style w:type="character" w:customStyle="1" w:styleId="WW8Num8z5">
    <w:name w:val="WW8Num8z5"/>
    <w:qFormat/>
    <w:rsid w:val="001E14BF"/>
  </w:style>
  <w:style w:type="character" w:customStyle="1" w:styleId="WW8Num8z6">
    <w:name w:val="WW8Num8z6"/>
    <w:qFormat/>
    <w:rsid w:val="001E14BF"/>
  </w:style>
  <w:style w:type="character" w:customStyle="1" w:styleId="WW8Num8z7">
    <w:name w:val="WW8Num8z7"/>
    <w:qFormat/>
    <w:rsid w:val="001E14BF"/>
  </w:style>
  <w:style w:type="character" w:customStyle="1" w:styleId="WW8Num8z8">
    <w:name w:val="WW8Num8z8"/>
    <w:qFormat/>
    <w:rsid w:val="001E14BF"/>
  </w:style>
  <w:style w:type="character" w:customStyle="1" w:styleId="WW8Num9z0">
    <w:name w:val="WW8Num9z0"/>
    <w:qFormat/>
    <w:rsid w:val="001E14BF"/>
  </w:style>
  <w:style w:type="character" w:customStyle="1" w:styleId="WW8Num10z0">
    <w:name w:val="WW8Num10z0"/>
    <w:qFormat/>
    <w:rsid w:val="001E14BF"/>
    <w:rPr>
      <w:rFonts w:ascii="Wingdings" w:hAnsi="Wingdings" w:cs="Wingdings"/>
    </w:rPr>
  </w:style>
  <w:style w:type="character" w:customStyle="1" w:styleId="WW8Num10z1">
    <w:name w:val="WW8Num10z1"/>
    <w:qFormat/>
    <w:rsid w:val="001E14BF"/>
    <w:rPr>
      <w:rFonts w:ascii="Courier New" w:hAnsi="Courier New" w:cs="Courier New"/>
    </w:rPr>
  </w:style>
  <w:style w:type="character" w:customStyle="1" w:styleId="WW8Num10z3">
    <w:name w:val="WW8Num10z3"/>
    <w:qFormat/>
    <w:rsid w:val="001E14BF"/>
    <w:rPr>
      <w:rFonts w:ascii="Symbol" w:hAnsi="Symbol" w:cs="Symbol"/>
    </w:rPr>
  </w:style>
  <w:style w:type="character" w:customStyle="1" w:styleId="WW8Num11z0">
    <w:name w:val="WW8Num11z0"/>
    <w:qFormat/>
    <w:rsid w:val="001E14BF"/>
    <w:rPr>
      <w:b w:val="0"/>
    </w:rPr>
  </w:style>
  <w:style w:type="character" w:customStyle="1" w:styleId="WW8Num11z1">
    <w:name w:val="WW8Num11z1"/>
    <w:qFormat/>
    <w:rsid w:val="001E14BF"/>
  </w:style>
  <w:style w:type="character" w:customStyle="1" w:styleId="WW8Num11z2">
    <w:name w:val="WW8Num11z2"/>
    <w:qFormat/>
    <w:rsid w:val="001E14BF"/>
  </w:style>
  <w:style w:type="character" w:customStyle="1" w:styleId="WW8Num11z3">
    <w:name w:val="WW8Num11z3"/>
    <w:qFormat/>
    <w:rsid w:val="001E14BF"/>
  </w:style>
  <w:style w:type="character" w:customStyle="1" w:styleId="WW8Num11z4">
    <w:name w:val="WW8Num11z4"/>
    <w:qFormat/>
    <w:rsid w:val="001E14BF"/>
  </w:style>
  <w:style w:type="character" w:customStyle="1" w:styleId="WW8Num11z5">
    <w:name w:val="WW8Num11z5"/>
    <w:qFormat/>
    <w:rsid w:val="001E14BF"/>
  </w:style>
  <w:style w:type="character" w:customStyle="1" w:styleId="WW8Num11z6">
    <w:name w:val="WW8Num11z6"/>
    <w:qFormat/>
    <w:rsid w:val="001E14BF"/>
  </w:style>
  <w:style w:type="character" w:customStyle="1" w:styleId="WW8Num11z7">
    <w:name w:val="WW8Num11z7"/>
    <w:qFormat/>
    <w:rsid w:val="001E14BF"/>
  </w:style>
  <w:style w:type="character" w:customStyle="1" w:styleId="WW8Num11z8">
    <w:name w:val="WW8Num11z8"/>
    <w:qFormat/>
    <w:rsid w:val="001E14BF"/>
  </w:style>
  <w:style w:type="character" w:customStyle="1" w:styleId="WW8Num12z0">
    <w:name w:val="WW8Num12z0"/>
    <w:qFormat/>
    <w:rsid w:val="001E14BF"/>
    <w:rPr>
      <w:color w:val="000000"/>
    </w:rPr>
  </w:style>
  <w:style w:type="character" w:customStyle="1" w:styleId="WW8Num12z1">
    <w:name w:val="WW8Num12z1"/>
    <w:qFormat/>
    <w:rsid w:val="001E14BF"/>
    <w:rPr>
      <w:b w:val="0"/>
      <w:color w:val="000000"/>
    </w:rPr>
  </w:style>
  <w:style w:type="character" w:customStyle="1" w:styleId="WW8Num13z0">
    <w:name w:val="WW8Num13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1E14BF"/>
  </w:style>
  <w:style w:type="character" w:customStyle="1" w:styleId="WW8Num14z1">
    <w:name w:val="WW8Num14z1"/>
    <w:qFormat/>
    <w:rsid w:val="001E14BF"/>
  </w:style>
  <w:style w:type="character" w:customStyle="1" w:styleId="WW8Num14z2">
    <w:name w:val="WW8Num14z2"/>
    <w:qFormat/>
    <w:rsid w:val="001E14BF"/>
  </w:style>
  <w:style w:type="character" w:customStyle="1" w:styleId="WW8Num14z3">
    <w:name w:val="WW8Num14z3"/>
    <w:qFormat/>
    <w:rsid w:val="001E14BF"/>
  </w:style>
  <w:style w:type="character" w:customStyle="1" w:styleId="WW8Num14z4">
    <w:name w:val="WW8Num14z4"/>
    <w:qFormat/>
    <w:rsid w:val="001E14BF"/>
  </w:style>
  <w:style w:type="character" w:customStyle="1" w:styleId="WW8Num14z5">
    <w:name w:val="WW8Num14z5"/>
    <w:qFormat/>
    <w:rsid w:val="001E14BF"/>
  </w:style>
  <w:style w:type="character" w:customStyle="1" w:styleId="WW8Num14z6">
    <w:name w:val="WW8Num14z6"/>
    <w:qFormat/>
    <w:rsid w:val="001E14BF"/>
  </w:style>
  <w:style w:type="character" w:customStyle="1" w:styleId="WW8Num14z7">
    <w:name w:val="WW8Num14z7"/>
    <w:qFormat/>
    <w:rsid w:val="001E14BF"/>
  </w:style>
  <w:style w:type="character" w:customStyle="1" w:styleId="WW8Num14z8">
    <w:name w:val="WW8Num14z8"/>
    <w:qFormat/>
    <w:rsid w:val="001E14BF"/>
  </w:style>
  <w:style w:type="character" w:customStyle="1" w:styleId="WW8Num15z0">
    <w:name w:val="WW8Num15z0"/>
    <w:qFormat/>
    <w:rsid w:val="001E14BF"/>
  </w:style>
  <w:style w:type="character" w:customStyle="1" w:styleId="WW8Num15z1">
    <w:name w:val="WW8Num15z1"/>
    <w:qFormat/>
    <w:rsid w:val="001E14BF"/>
  </w:style>
  <w:style w:type="character" w:customStyle="1" w:styleId="WW8Num15z2">
    <w:name w:val="WW8Num15z2"/>
    <w:qFormat/>
    <w:rsid w:val="001E14BF"/>
  </w:style>
  <w:style w:type="character" w:customStyle="1" w:styleId="WW8Num15z3">
    <w:name w:val="WW8Num15z3"/>
    <w:qFormat/>
    <w:rsid w:val="001E14BF"/>
  </w:style>
  <w:style w:type="character" w:customStyle="1" w:styleId="WW8Num15z4">
    <w:name w:val="WW8Num15z4"/>
    <w:qFormat/>
    <w:rsid w:val="001E14BF"/>
  </w:style>
  <w:style w:type="character" w:customStyle="1" w:styleId="WW8Num15z5">
    <w:name w:val="WW8Num15z5"/>
    <w:qFormat/>
    <w:rsid w:val="001E14BF"/>
  </w:style>
  <w:style w:type="character" w:customStyle="1" w:styleId="WW8Num15z6">
    <w:name w:val="WW8Num15z6"/>
    <w:qFormat/>
    <w:rsid w:val="001E14BF"/>
  </w:style>
  <w:style w:type="character" w:customStyle="1" w:styleId="WW8Num15z7">
    <w:name w:val="WW8Num15z7"/>
    <w:qFormat/>
    <w:rsid w:val="001E14BF"/>
  </w:style>
  <w:style w:type="character" w:customStyle="1" w:styleId="WW8Num15z8">
    <w:name w:val="WW8Num15z8"/>
    <w:qFormat/>
    <w:rsid w:val="001E14BF"/>
  </w:style>
  <w:style w:type="character" w:customStyle="1" w:styleId="WW8Num16z0">
    <w:name w:val="WW8Num16z0"/>
    <w:qFormat/>
    <w:rsid w:val="001E14BF"/>
  </w:style>
  <w:style w:type="character" w:customStyle="1" w:styleId="WW8Num17z0">
    <w:name w:val="WW8Num17z0"/>
    <w:qFormat/>
    <w:rsid w:val="001E14BF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1E14BF"/>
    <w:rPr>
      <w:rFonts w:ascii="Courier New" w:hAnsi="Courier New" w:cs="Courier New"/>
    </w:rPr>
  </w:style>
  <w:style w:type="character" w:customStyle="1" w:styleId="WW8Num17z2">
    <w:name w:val="WW8Num17z2"/>
    <w:qFormat/>
    <w:rsid w:val="001E14BF"/>
    <w:rPr>
      <w:rFonts w:ascii="Wingdings" w:hAnsi="Wingdings" w:cs="Wingdings"/>
    </w:rPr>
  </w:style>
  <w:style w:type="character" w:customStyle="1" w:styleId="WW8Num18z0">
    <w:name w:val="WW8Num18z0"/>
    <w:qFormat/>
    <w:rsid w:val="001E14BF"/>
    <w:rPr>
      <w:rFonts w:cs="Arial"/>
      <w:b w:val="0"/>
    </w:rPr>
  </w:style>
  <w:style w:type="character" w:customStyle="1" w:styleId="WW8Num18z1">
    <w:name w:val="WW8Num18z1"/>
    <w:qFormat/>
    <w:rsid w:val="001E14BF"/>
    <w:rPr>
      <w:rFonts w:cs="Arial"/>
      <w:b w:val="0"/>
      <w:color w:val="000000"/>
    </w:rPr>
  </w:style>
  <w:style w:type="character" w:customStyle="1" w:styleId="WW8Num19z0">
    <w:name w:val="WW8Num19z0"/>
    <w:qFormat/>
    <w:rsid w:val="001E14BF"/>
  </w:style>
  <w:style w:type="character" w:customStyle="1" w:styleId="WW8Num19z1">
    <w:name w:val="WW8Num19z1"/>
    <w:qFormat/>
    <w:rsid w:val="001E14BF"/>
  </w:style>
  <w:style w:type="character" w:customStyle="1" w:styleId="WW8Num19z2">
    <w:name w:val="WW8Num19z2"/>
    <w:qFormat/>
    <w:rsid w:val="001E14BF"/>
  </w:style>
  <w:style w:type="character" w:customStyle="1" w:styleId="WW8Num19z3">
    <w:name w:val="WW8Num19z3"/>
    <w:qFormat/>
    <w:rsid w:val="001E14BF"/>
  </w:style>
  <w:style w:type="character" w:customStyle="1" w:styleId="WW8Num19z4">
    <w:name w:val="WW8Num19z4"/>
    <w:qFormat/>
    <w:rsid w:val="001E14BF"/>
  </w:style>
  <w:style w:type="character" w:customStyle="1" w:styleId="WW8Num19z5">
    <w:name w:val="WW8Num19z5"/>
    <w:qFormat/>
    <w:rsid w:val="001E14BF"/>
  </w:style>
  <w:style w:type="character" w:customStyle="1" w:styleId="WW8Num19z6">
    <w:name w:val="WW8Num19z6"/>
    <w:qFormat/>
    <w:rsid w:val="001E14BF"/>
  </w:style>
  <w:style w:type="character" w:customStyle="1" w:styleId="WW8Num19z7">
    <w:name w:val="WW8Num19z7"/>
    <w:qFormat/>
    <w:rsid w:val="001E14BF"/>
  </w:style>
  <w:style w:type="character" w:customStyle="1" w:styleId="WW8Num19z8">
    <w:name w:val="WW8Num19z8"/>
    <w:qFormat/>
    <w:rsid w:val="001E14BF"/>
  </w:style>
  <w:style w:type="character" w:customStyle="1" w:styleId="WW8Num20z0">
    <w:name w:val="WW8Num20z0"/>
    <w:qFormat/>
    <w:rsid w:val="001E14BF"/>
    <w:rPr>
      <w:rFonts w:eastAsia="Calibri"/>
    </w:rPr>
  </w:style>
  <w:style w:type="character" w:customStyle="1" w:styleId="WW8Num20z1">
    <w:name w:val="WW8Num20z1"/>
    <w:qFormat/>
    <w:rsid w:val="001E14BF"/>
    <w:rPr>
      <w:rFonts w:ascii="Times New Roman" w:eastAsia="Calibri" w:hAnsi="Times New Roman" w:cs="Times New Roman"/>
      <w:bCs/>
      <w:color w:val="000000"/>
      <w:sz w:val="28"/>
      <w:szCs w:val="28"/>
    </w:rPr>
  </w:style>
  <w:style w:type="character" w:customStyle="1" w:styleId="WW8Num21z0">
    <w:name w:val="WW8Num21z0"/>
    <w:qFormat/>
    <w:rsid w:val="001E14BF"/>
    <w:rPr>
      <w:rFonts w:ascii="Times New Roman" w:eastAsia="Times New Roman" w:hAnsi="Times New Roman" w:cs="Times New Roman"/>
      <w:b w:val="0"/>
      <w:i w:val="0"/>
      <w:color w:val="000000"/>
      <w:sz w:val="28"/>
      <w:szCs w:val="28"/>
      <w:lang w:val="ru-RU"/>
    </w:rPr>
  </w:style>
  <w:style w:type="character" w:customStyle="1" w:styleId="WW8Num21z1">
    <w:name w:val="WW8Num21z1"/>
    <w:qFormat/>
    <w:rsid w:val="001E14BF"/>
    <w:rPr>
      <w:rFonts w:ascii="Courier New" w:hAnsi="Courier New" w:cs="Courier New"/>
    </w:rPr>
  </w:style>
  <w:style w:type="character" w:customStyle="1" w:styleId="WW8Num21z2">
    <w:name w:val="WW8Num21z2"/>
    <w:qFormat/>
    <w:rsid w:val="001E14BF"/>
    <w:rPr>
      <w:rFonts w:ascii="Wingdings" w:hAnsi="Wingdings" w:cs="Wingdings"/>
    </w:rPr>
  </w:style>
  <w:style w:type="character" w:customStyle="1" w:styleId="WW8Num21z3">
    <w:name w:val="WW8Num21z3"/>
    <w:qFormat/>
    <w:rsid w:val="001E14BF"/>
    <w:rPr>
      <w:rFonts w:ascii="Symbol" w:hAnsi="Symbol" w:cs="Symbol"/>
    </w:rPr>
  </w:style>
  <w:style w:type="character" w:customStyle="1" w:styleId="WW8Num22z0">
    <w:name w:val="WW8Num22z0"/>
    <w:qFormat/>
    <w:rsid w:val="001E14BF"/>
    <w:rPr>
      <w:rFonts w:ascii="Wingdings" w:hAnsi="Wingdings" w:cs="Wingdings"/>
    </w:rPr>
  </w:style>
  <w:style w:type="character" w:customStyle="1" w:styleId="WW8Num22z1">
    <w:name w:val="WW8Num22z1"/>
    <w:qFormat/>
    <w:rsid w:val="001E14BF"/>
    <w:rPr>
      <w:rFonts w:ascii="Courier New" w:hAnsi="Courier New" w:cs="Courier New"/>
    </w:rPr>
  </w:style>
  <w:style w:type="character" w:customStyle="1" w:styleId="WW8Num22z3">
    <w:name w:val="WW8Num22z3"/>
    <w:qFormat/>
    <w:rsid w:val="001E14BF"/>
    <w:rPr>
      <w:rFonts w:ascii="Symbol" w:hAnsi="Symbol" w:cs="Symbol"/>
    </w:rPr>
  </w:style>
  <w:style w:type="character" w:customStyle="1" w:styleId="WW8Num23z0">
    <w:name w:val="WW8Num23z0"/>
    <w:qFormat/>
    <w:rsid w:val="001E14BF"/>
  </w:style>
  <w:style w:type="character" w:customStyle="1" w:styleId="WW8Num24z0">
    <w:name w:val="WW8Num24z0"/>
    <w:qFormat/>
    <w:rsid w:val="001E14BF"/>
    <w:rPr>
      <w:rFonts w:eastAsia="Calibri"/>
    </w:rPr>
  </w:style>
  <w:style w:type="character" w:customStyle="1" w:styleId="WW8Num24z1">
    <w:name w:val="WW8Num24z1"/>
    <w:qFormat/>
    <w:rsid w:val="001E14BF"/>
    <w:rPr>
      <w:rFonts w:eastAsia="Calibri"/>
      <w:sz w:val="28"/>
      <w:szCs w:val="28"/>
    </w:rPr>
  </w:style>
  <w:style w:type="character" w:customStyle="1" w:styleId="WW8Num25z0">
    <w:name w:val="WW8Num25z0"/>
    <w:qFormat/>
    <w:rsid w:val="001E14BF"/>
  </w:style>
  <w:style w:type="character" w:customStyle="1" w:styleId="WW8Num25z1">
    <w:name w:val="WW8Num25z1"/>
    <w:qFormat/>
    <w:rsid w:val="001E14BF"/>
  </w:style>
  <w:style w:type="character" w:customStyle="1" w:styleId="WW8Num25z2">
    <w:name w:val="WW8Num25z2"/>
    <w:qFormat/>
    <w:rsid w:val="001E14BF"/>
  </w:style>
  <w:style w:type="character" w:customStyle="1" w:styleId="WW8Num25z3">
    <w:name w:val="WW8Num25z3"/>
    <w:qFormat/>
    <w:rsid w:val="001E14BF"/>
  </w:style>
  <w:style w:type="character" w:customStyle="1" w:styleId="WW8Num25z4">
    <w:name w:val="WW8Num25z4"/>
    <w:qFormat/>
    <w:rsid w:val="001E14BF"/>
  </w:style>
  <w:style w:type="character" w:customStyle="1" w:styleId="WW8Num25z5">
    <w:name w:val="WW8Num25z5"/>
    <w:qFormat/>
    <w:rsid w:val="001E14BF"/>
  </w:style>
  <w:style w:type="character" w:customStyle="1" w:styleId="WW8Num25z6">
    <w:name w:val="WW8Num25z6"/>
    <w:qFormat/>
    <w:rsid w:val="001E14BF"/>
  </w:style>
  <w:style w:type="character" w:customStyle="1" w:styleId="WW8Num25z7">
    <w:name w:val="WW8Num25z7"/>
    <w:qFormat/>
    <w:rsid w:val="001E14BF"/>
  </w:style>
  <w:style w:type="character" w:customStyle="1" w:styleId="WW8Num25z8">
    <w:name w:val="WW8Num25z8"/>
    <w:qFormat/>
    <w:rsid w:val="001E14BF"/>
  </w:style>
  <w:style w:type="character" w:customStyle="1" w:styleId="WW8Num26z0">
    <w:name w:val="WW8Num26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qFormat/>
    <w:rsid w:val="001E14BF"/>
  </w:style>
  <w:style w:type="character" w:customStyle="1" w:styleId="WW8Num26z2">
    <w:name w:val="WW8Num26z2"/>
    <w:qFormat/>
    <w:rsid w:val="001E14BF"/>
  </w:style>
  <w:style w:type="character" w:customStyle="1" w:styleId="WW8Num26z3">
    <w:name w:val="WW8Num26z3"/>
    <w:qFormat/>
    <w:rsid w:val="001E14BF"/>
  </w:style>
  <w:style w:type="character" w:customStyle="1" w:styleId="WW8Num26z4">
    <w:name w:val="WW8Num26z4"/>
    <w:qFormat/>
    <w:rsid w:val="001E14BF"/>
  </w:style>
  <w:style w:type="character" w:customStyle="1" w:styleId="WW8Num26z5">
    <w:name w:val="WW8Num26z5"/>
    <w:qFormat/>
    <w:rsid w:val="001E14BF"/>
  </w:style>
  <w:style w:type="character" w:customStyle="1" w:styleId="WW8Num26z6">
    <w:name w:val="WW8Num26z6"/>
    <w:qFormat/>
    <w:rsid w:val="001E14BF"/>
  </w:style>
  <w:style w:type="character" w:customStyle="1" w:styleId="WW8Num26z7">
    <w:name w:val="WW8Num26z7"/>
    <w:qFormat/>
    <w:rsid w:val="001E14BF"/>
  </w:style>
  <w:style w:type="character" w:customStyle="1" w:styleId="WW8Num26z8">
    <w:name w:val="WW8Num26z8"/>
    <w:qFormat/>
    <w:rsid w:val="001E14BF"/>
  </w:style>
  <w:style w:type="character" w:customStyle="1" w:styleId="WW8Num27z0">
    <w:name w:val="WW8Num27z0"/>
    <w:qFormat/>
    <w:rsid w:val="001E14BF"/>
  </w:style>
  <w:style w:type="character" w:customStyle="1" w:styleId="WW8Num27z1">
    <w:name w:val="WW8Num27z1"/>
    <w:qFormat/>
    <w:rsid w:val="001E14BF"/>
  </w:style>
  <w:style w:type="character" w:customStyle="1" w:styleId="WW8Num27z2">
    <w:name w:val="WW8Num27z2"/>
    <w:qFormat/>
    <w:rsid w:val="001E14BF"/>
  </w:style>
  <w:style w:type="character" w:customStyle="1" w:styleId="WW8Num27z3">
    <w:name w:val="WW8Num27z3"/>
    <w:qFormat/>
    <w:rsid w:val="001E14BF"/>
  </w:style>
  <w:style w:type="character" w:customStyle="1" w:styleId="WW8Num27z4">
    <w:name w:val="WW8Num27z4"/>
    <w:qFormat/>
    <w:rsid w:val="001E14BF"/>
  </w:style>
  <w:style w:type="character" w:customStyle="1" w:styleId="WW8Num27z5">
    <w:name w:val="WW8Num27z5"/>
    <w:qFormat/>
    <w:rsid w:val="001E14BF"/>
  </w:style>
  <w:style w:type="character" w:customStyle="1" w:styleId="WW8Num27z6">
    <w:name w:val="WW8Num27z6"/>
    <w:qFormat/>
    <w:rsid w:val="001E14BF"/>
  </w:style>
  <w:style w:type="character" w:customStyle="1" w:styleId="WW8Num27z7">
    <w:name w:val="WW8Num27z7"/>
    <w:qFormat/>
    <w:rsid w:val="001E14BF"/>
  </w:style>
  <w:style w:type="character" w:customStyle="1" w:styleId="WW8Num27z8">
    <w:name w:val="WW8Num27z8"/>
    <w:qFormat/>
    <w:rsid w:val="001E14BF"/>
  </w:style>
  <w:style w:type="character" w:customStyle="1" w:styleId="WW8Num28z0">
    <w:name w:val="WW8Num28z0"/>
    <w:qFormat/>
    <w:rsid w:val="001E14BF"/>
    <w:rPr>
      <w:rFonts w:ascii="Wingdings" w:hAnsi="Wingdings" w:cs="Wingdings"/>
    </w:rPr>
  </w:style>
  <w:style w:type="character" w:customStyle="1" w:styleId="WW8Num28z1">
    <w:name w:val="WW8Num28z1"/>
    <w:qFormat/>
    <w:rsid w:val="001E14BF"/>
    <w:rPr>
      <w:rFonts w:ascii="Courier New" w:hAnsi="Courier New" w:cs="Courier New"/>
    </w:rPr>
  </w:style>
  <w:style w:type="character" w:customStyle="1" w:styleId="WW8Num28z3">
    <w:name w:val="WW8Num28z3"/>
    <w:qFormat/>
    <w:rsid w:val="001E14BF"/>
    <w:rPr>
      <w:rFonts w:ascii="Symbol" w:hAnsi="Symbol" w:cs="Symbol"/>
    </w:rPr>
  </w:style>
  <w:style w:type="character" w:customStyle="1" w:styleId="WW8Num29z0">
    <w:name w:val="WW8Num29z0"/>
    <w:qFormat/>
    <w:rsid w:val="001E14BF"/>
    <w:rPr>
      <w:rFonts w:ascii="Wingdings" w:hAnsi="Wingdings" w:cs="Wingdings"/>
    </w:rPr>
  </w:style>
  <w:style w:type="character" w:customStyle="1" w:styleId="WW8Num29z1">
    <w:name w:val="WW8Num29z1"/>
    <w:qFormat/>
    <w:rsid w:val="001E14BF"/>
    <w:rPr>
      <w:rFonts w:ascii="Courier New" w:hAnsi="Courier New" w:cs="Courier New"/>
    </w:rPr>
  </w:style>
  <w:style w:type="character" w:customStyle="1" w:styleId="WW8Num29z3">
    <w:name w:val="WW8Num29z3"/>
    <w:qFormat/>
    <w:rsid w:val="001E14BF"/>
    <w:rPr>
      <w:rFonts w:ascii="Symbol" w:hAnsi="Symbol" w:cs="Symbol"/>
    </w:rPr>
  </w:style>
  <w:style w:type="character" w:customStyle="1" w:styleId="WW8Num30z0">
    <w:name w:val="WW8Num30z0"/>
    <w:qFormat/>
    <w:rsid w:val="001E14BF"/>
    <w:rPr>
      <w:rFonts w:ascii="Wingdings" w:hAnsi="Wingdings" w:cs="Wingdings"/>
    </w:rPr>
  </w:style>
  <w:style w:type="character" w:customStyle="1" w:styleId="WW8Num30z1">
    <w:name w:val="WW8Num30z1"/>
    <w:qFormat/>
    <w:rsid w:val="001E14BF"/>
    <w:rPr>
      <w:rFonts w:ascii="Courier New" w:hAnsi="Courier New" w:cs="Courier New"/>
    </w:rPr>
  </w:style>
  <w:style w:type="character" w:customStyle="1" w:styleId="WW8Num30z3">
    <w:name w:val="WW8Num30z3"/>
    <w:qFormat/>
    <w:rsid w:val="001E14BF"/>
    <w:rPr>
      <w:rFonts w:ascii="Symbol" w:hAnsi="Symbol" w:cs="Symbol"/>
    </w:rPr>
  </w:style>
  <w:style w:type="character" w:customStyle="1" w:styleId="WW8Num31z0">
    <w:name w:val="WW8Num31z0"/>
    <w:qFormat/>
    <w:rsid w:val="001E14BF"/>
    <w:rPr>
      <w:rFonts w:eastAsia="Calibri"/>
    </w:rPr>
  </w:style>
  <w:style w:type="character" w:customStyle="1" w:styleId="WW8Num32z0">
    <w:name w:val="WW8Num32z0"/>
    <w:qFormat/>
    <w:rsid w:val="001E14BF"/>
    <w:rPr>
      <w:rFonts w:ascii="Symbol" w:hAnsi="Symbol" w:cs="Symbol"/>
    </w:rPr>
  </w:style>
  <w:style w:type="character" w:customStyle="1" w:styleId="WW8Num32z1">
    <w:name w:val="WW8Num32z1"/>
    <w:qFormat/>
    <w:rsid w:val="001E14BF"/>
    <w:rPr>
      <w:rFonts w:ascii="Courier New" w:hAnsi="Courier New" w:cs="Courier New"/>
    </w:rPr>
  </w:style>
  <w:style w:type="character" w:customStyle="1" w:styleId="WW8Num32z2">
    <w:name w:val="WW8Num32z2"/>
    <w:qFormat/>
    <w:rsid w:val="001E14BF"/>
    <w:rPr>
      <w:rFonts w:ascii="Wingdings" w:hAnsi="Wingdings" w:cs="Wingdings"/>
    </w:rPr>
  </w:style>
  <w:style w:type="character" w:customStyle="1" w:styleId="WW8Num33z0">
    <w:name w:val="WW8Num33z0"/>
    <w:qFormat/>
    <w:rsid w:val="001E14B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1E14BF"/>
    <w:rPr>
      <w:rFonts w:ascii="Courier New" w:hAnsi="Courier New" w:cs="Courier New"/>
    </w:rPr>
  </w:style>
  <w:style w:type="character" w:customStyle="1" w:styleId="WW8Num33z2">
    <w:name w:val="WW8Num33z2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33z3">
    <w:name w:val="WW8Num33z3"/>
    <w:qFormat/>
    <w:rsid w:val="001E14BF"/>
    <w:rPr>
      <w:rFonts w:ascii="Symbol" w:hAnsi="Symbol" w:cs="Symbol"/>
    </w:rPr>
  </w:style>
  <w:style w:type="character" w:customStyle="1" w:styleId="WW8Num33z5">
    <w:name w:val="WW8Num33z5"/>
    <w:qFormat/>
    <w:rsid w:val="001E14BF"/>
    <w:rPr>
      <w:rFonts w:ascii="Wingdings" w:hAnsi="Wingdings" w:cs="Wingdings"/>
    </w:rPr>
  </w:style>
  <w:style w:type="character" w:customStyle="1" w:styleId="WW8Num34z0">
    <w:name w:val="WW8Num34z0"/>
    <w:qFormat/>
    <w:rsid w:val="001E14BF"/>
  </w:style>
  <w:style w:type="character" w:customStyle="1" w:styleId="WW8Num35z0">
    <w:name w:val="WW8Num35z0"/>
    <w:qFormat/>
    <w:rsid w:val="001E14BF"/>
    <w:rPr>
      <w:b/>
    </w:rPr>
  </w:style>
  <w:style w:type="character" w:customStyle="1" w:styleId="WW8Num35z1">
    <w:name w:val="WW8Num35z1"/>
    <w:qFormat/>
    <w:rsid w:val="001E14BF"/>
  </w:style>
  <w:style w:type="character" w:customStyle="1" w:styleId="WW8Num35z2">
    <w:name w:val="WW8Num35z2"/>
    <w:qFormat/>
    <w:rsid w:val="001E14BF"/>
  </w:style>
  <w:style w:type="character" w:customStyle="1" w:styleId="WW8Num35z3">
    <w:name w:val="WW8Num35z3"/>
    <w:qFormat/>
    <w:rsid w:val="001E14BF"/>
  </w:style>
  <w:style w:type="character" w:customStyle="1" w:styleId="WW8Num35z4">
    <w:name w:val="WW8Num35z4"/>
    <w:qFormat/>
    <w:rsid w:val="001E14BF"/>
  </w:style>
  <w:style w:type="character" w:customStyle="1" w:styleId="WW8Num35z5">
    <w:name w:val="WW8Num35z5"/>
    <w:qFormat/>
    <w:rsid w:val="001E14BF"/>
  </w:style>
  <w:style w:type="character" w:customStyle="1" w:styleId="WW8Num35z6">
    <w:name w:val="WW8Num35z6"/>
    <w:qFormat/>
    <w:rsid w:val="001E14BF"/>
  </w:style>
  <w:style w:type="character" w:customStyle="1" w:styleId="WW8Num35z7">
    <w:name w:val="WW8Num35z7"/>
    <w:qFormat/>
    <w:rsid w:val="001E14BF"/>
  </w:style>
  <w:style w:type="character" w:customStyle="1" w:styleId="WW8Num35z8">
    <w:name w:val="WW8Num35z8"/>
    <w:qFormat/>
    <w:rsid w:val="001E14BF"/>
  </w:style>
  <w:style w:type="character" w:customStyle="1" w:styleId="WW8Num36z0">
    <w:name w:val="WW8Num36z0"/>
    <w:qFormat/>
    <w:rsid w:val="001E14BF"/>
  </w:style>
  <w:style w:type="character" w:customStyle="1" w:styleId="WW8Num36z1">
    <w:name w:val="WW8Num36z1"/>
    <w:qFormat/>
    <w:rsid w:val="001E14BF"/>
  </w:style>
  <w:style w:type="character" w:customStyle="1" w:styleId="WW8Num36z2">
    <w:name w:val="WW8Num36z2"/>
    <w:qFormat/>
    <w:rsid w:val="001E14BF"/>
  </w:style>
  <w:style w:type="character" w:customStyle="1" w:styleId="WW8Num36z3">
    <w:name w:val="WW8Num36z3"/>
    <w:qFormat/>
    <w:rsid w:val="001E14BF"/>
  </w:style>
  <w:style w:type="character" w:customStyle="1" w:styleId="WW8Num36z4">
    <w:name w:val="WW8Num36z4"/>
    <w:qFormat/>
    <w:rsid w:val="001E14BF"/>
  </w:style>
  <w:style w:type="character" w:customStyle="1" w:styleId="WW8Num36z5">
    <w:name w:val="WW8Num36z5"/>
    <w:qFormat/>
    <w:rsid w:val="001E14BF"/>
  </w:style>
  <w:style w:type="character" w:customStyle="1" w:styleId="WW8Num36z6">
    <w:name w:val="WW8Num36z6"/>
    <w:qFormat/>
    <w:rsid w:val="001E14BF"/>
  </w:style>
  <w:style w:type="character" w:customStyle="1" w:styleId="WW8Num36z7">
    <w:name w:val="WW8Num36z7"/>
    <w:qFormat/>
    <w:rsid w:val="001E14BF"/>
  </w:style>
  <w:style w:type="character" w:customStyle="1" w:styleId="WW8Num36z8">
    <w:name w:val="WW8Num36z8"/>
    <w:qFormat/>
    <w:rsid w:val="001E14BF"/>
  </w:style>
  <w:style w:type="character" w:customStyle="1" w:styleId="WW8Num37z0">
    <w:name w:val="WW8Num37z0"/>
    <w:qFormat/>
    <w:rsid w:val="001E14BF"/>
    <w:rPr>
      <w:rFonts w:ascii="Courier New" w:hAnsi="Courier New" w:cs="Courier New"/>
    </w:rPr>
  </w:style>
  <w:style w:type="character" w:customStyle="1" w:styleId="WW8Num37z2">
    <w:name w:val="WW8Num37z2"/>
    <w:qFormat/>
    <w:rsid w:val="001E14BF"/>
    <w:rPr>
      <w:rFonts w:ascii="Wingdings" w:hAnsi="Wingdings" w:cs="Wingdings"/>
    </w:rPr>
  </w:style>
  <w:style w:type="character" w:customStyle="1" w:styleId="WW8Num37z3">
    <w:name w:val="WW8Num37z3"/>
    <w:qFormat/>
    <w:rsid w:val="001E14BF"/>
    <w:rPr>
      <w:rFonts w:ascii="Symbol" w:hAnsi="Symbol" w:cs="Symbol"/>
    </w:rPr>
  </w:style>
  <w:style w:type="character" w:customStyle="1" w:styleId="WW8Num38z0">
    <w:name w:val="WW8Num38z0"/>
    <w:qFormat/>
    <w:rsid w:val="001E14BF"/>
    <w:rPr>
      <w:rFonts w:ascii="Wingdings" w:hAnsi="Wingdings" w:cs="Wingdings"/>
    </w:rPr>
  </w:style>
  <w:style w:type="character" w:customStyle="1" w:styleId="WW8Num38z1">
    <w:name w:val="WW8Num38z1"/>
    <w:qFormat/>
    <w:rsid w:val="001E14BF"/>
    <w:rPr>
      <w:rFonts w:ascii="Courier New" w:hAnsi="Courier New" w:cs="Courier New"/>
    </w:rPr>
  </w:style>
  <w:style w:type="character" w:customStyle="1" w:styleId="WW8Num38z3">
    <w:name w:val="WW8Num38z3"/>
    <w:qFormat/>
    <w:rsid w:val="001E14BF"/>
    <w:rPr>
      <w:rFonts w:ascii="Symbol" w:hAnsi="Symbol" w:cs="Symbol"/>
    </w:rPr>
  </w:style>
  <w:style w:type="character" w:customStyle="1" w:styleId="WW8Num39z0">
    <w:name w:val="WW8Num39z0"/>
    <w:qFormat/>
    <w:rsid w:val="001E14BF"/>
  </w:style>
  <w:style w:type="character" w:customStyle="1" w:styleId="WW8Num39z1">
    <w:name w:val="WW8Num39z1"/>
    <w:qFormat/>
    <w:rsid w:val="001E14BF"/>
  </w:style>
  <w:style w:type="character" w:customStyle="1" w:styleId="WW8Num39z2">
    <w:name w:val="WW8Num39z2"/>
    <w:qFormat/>
    <w:rsid w:val="001E14BF"/>
  </w:style>
  <w:style w:type="character" w:customStyle="1" w:styleId="WW8Num39z3">
    <w:name w:val="WW8Num39z3"/>
    <w:qFormat/>
    <w:rsid w:val="001E14BF"/>
  </w:style>
  <w:style w:type="character" w:customStyle="1" w:styleId="WW8Num39z4">
    <w:name w:val="WW8Num39z4"/>
    <w:qFormat/>
    <w:rsid w:val="001E14BF"/>
  </w:style>
  <w:style w:type="character" w:customStyle="1" w:styleId="WW8Num39z5">
    <w:name w:val="WW8Num39z5"/>
    <w:qFormat/>
    <w:rsid w:val="001E14BF"/>
  </w:style>
  <w:style w:type="character" w:customStyle="1" w:styleId="WW8Num39z6">
    <w:name w:val="WW8Num39z6"/>
    <w:qFormat/>
    <w:rsid w:val="001E14BF"/>
  </w:style>
  <w:style w:type="character" w:customStyle="1" w:styleId="WW8Num39z7">
    <w:name w:val="WW8Num39z7"/>
    <w:qFormat/>
    <w:rsid w:val="001E14BF"/>
  </w:style>
  <w:style w:type="character" w:customStyle="1" w:styleId="WW8Num39z8">
    <w:name w:val="WW8Num39z8"/>
    <w:qFormat/>
    <w:rsid w:val="001E14BF"/>
  </w:style>
  <w:style w:type="character" w:customStyle="1" w:styleId="WW8Num40z0">
    <w:name w:val="WW8Num40z0"/>
    <w:qFormat/>
    <w:rsid w:val="001E14BF"/>
  </w:style>
  <w:style w:type="character" w:customStyle="1" w:styleId="WW8Num40z1">
    <w:name w:val="WW8Num40z1"/>
    <w:qFormat/>
    <w:rsid w:val="001E14BF"/>
  </w:style>
  <w:style w:type="character" w:customStyle="1" w:styleId="WW8Num40z2">
    <w:name w:val="WW8Num40z2"/>
    <w:qFormat/>
    <w:rsid w:val="001E14BF"/>
  </w:style>
  <w:style w:type="character" w:customStyle="1" w:styleId="WW8Num40z3">
    <w:name w:val="WW8Num40z3"/>
    <w:qFormat/>
    <w:rsid w:val="001E14BF"/>
  </w:style>
  <w:style w:type="character" w:customStyle="1" w:styleId="WW8Num40z4">
    <w:name w:val="WW8Num40z4"/>
    <w:qFormat/>
    <w:rsid w:val="001E14BF"/>
  </w:style>
  <w:style w:type="character" w:customStyle="1" w:styleId="WW8Num40z5">
    <w:name w:val="WW8Num40z5"/>
    <w:qFormat/>
    <w:rsid w:val="001E14BF"/>
  </w:style>
  <w:style w:type="character" w:customStyle="1" w:styleId="WW8Num40z6">
    <w:name w:val="WW8Num40z6"/>
    <w:qFormat/>
    <w:rsid w:val="001E14BF"/>
  </w:style>
  <w:style w:type="character" w:customStyle="1" w:styleId="WW8Num40z7">
    <w:name w:val="WW8Num40z7"/>
    <w:qFormat/>
    <w:rsid w:val="001E14BF"/>
  </w:style>
  <w:style w:type="character" w:customStyle="1" w:styleId="WW8Num40z8">
    <w:name w:val="WW8Num40z8"/>
    <w:qFormat/>
    <w:rsid w:val="001E14BF"/>
  </w:style>
  <w:style w:type="character" w:customStyle="1" w:styleId="WW8Num41z0">
    <w:name w:val="WW8Num41z0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41z1">
    <w:name w:val="WW8Num41z1"/>
    <w:qFormat/>
    <w:rsid w:val="001E14BF"/>
    <w:rPr>
      <w:rFonts w:ascii="Courier New" w:hAnsi="Courier New" w:cs="Courier New"/>
    </w:rPr>
  </w:style>
  <w:style w:type="character" w:customStyle="1" w:styleId="WW8Num41z2">
    <w:name w:val="WW8Num41z2"/>
    <w:qFormat/>
    <w:rsid w:val="001E14BF"/>
    <w:rPr>
      <w:rFonts w:ascii="Wingdings" w:hAnsi="Wingdings" w:cs="Wingdings"/>
    </w:rPr>
  </w:style>
  <w:style w:type="character" w:customStyle="1" w:styleId="WW8Num41z3">
    <w:name w:val="WW8Num41z3"/>
    <w:qFormat/>
    <w:rsid w:val="001E14BF"/>
    <w:rPr>
      <w:rFonts w:ascii="Symbol" w:hAnsi="Symbol" w:cs="Symbol"/>
    </w:rPr>
  </w:style>
  <w:style w:type="character" w:customStyle="1" w:styleId="WW8Num42z0">
    <w:name w:val="WW8Num42z0"/>
    <w:qFormat/>
    <w:rsid w:val="001E14BF"/>
  </w:style>
  <w:style w:type="character" w:customStyle="1" w:styleId="WW8Num43z0">
    <w:name w:val="WW8Num43z0"/>
    <w:qFormat/>
    <w:rsid w:val="001E14BF"/>
  </w:style>
  <w:style w:type="character" w:customStyle="1" w:styleId="WW8Num43z1">
    <w:name w:val="WW8Num43z1"/>
    <w:qFormat/>
    <w:rsid w:val="001E14BF"/>
  </w:style>
  <w:style w:type="character" w:customStyle="1" w:styleId="WW8Num43z2">
    <w:name w:val="WW8Num43z2"/>
    <w:qFormat/>
    <w:rsid w:val="001E14BF"/>
  </w:style>
  <w:style w:type="character" w:customStyle="1" w:styleId="WW8Num43z3">
    <w:name w:val="WW8Num43z3"/>
    <w:qFormat/>
    <w:rsid w:val="001E14BF"/>
  </w:style>
  <w:style w:type="character" w:customStyle="1" w:styleId="WW8Num43z4">
    <w:name w:val="WW8Num43z4"/>
    <w:qFormat/>
    <w:rsid w:val="001E14BF"/>
  </w:style>
  <w:style w:type="character" w:customStyle="1" w:styleId="WW8Num43z5">
    <w:name w:val="WW8Num43z5"/>
    <w:qFormat/>
    <w:rsid w:val="001E14BF"/>
  </w:style>
  <w:style w:type="character" w:customStyle="1" w:styleId="WW8Num43z6">
    <w:name w:val="WW8Num43z6"/>
    <w:qFormat/>
    <w:rsid w:val="001E14BF"/>
  </w:style>
  <w:style w:type="character" w:customStyle="1" w:styleId="WW8Num43z7">
    <w:name w:val="WW8Num43z7"/>
    <w:qFormat/>
    <w:rsid w:val="001E14BF"/>
  </w:style>
  <w:style w:type="character" w:customStyle="1" w:styleId="WW8Num43z8">
    <w:name w:val="WW8Num43z8"/>
    <w:qFormat/>
    <w:rsid w:val="001E14BF"/>
  </w:style>
  <w:style w:type="character" w:customStyle="1" w:styleId="WW8Num44z0">
    <w:name w:val="WW8Num44z0"/>
    <w:qFormat/>
    <w:rsid w:val="001E14BF"/>
    <w:rPr>
      <w:rFonts w:ascii="Symbol" w:hAnsi="Symbol" w:cs="Symbol"/>
    </w:rPr>
  </w:style>
  <w:style w:type="character" w:customStyle="1" w:styleId="WW8Num44z1">
    <w:name w:val="WW8Num44z1"/>
    <w:qFormat/>
    <w:rsid w:val="001E14BF"/>
    <w:rPr>
      <w:rFonts w:ascii="Courier New" w:hAnsi="Courier New" w:cs="Courier New"/>
    </w:rPr>
  </w:style>
  <w:style w:type="character" w:customStyle="1" w:styleId="WW8Num44z2">
    <w:name w:val="WW8Num44z2"/>
    <w:qFormat/>
    <w:rsid w:val="001E14BF"/>
    <w:rPr>
      <w:rFonts w:ascii="Wingdings" w:hAnsi="Wingdings" w:cs="Wingdings"/>
    </w:rPr>
  </w:style>
  <w:style w:type="character" w:customStyle="1" w:styleId="WW8Num45z0">
    <w:name w:val="WW8Num45z0"/>
    <w:qFormat/>
    <w:rsid w:val="001E14BF"/>
  </w:style>
  <w:style w:type="character" w:customStyle="1" w:styleId="WW8Num45z1">
    <w:name w:val="WW8Num45z1"/>
    <w:qFormat/>
    <w:rsid w:val="001E14BF"/>
  </w:style>
  <w:style w:type="character" w:customStyle="1" w:styleId="WW8Num45z2">
    <w:name w:val="WW8Num45z2"/>
    <w:qFormat/>
    <w:rsid w:val="001E14BF"/>
  </w:style>
  <w:style w:type="character" w:customStyle="1" w:styleId="WW8Num45z3">
    <w:name w:val="WW8Num45z3"/>
    <w:qFormat/>
    <w:rsid w:val="001E14BF"/>
  </w:style>
  <w:style w:type="character" w:customStyle="1" w:styleId="WW8Num45z4">
    <w:name w:val="WW8Num45z4"/>
    <w:qFormat/>
    <w:rsid w:val="001E14BF"/>
  </w:style>
  <w:style w:type="character" w:customStyle="1" w:styleId="WW8Num45z5">
    <w:name w:val="WW8Num45z5"/>
    <w:qFormat/>
    <w:rsid w:val="001E14BF"/>
  </w:style>
  <w:style w:type="character" w:customStyle="1" w:styleId="WW8Num45z6">
    <w:name w:val="WW8Num45z6"/>
    <w:qFormat/>
    <w:rsid w:val="001E14BF"/>
  </w:style>
  <w:style w:type="character" w:customStyle="1" w:styleId="WW8Num45z7">
    <w:name w:val="WW8Num45z7"/>
    <w:qFormat/>
    <w:rsid w:val="001E14BF"/>
  </w:style>
  <w:style w:type="character" w:customStyle="1" w:styleId="WW8Num45z8">
    <w:name w:val="WW8Num45z8"/>
    <w:qFormat/>
    <w:rsid w:val="001E14BF"/>
  </w:style>
  <w:style w:type="character" w:customStyle="1" w:styleId="WW8Num46z0">
    <w:name w:val="WW8Num46z0"/>
    <w:qFormat/>
    <w:rsid w:val="001E14BF"/>
    <w:rPr>
      <w:rFonts w:cs="Arial"/>
      <w:b w:val="0"/>
    </w:rPr>
  </w:style>
  <w:style w:type="character" w:customStyle="1" w:styleId="WW8Num46z1">
    <w:name w:val="WW8Num46z1"/>
    <w:qFormat/>
    <w:rsid w:val="001E14BF"/>
    <w:rPr>
      <w:rFonts w:cs="Arial"/>
      <w:b w:val="0"/>
      <w:color w:val="000000"/>
    </w:rPr>
  </w:style>
  <w:style w:type="character" w:customStyle="1" w:styleId="a3">
    <w:name w:val="Основной текст_"/>
    <w:qFormat/>
    <w:rsid w:val="001E14BF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qFormat/>
    <w:rsid w:val="001E14BF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vertAlign w:val="baseline"/>
      <w:lang w:val="ru-RU" w:bidi="ru-RU"/>
    </w:rPr>
  </w:style>
  <w:style w:type="character" w:customStyle="1" w:styleId="45pt0pt">
    <w:name w:val="Основной текст + 4;5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45pt0pt0">
    <w:name w:val="Основной текст + 4;5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1E14BF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CordiaUPC75pt0pt">
    <w:name w:val="Основной текст + CordiaUPC;7;5 pt;Интервал 0 pt"/>
    <w:qFormat/>
    <w:rsid w:val="001E14BF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bidi="ru-RU"/>
    </w:rPr>
  </w:style>
  <w:style w:type="character" w:customStyle="1" w:styleId="4pt0pt">
    <w:name w:val="Основной текст + 4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vertAlign w:val="baseline"/>
      <w:lang w:val="en-US" w:bidi="en-US"/>
    </w:rPr>
  </w:style>
  <w:style w:type="character" w:customStyle="1" w:styleId="4pt0pt0">
    <w:name w:val="Основной текст + 4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5pt0pt1">
    <w:name w:val="Основной текст + 4;5 pt;Малые прописные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Corbel4pt0pt">
    <w:name w:val="Основной текст + Corbel;4 pt;Интервал 0 pt"/>
    <w:qFormat/>
    <w:rsid w:val="001E14BF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1E14BF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0">
    <w:name w:val="Основной текст (4) + Полужирный"/>
    <w:qFormat/>
    <w:rsid w:val="001E14BF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qFormat/>
    <w:rsid w:val="001E14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1pt0">
    <w:name w:val="Основной текст + 11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">
    <w:name w:val="Основной текст Знак1"/>
    <w:qFormat/>
    <w:rsid w:val="001E14B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Знак"/>
    <w:basedOn w:val="a0"/>
    <w:qFormat/>
    <w:rsid w:val="001E14BF"/>
  </w:style>
  <w:style w:type="character" w:customStyle="1" w:styleId="3">
    <w:name w:val="Заголовок №3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InternetLink">
    <w:name w:val="Internet Link"/>
    <w:rsid w:val="001E14BF"/>
    <w:rPr>
      <w:color w:val="0066CC"/>
      <w:u w:val="single"/>
    </w:rPr>
  </w:style>
  <w:style w:type="character" w:customStyle="1" w:styleId="a6">
    <w:name w:val="Сноска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a7">
    <w:name w:val="Текст концевой сноски Знак"/>
    <w:qFormat/>
    <w:rsid w:val="001E14BF"/>
    <w:rPr>
      <w:sz w:val="20"/>
      <w:szCs w:val="20"/>
    </w:rPr>
  </w:style>
  <w:style w:type="character" w:customStyle="1" w:styleId="EndnoteCharacters">
    <w:name w:val="Endnote Characters"/>
    <w:qFormat/>
    <w:rsid w:val="001E14BF"/>
    <w:rPr>
      <w:vertAlign w:val="superscript"/>
    </w:rPr>
  </w:style>
  <w:style w:type="character" w:customStyle="1" w:styleId="a8">
    <w:name w:val="Текст сноски Знак"/>
    <w:qFormat/>
    <w:rsid w:val="001E14BF"/>
    <w:rPr>
      <w:sz w:val="20"/>
      <w:szCs w:val="20"/>
    </w:rPr>
  </w:style>
  <w:style w:type="character" w:customStyle="1" w:styleId="FootnoteCharacters">
    <w:name w:val="Footnote Characters"/>
    <w:qFormat/>
    <w:rsid w:val="001E14BF"/>
    <w:rPr>
      <w:vertAlign w:val="superscript"/>
    </w:rPr>
  </w:style>
  <w:style w:type="character" w:customStyle="1" w:styleId="2">
    <w:name w:val="Основной текст (2)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qFormat/>
    <w:rsid w:val="001E14B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qFormat/>
    <w:rsid w:val="001E14BF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a9">
    <w:name w:val="Основной текст + Курсив"/>
    <w:qFormat/>
    <w:rsid w:val="001E14BF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qFormat/>
    <w:rsid w:val="001E14BF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qFormat/>
    <w:rsid w:val="001E14BF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1">
    <w:name w:val="Основной текст (8) + Полужирный"/>
    <w:qFormat/>
    <w:rsid w:val="001E14BF"/>
    <w:rPr>
      <w:rFonts w:ascii="Times New Roman" w:hAnsi="Times New Roman" w:cs="Times New Roman"/>
      <w:b/>
      <w:bCs/>
      <w:i w:val="0"/>
      <w:iCs w:val="0"/>
      <w:spacing w:val="1"/>
      <w:sz w:val="19"/>
      <w:szCs w:val="19"/>
      <w:shd w:val="clear" w:color="auto" w:fill="FFFFFF"/>
    </w:rPr>
  </w:style>
  <w:style w:type="character" w:customStyle="1" w:styleId="82">
    <w:name w:val="Основной текст (8) + Не курсив"/>
    <w:qFormat/>
    <w:rsid w:val="001E14BF"/>
    <w:rPr>
      <w:rFonts w:ascii="Times New Roman" w:hAnsi="Times New Roman" w:cs="Times New Roman"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1">
    <w:name w:val="Заголовок №4_"/>
    <w:qFormat/>
    <w:rsid w:val="001E14BF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aa">
    <w:name w:val="Верхний колонтитул Знак"/>
    <w:basedOn w:val="a0"/>
    <w:qFormat/>
    <w:rsid w:val="001E14BF"/>
  </w:style>
  <w:style w:type="character" w:customStyle="1" w:styleId="ab">
    <w:name w:val="Нижний колонтитул Знак"/>
    <w:basedOn w:val="a0"/>
    <w:qFormat/>
    <w:rsid w:val="001E14BF"/>
  </w:style>
  <w:style w:type="character" w:customStyle="1" w:styleId="ac">
    <w:name w:val="Текст выноски Знак"/>
    <w:qFormat/>
    <w:rsid w:val="001E14BF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qFormat/>
    <w:rsid w:val="001E14BF"/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qFormat/>
    <w:rsid w:val="001E14BF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qFormat/>
    <w:rsid w:val="001E14BF"/>
    <w:rPr>
      <w:sz w:val="22"/>
      <w:szCs w:val="22"/>
    </w:rPr>
  </w:style>
  <w:style w:type="character" w:customStyle="1" w:styleId="FontStyle16">
    <w:name w:val="Font Style16"/>
    <w:qFormat/>
    <w:rsid w:val="001E14B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1E14BF"/>
    <w:rPr>
      <w:rFonts w:ascii="Times New Roman" w:hAnsi="Times New Roman" w:cs="Times New Roman"/>
      <w:sz w:val="22"/>
      <w:szCs w:val="22"/>
    </w:rPr>
  </w:style>
  <w:style w:type="character" w:styleId="ad">
    <w:name w:val="annotation reference"/>
    <w:qFormat/>
    <w:rsid w:val="001E14BF"/>
    <w:rPr>
      <w:sz w:val="16"/>
      <w:szCs w:val="16"/>
    </w:rPr>
  </w:style>
  <w:style w:type="character" w:customStyle="1" w:styleId="ae">
    <w:name w:val="Текст примечания Знак"/>
    <w:qFormat/>
    <w:rsid w:val="001E14BF"/>
  </w:style>
  <w:style w:type="character" w:customStyle="1" w:styleId="af">
    <w:name w:val="Тема примечания Знак"/>
    <w:qFormat/>
    <w:rsid w:val="001E14BF"/>
    <w:rPr>
      <w:b/>
      <w:bCs/>
    </w:rPr>
  </w:style>
  <w:style w:type="character" w:customStyle="1" w:styleId="af0">
    <w:name w:val="Основной текст с отступом Знак"/>
    <w:qFormat/>
    <w:rsid w:val="001E14BF"/>
    <w:rPr>
      <w:rFonts w:ascii="Times New Roman" w:eastAsia="Times New Roman" w:hAnsi="Times New Roman" w:cs="Times New Roman"/>
    </w:rPr>
  </w:style>
  <w:style w:type="character" w:customStyle="1" w:styleId="ConsPlusNormal">
    <w:name w:val="ConsPlusNormal Çíàê"/>
    <w:qFormat/>
    <w:rsid w:val="001E14BF"/>
    <w:rPr>
      <w:rFonts w:ascii="Arial" w:eastAsia="Times New Roman" w:hAnsi="Arial" w:cs="Arial"/>
      <w:lang w:val="ru-RU" w:bidi="ar-SA"/>
    </w:rPr>
  </w:style>
  <w:style w:type="character" w:customStyle="1" w:styleId="af1">
    <w:name w:val="Абзац списка Знак"/>
    <w:qFormat/>
    <w:rsid w:val="001E14BF"/>
    <w:rPr>
      <w:sz w:val="22"/>
      <w:szCs w:val="22"/>
    </w:rPr>
  </w:style>
  <w:style w:type="paragraph" w:customStyle="1" w:styleId="Heading">
    <w:name w:val="Heading"/>
    <w:basedOn w:val="a"/>
    <w:next w:val="af2"/>
    <w:qFormat/>
    <w:rsid w:val="001E14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2">
    <w:name w:val="Body Text"/>
    <w:basedOn w:val="a"/>
    <w:rsid w:val="001E14B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/>
      <w:spacing w:val="3"/>
      <w:sz w:val="21"/>
      <w:szCs w:val="21"/>
      <w:lang w:val="en-US"/>
    </w:rPr>
  </w:style>
  <w:style w:type="paragraph" w:styleId="af3">
    <w:name w:val="List"/>
    <w:basedOn w:val="af2"/>
    <w:rsid w:val="001E14BF"/>
  </w:style>
  <w:style w:type="paragraph" w:customStyle="1" w:styleId="10">
    <w:name w:val="Название объекта1"/>
    <w:basedOn w:val="a"/>
    <w:qFormat/>
    <w:rsid w:val="001E14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E14BF"/>
    <w:pPr>
      <w:suppressLineNumbers/>
    </w:pPr>
  </w:style>
  <w:style w:type="paragraph" w:customStyle="1" w:styleId="11">
    <w:name w:val="Основной текст1"/>
    <w:basedOn w:val="a"/>
    <w:qFormat/>
    <w:rsid w:val="001E14BF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/>
      <w:spacing w:val="3"/>
      <w:sz w:val="13"/>
      <w:szCs w:val="13"/>
      <w:lang w:val="en-US"/>
    </w:rPr>
  </w:style>
  <w:style w:type="paragraph" w:customStyle="1" w:styleId="50">
    <w:name w:val="Основной текст (5)"/>
    <w:basedOn w:val="a"/>
    <w:qFormat/>
    <w:rsid w:val="001E14BF"/>
    <w:pPr>
      <w:widowControl w:val="0"/>
      <w:shd w:val="clear" w:color="auto" w:fill="FFFFFF"/>
      <w:spacing w:after="120"/>
      <w:jc w:val="center"/>
    </w:pPr>
    <w:rPr>
      <w:rFonts w:ascii="Times New Roman" w:eastAsia="Times New Roman" w:hAnsi="Times New Roman"/>
      <w:spacing w:val="3"/>
      <w:sz w:val="11"/>
      <w:szCs w:val="11"/>
      <w:lang w:val="en-US"/>
    </w:rPr>
  </w:style>
  <w:style w:type="paragraph" w:customStyle="1" w:styleId="ConsPlusNormal0">
    <w:name w:val="ConsPlusNormal"/>
    <w:qFormat/>
    <w:rsid w:val="001E14BF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2">
    <w:name w:val="Основной текст (4)"/>
    <w:basedOn w:val="a"/>
    <w:qFormat/>
    <w:rsid w:val="001E14BF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/>
      <w:spacing w:val="6"/>
      <w:sz w:val="21"/>
      <w:szCs w:val="21"/>
      <w:lang w:val="en-US"/>
    </w:rPr>
  </w:style>
  <w:style w:type="paragraph" w:customStyle="1" w:styleId="af4">
    <w:name w:val="Знак"/>
    <w:basedOn w:val="a"/>
    <w:qFormat/>
    <w:rsid w:val="001E14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аголовок №3"/>
    <w:basedOn w:val="a"/>
    <w:qFormat/>
    <w:rsid w:val="001E14BF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af5">
    <w:name w:val="Сноска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12">
    <w:name w:val="Текст концевой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13">
    <w:name w:val="Текст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21">
    <w:name w:val="Основной текст (2)"/>
    <w:basedOn w:val="a"/>
    <w:qFormat/>
    <w:rsid w:val="001E14B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60">
    <w:name w:val="Основной текст (6)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83">
    <w:name w:val="Основной текст (8)"/>
    <w:basedOn w:val="a"/>
    <w:qFormat/>
    <w:rsid w:val="001E14BF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/>
      <w:i/>
      <w:iCs/>
      <w:spacing w:val="2"/>
      <w:sz w:val="19"/>
      <w:szCs w:val="19"/>
      <w:lang w:val="en-US"/>
    </w:rPr>
  </w:style>
  <w:style w:type="paragraph" w:styleId="af6">
    <w:name w:val="List Paragraph"/>
    <w:basedOn w:val="a"/>
    <w:qFormat/>
    <w:rsid w:val="001E14BF"/>
    <w:pPr>
      <w:ind w:left="720"/>
      <w:contextualSpacing/>
    </w:pPr>
    <w:rPr>
      <w:lang w:val="en-US"/>
    </w:rPr>
  </w:style>
  <w:style w:type="paragraph" w:styleId="af7">
    <w:name w:val="No Spacing"/>
    <w:uiPriority w:val="1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70">
    <w:name w:val="Основной текст (7)"/>
    <w:basedOn w:val="a"/>
    <w:qFormat/>
    <w:rsid w:val="001E14BF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ConsPlusCell">
    <w:name w:val="ConsPlusCell"/>
    <w:qFormat/>
    <w:rsid w:val="001E14BF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3">
    <w:name w:val="Заголовок №4"/>
    <w:basedOn w:val="a"/>
    <w:qFormat/>
    <w:rsid w:val="001E14BF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/>
      <w:b/>
      <w:bCs/>
      <w:spacing w:val="5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1E14BF"/>
    <w:pPr>
      <w:spacing w:after="0" w:line="240" w:lineRule="auto"/>
    </w:pPr>
  </w:style>
  <w:style w:type="paragraph" w:customStyle="1" w:styleId="15">
    <w:name w:val="Нижний колонтитул1"/>
    <w:basedOn w:val="a"/>
    <w:rsid w:val="001E14BF"/>
    <w:pPr>
      <w:spacing w:after="0" w:line="240" w:lineRule="auto"/>
    </w:pPr>
  </w:style>
  <w:style w:type="paragraph" w:customStyle="1" w:styleId="ConsPlusNonformat">
    <w:name w:val="ConsPlusNonformat"/>
    <w:qFormat/>
    <w:rsid w:val="001E14B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8">
    <w:name w:val="Balloon Text"/>
    <w:basedOn w:val="a"/>
    <w:qFormat/>
    <w:rsid w:val="001E14B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f9">
    <w:name w:val="Revision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styleId="HTML0">
    <w:name w:val="HTML Preformatted"/>
    <w:basedOn w:val="a"/>
    <w:qFormat/>
    <w:rsid w:val="001E1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6">
    <w:name w:val="Стиль1"/>
    <w:basedOn w:val="a"/>
    <w:qFormat/>
    <w:rsid w:val="001E14B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</w:rPr>
  </w:style>
  <w:style w:type="paragraph" w:styleId="22">
    <w:name w:val="List Number 2"/>
    <w:basedOn w:val="a"/>
    <w:qFormat/>
    <w:rsid w:val="001E14BF"/>
    <w:pPr>
      <w:tabs>
        <w:tab w:val="num" w:pos="432"/>
      </w:tabs>
      <w:ind w:left="432" w:hanging="432"/>
      <w:contextualSpacing/>
    </w:pPr>
  </w:style>
  <w:style w:type="paragraph" w:customStyle="1" w:styleId="23">
    <w:name w:val="Стиль2"/>
    <w:basedOn w:val="22"/>
    <w:qFormat/>
    <w:rsid w:val="001E14BF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4">
    <w:name w:val="Body Text Indent 2"/>
    <w:basedOn w:val="a"/>
    <w:qFormat/>
    <w:rsid w:val="001E14BF"/>
    <w:pPr>
      <w:spacing w:after="120" w:line="480" w:lineRule="auto"/>
      <w:ind w:left="283"/>
    </w:pPr>
    <w:rPr>
      <w:lang w:val="en-US"/>
    </w:rPr>
  </w:style>
  <w:style w:type="paragraph" w:customStyle="1" w:styleId="31">
    <w:name w:val="Стиль3"/>
    <w:basedOn w:val="24"/>
    <w:qFormat/>
    <w:rsid w:val="001E14BF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WW-">
    <w:name w:val="WW-Базовый"/>
    <w:qFormat/>
    <w:rsid w:val="001E14BF"/>
    <w:pPr>
      <w:widowControl w:val="0"/>
      <w:suppressAutoHyphens/>
      <w:spacing w:after="200" w:line="276" w:lineRule="auto"/>
    </w:pPr>
    <w:rPr>
      <w:rFonts w:eastAsia="SimSun;宋体" w:cs="Mangal"/>
      <w:color w:val="00000A"/>
      <w:lang w:val="ru-RU"/>
    </w:rPr>
  </w:style>
  <w:style w:type="paragraph" w:customStyle="1" w:styleId="ConsPlusTitle">
    <w:name w:val="ConsPlusTitle"/>
    <w:qFormat/>
    <w:rsid w:val="001E14BF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1E14BF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/>
      <w:sz w:val="24"/>
      <w:szCs w:val="24"/>
    </w:rPr>
  </w:style>
  <w:style w:type="paragraph" w:customStyle="1" w:styleId="Style3">
    <w:name w:val="Style3"/>
    <w:basedOn w:val="a"/>
    <w:qFormat/>
    <w:rsid w:val="001E14BF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25">
    <w:name w:val="Обычный2"/>
    <w:qFormat/>
    <w:rsid w:val="001E14BF"/>
    <w:pPr>
      <w:widowControl w:val="0"/>
      <w:snapToGrid w:val="0"/>
      <w:spacing w:line="300" w:lineRule="auto"/>
      <w:ind w:firstLine="720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CStyle15">
    <w:name w:val="1CStyle15"/>
    <w:qFormat/>
    <w:rsid w:val="001E14BF"/>
    <w:pPr>
      <w:suppressAutoHyphens/>
      <w:spacing w:after="200" w:line="276" w:lineRule="auto"/>
      <w:ind w:left="20"/>
      <w:jc w:val="center"/>
    </w:pPr>
    <w:rPr>
      <w:rFonts w:eastAsia="Calibri" w:cs="Calibri"/>
      <w:sz w:val="20"/>
      <w:szCs w:val="22"/>
      <w:lang w:val="ru-RU" w:bidi="ar-SA"/>
    </w:rPr>
  </w:style>
  <w:style w:type="paragraph" w:styleId="afa">
    <w:name w:val="annotation text"/>
    <w:basedOn w:val="a"/>
    <w:qFormat/>
    <w:rsid w:val="001E14BF"/>
    <w:rPr>
      <w:sz w:val="20"/>
      <w:szCs w:val="20"/>
      <w:lang w:val="en-US"/>
    </w:rPr>
  </w:style>
  <w:style w:type="paragraph" w:styleId="afb">
    <w:name w:val="annotation subject"/>
    <w:basedOn w:val="afa"/>
    <w:next w:val="afa"/>
    <w:qFormat/>
    <w:rsid w:val="001E14BF"/>
    <w:rPr>
      <w:b/>
      <w:bCs/>
    </w:rPr>
  </w:style>
  <w:style w:type="paragraph" w:styleId="afc">
    <w:name w:val="Body Text Indent"/>
    <w:basedOn w:val="a"/>
    <w:rsid w:val="001E14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paragraph" w:styleId="afd">
    <w:name w:val="Normal (Web)"/>
    <w:basedOn w:val="a"/>
    <w:qFormat/>
    <w:rsid w:val="001E14B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1E14BF"/>
  </w:style>
  <w:style w:type="numbering" w:customStyle="1" w:styleId="WW8Num2">
    <w:name w:val="WW8Num2"/>
    <w:qFormat/>
    <w:rsid w:val="001E14BF"/>
  </w:style>
  <w:style w:type="numbering" w:customStyle="1" w:styleId="WW8Num3">
    <w:name w:val="WW8Num3"/>
    <w:qFormat/>
    <w:rsid w:val="001E14BF"/>
  </w:style>
  <w:style w:type="numbering" w:customStyle="1" w:styleId="WW8Num4">
    <w:name w:val="WW8Num4"/>
    <w:qFormat/>
    <w:rsid w:val="001E14BF"/>
  </w:style>
  <w:style w:type="numbering" w:customStyle="1" w:styleId="WW8Num5">
    <w:name w:val="WW8Num5"/>
    <w:qFormat/>
    <w:rsid w:val="001E14BF"/>
  </w:style>
  <w:style w:type="numbering" w:customStyle="1" w:styleId="WW8Num6">
    <w:name w:val="WW8Num6"/>
    <w:qFormat/>
    <w:rsid w:val="001E14BF"/>
  </w:style>
  <w:style w:type="numbering" w:customStyle="1" w:styleId="WW8Num7">
    <w:name w:val="WW8Num7"/>
    <w:qFormat/>
    <w:rsid w:val="001E14BF"/>
  </w:style>
  <w:style w:type="numbering" w:customStyle="1" w:styleId="WW8Num8">
    <w:name w:val="WW8Num8"/>
    <w:qFormat/>
    <w:rsid w:val="001E14BF"/>
  </w:style>
  <w:style w:type="numbering" w:customStyle="1" w:styleId="WW8Num9">
    <w:name w:val="WW8Num9"/>
    <w:qFormat/>
    <w:rsid w:val="001E14BF"/>
  </w:style>
  <w:style w:type="numbering" w:customStyle="1" w:styleId="WW8Num10">
    <w:name w:val="WW8Num10"/>
    <w:qFormat/>
    <w:rsid w:val="001E14BF"/>
  </w:style>
  <w:style w:type="numbering" w:customStyle="1" w:styleId="WW8Num11">
    <w:name w:val="WW8Num11"/>
    <w:qFormat/>
    <w:rsid w:val="001E14BF"/>
  </w:style>
  <w:style w:type="numbering" w:customStyle="1" w:styleId="WW8Num12">
    <w:name w:val="WW8Num12"/>
    <w:qFormat/>
    <w:rsid w:val="001E14BF"/>
  </w:style>
  <w:style w:type="numbering" w:customStyle="1" w:styleId="WW8Num13">
    <w:name w:val="WW8Num13"/>
    <w:qFormat/>
    <w:rsid w:val="001E14BF"/>
  </w:style>
  <w:style w:type="numbering" w:customStyle="1" w:styleId="WW8Num14">
    <w:name w:val="WW8Num14"/>
    <w:qFormat/>
    <w:rsid w:val="001E14BF"/>
  </w:style>
  <w:style w:type="numbering" w:customStyle="1" w:styleId="WW8Num15">
    <w:name w:val="WW8Num15"/>
    <w:qFormat/>
    <w:rsid w:val="001E14BF"/>
  </w:style>
  <w:style w:type="numbering" w:customStyle="1" w:styleId="WW8Num16">
    <w:name w:val="WW8Num16"/>
    <w:qFormat/>
    <w:rsid w:val="001E14BF"/>
  </w:style>
  <w:style w:type="numbering" w:customStyle="1" w:styleId="WW8Num17">
    <w:name w:val="WW8Num17"/>
    <w:qFormat/>
    <w:rsid w:val="001E14BF"/>
  </w:style>
  <w:style w:type="numbering" w:customStyle="1" w:styleId="WW8Num18">
    <w:name w:val="WW8Num18"/>
    <w:qFormat/>
    <w:rsid w:val="001E14BF"/>
  </w:style>
  <w:style w:type="numbering" w:customStyle="1" w:styleId="WW8Num19">
    <w:name w:val="WW8Num19"/>
    <w:qFormat/>
    <w:rsid w:val="001E14BF"/>
  </w:style>
  <w:style w:type="numbering" w:customStyle="1" w:styleId="WW8Num20">
    <w:name w:val="WW8Num20"/>
    <w:qFormat/>
    <w:rsid w:val="001E14BF"/>
  </w:style>
  <w:style w:type="numbering" w:customStyle="1" w:styleId="WW8Num21">
    <w:name w:val="WW8Num21"/>
    <w:qFormat/>
    <w:rsid w:val="001E14BF"/>
  </w:style>
  <w:style w:type="numbering" w:customStyle="1" w:styleId="WW8Num22">
    <w:name w:val="WW8Num22"/>
    <w:qFormat/>
    <w:rsid w:val="001E14BF"/>
  </w:style>
  <w:style w:type="numbering" w:customStyle="1" w:styleId="WW8Num23">
    <w:name w:val="WW8Num23"/>
    <w:qFormat/>
    <w:rsid w:val="001E14BF"/>
  </w:style>
  <w:style w:type="numbering" w:customStyle="1" w:styleId="WW8Num24">
    <w:name w:val="WW8Num24"/>
    <w:qFormat/>
    <w:rsid w:val="001E14BF"/>
  </w:style>
  <w:style w:type="numbering" w:customStyle="1" w:styleId="WW8Num25">
    <w:name w:val="WW8Num25"/>
    <w:qFormat/>
    <w:rsid w:val="001E14BF"/>
  </w:style>
  <w:style w:type="numbering" w:customStyle="1" w:styleId="WW8Num26">
    <w:name w:val="WW8Num26"/>
    <w:qFormat/>
    <w:rsid w:val="001E14BF"/>
  </w:style>
  <w:style w:type="numbering" w:customStyle="1" w:styleId="WW8Num27">
    <w:name w:val="WW8Num27"/>
    <w:qFormat/>
    <w:rsid w:val="001E14BF"/>
  </w:style>
  <w:style w:type="numbering" w:customStyle="1" w:styleId="WW8Num28">
    <w:name w:val="WW8Num28"/>
    <w:qFormat/>
    <w:rsid w:val="001E14BF"/>
  </w:style>
  <w:style w:type="numbering" w:customStyle="1" w:styleId="WW8Num29">
    <w:name w:val="WW8Num29"/>
    <w:qFormat/>
    <w:rsid w:val="001E14BF"/>
  </w:style>
  <w:style w:type="numbering" w:customStyle="1" w:styleId="WW8Num30">
    <w:name w:val="WW8Num30"/>
    <w:qFormat/>
    <w:rsid w:val="001E14BF"/>
  </w:style>
  <w:style w:type="numbering" w:customStyle="1" w:styleId="WW8Num31">
    <w:name w:val="WW8Num31"/>
    <w:qFormat/>
    <w:rsid w:val="001E14BF"/>
  </w:style>
  <w:style w:type="numbering" w:customStyle="1" w:styleId="WW8Num32">
    <w:name w:val="WW8Num32"/>
    <w:qFormat/>
    <w:rsid w:val="001E14BF"/>
  </w:style>
  <w:style w:type="numbering" w:customStyle="1" w:styleId="WW8Num33">
    <w:name w:val="WW8Num33"/>
    <w:qFormat/>
    <w:rsid w:val="001E14BF"/>
  </w:style>
  <w:style w:type="numbering" w:customStyle="1" w:styleId="WW8Num34">
    <w:name w:val="WW8Num34"/>
    <w:qFormat/>
    <w:rsid w:val="001E14BF"/>
  </w:style>
  <w:style w:type="numbering" w:customStyle="1" w:styleId="WW8Num35">
    <w:name w:val="WW8Num35"/>
    <w:qFormat/>
    <w:rsid w:val="001E14BF"/>
  </w:style>
  <w:style w:type="numbering" w:customStyle="1" w:styleId="WW8Num36">
    <w:name w:val="WW8Num36"/>
    <w:qFormat/>
    <w:rsid w:val="001E14BF"/>
  </w:style>
  <w:style w:type="numbering" w:customStyle="1" w:styleId="WW8Num37">
    <w:name w:val="WW8Num37"/>
    <w:qFormat/>
    <w:rsid w:val="001E14BF"/>
  </w:style>
  <w:style w:type="numbering" w:customStyle="1" w:styleId="WW8Num38">
    <w:name w:val="WW8Num38"/>
    <w:qFormat/>
    <w:rsid w:val="001E14BF"/>
  </w:style>
  <w:style w:type="numbering" w:customStyle="1" w:styleId="WW8Num39">
    <w:name w:val="WW8Num39"/>
    <w:qFormat/>
    <w:rsid w:val="001E14BF"/>
  </w:style>
  <w:style w:type="numbering" w:customStyle="1" w:styleId="WW8Num40">
    <w:name w:val="WW8Num40"/>
    <w:qFormat/>
    <w:rsid w:val="001E14BF"/>
  </w:style>
  <w:style w:type="numbering" w:customStyle="1" w:styleId="WW8Num41">
    <w:name w:val="WW8Num41"/>
    <w:qFormat/>
    <w:rsid w:val="001E14BF"/>
  </w:style>
  <w:style w:type="numbering" w:customStyle="1" w:styleId="WW8Num42">
    <w:name w:val="WW8Num42"/>
    <w:qFormat/>
    <w:rsid w:val="001E14BF"/>
  </w:style>
  <w:style w:type="numbering" w:customStyle="1" w:styleId="WW8Num43">
    <w:name w:val="WW8Num43"/>
    <w:qFormat/>
    <w:rsid w:val="001E14BF"/>
  </w:style>
  <w:style w:type="numbering" w:customStyle="1" w:styleId="WW8Num44">
    <w:name w:val="WW8Num44"/>
    <w:qFormat/>
    <w:rsid w:val="001E14BF"/>
  </w:style>
  <w:style w:type="numbering" w:customStyle="1" w:styleId="WW8Num45">
    <w:name w:val="WW8Num45"/>
    <w:qFormat/>
    <w:rsid w:val="001E14BF"/>
  </w:style>
  <w:style w:type="numbering" w:customStyle="1" w:styleId="WW8Num46">
    <w:name w:val="WW8Num46"/>
    <w:qFormat/>
    <w:rsid w:val="001E14BF"/>
  </w:style>
  <w:style w:type="character" w:styleId="afe">
    <w:name w:val="Hyperlink"/>
    <w:basedOn w:val="a0"/>
    <w:uiPriority w:val="99"/>
    <w:unhideWhenUsed/>
    <w:rsid w:val="00EC0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23361BF24270EA002A7BE0C76E858B4DC219935C4516A5EAC840E11301C481ED88B7DAFC88A234992DA29D64FFB7x92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ndmagada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9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Ульяна Берник</cp:lastModifiedBy>
  <cp:revision>65</cp:revision>
  <cp:lastPrinted>2020-06-21T22:53:00Z</cp:lastPrinted>
  <dcterms:created xsi:type="dcterms:W3CDTF">2020-05-19T04:17:00Z</dcterms:created>
  <dcterms:modified xsi:type="dcterms:W3CDTF">2020-06-30T04:10:00Z</dcterms:modified>
  <dc:language>en-US</dc:language>
</cp:coreProperties>
</file>