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C1D8A" w14:textId="77777777" w:rsidR="00070D3A" w:rsidRDefault="00070D3A">
      <w:pPr>
        <w:pStyle w:val="ConsPlusTitlePage"/>
      </w:pPr>
      <w:r>
        <w:t xml:space="preserve">Документ предоставлен </w:t>
      </w:r>
      <w:hyperlink r:id="rId4" w:history="1">
        <w:r>
          <w:rPr>
            <w:color w:val="0000FF"/>
          </w:rPr>
          <w:t>КонсультантПлюс</w:t>
        </w:r>
      </w:hyperlink>
      <w:r>
        <w:br/>
      </w:r>
    </w:p>
    <w:p w14:paraId="73E5DC85" w14:textId="77777777" w:rsidR="00070D3A" w:rsidRDefault="00070D3A">
      <w:pPr>
        <w:pStyle w:val="ConsPlusNormal"/>
        <w:jc w:val="both"/>
        <w:outlineLvl w:val="0"/>
      </w:pPr>
    </w:p>
    <w:p w14:paraId="5449CCA8" w14:textId="77777777" w:rsidR="00070D3A" w:rsidRDefault="00070D3A">
      <w:pPr>
        <w:pStyle w:val="ConsPlusNormal"/>
        <w:outlineLvl w:val="0"/>
      </w:pPr>
      <w:r>
        <w:t>Зарегистрировано в Минюсте России 7 июня 2019 г. N 54891</w:t>
      </w:r>
    </w:p>
    <w:p w14:paraId="2E3D2A11" w14:textId="77777777" w:rsidR="00070D3A" w:rsidRDefault="00070D3A">
      <w:pPr>
        <w:pStyle w:val="ConsPlusNormal"/>
        <w:pBdr>
          <w:top w:val="single" w:sz="6" w:space="0" w:color="auto"/>
        </w:pBdr>
        <w:spacing w:before="100" w:after="100"/>
        <w:jc w:val="both"/>
        <w:rPr>
          <w:sz w:val="2"/>
          <w:szCs w:val="2"/>
        </w:rPr>
      </w:pPr>
    </w:p>
    <w:p w14:paraId="7B838A44" w14:textId="77777777" w:rsidR="00070D3A" w:rsidRDefault="00070D3A">
      <w:pPr>
        <w:pStyle w:val="ConsPlusNormal"/>
        <w:jc w:val="both"/>
      </w:pPr>
    </w:p>
    <w:p w14:paraId="005C4679" w14:textId="77777777" w:rsidR="00070D3A" w:rsidRDefault="00070D3A">
      <w:pPr>
        <w:pStyle w:val="ConsPlusTitle"/>
        <w:jc w:val="center"/>
      </w:pPr>
      <w:r>
        <w:t>МИНИСТЕРСТВО ЭКОНОМИЧЕСКОГО РАЗВИТИЯ РОССИЙСКОЙ ФЕДЕРАЦИИ</w:t>
      </w:r>
    </w:p>
    <w:p w14:paraId="6F08357E" w14:textId="77777777" w:rsidR="00070D3A" w:rsidRDefault="00070D3A">
      <w:pPr>
        <w:pStyle w:val="ConsPlusTitle"/>
        <w:jc w:val="both"/>
      </w:pPr>
    </w:p>
    <w:p w14:paraId="28F9230E" w14:textId="77777777" w:rsidR="00070D3A" w:rsidRDefault="00070D3A">
      <w:pPr>
        <w:pStyle w:val="ConsPlusTitle"/>
        <w:jc w:val="center"/>
      </w:pPr>
      <w:r>
        <w:t>ПРИКАЗ</w:t>
      </w:r>
    </w:p>
    <w:p w14:paraId="78C290BF" w14:textId="77777777" w:rsidR="00070D3A" w:rsidRDefault="00070D3A">
      <w:pPr>
        <w:pStyle w:val="ConsPlusTitle"/>
        <w:jc w:val="center"/>
      </w:pPr>
      <w:r>
        <w:t>от 14 марта 2019 г. N 125</w:t>
      </w:r>
    </w:p>
    <w:p w14:paraId="5B37E639" w14:textId="77777777" w:rsidR="00070D3A" w:rsidRDefault="00070D3A">
      <w:pPr>
        <w:pStyle w:val="ConsPlusTitle"/>
        <w:jc w:val="both"/>
      </w:pPr>
    </w:p>
    <w:p w14:paraId="0A87F5D9" w14:textId="77777777" w:rsidR="00070D3A" w:rsidRDefault="00070D3A">
      <w:pPr>
        <w:pStyle w:val="ConsPlusTitle"/>
        <w:jc w:val="center"/>
      </w:pPr>
      <w:r>
        <w:t>ОБ УТВЕРЖДЕНИИ ТРЕБОВАНИЙ</w:t>
      </w:r>
    </w:p>
    <w:p w14:paraId="1CEF30D8" w14:textId="77777777" w:rsidR="00070D3A" w:rsidRDefault="00070D3A">
      <w:pPr>
        <w:pStyle w:val="ConsPlusTitle"/>
        <w:jc w:val="center"/>
      </w:pPr>
      <w:r>
        <w:t>К РЕАЛИЗАЦИИ МЕРОПРИЯТИЙ, ОСУЩЕСТВЛЯЕМЫХ СУБЪЕКТАМИ</w:t>
      </w:r>
    </w:p>
    <w:p w14:paraId="1F318BFD" w14:textId="77777777" w:rsidR="00070D3A" w:rsidRDefault="00070D3A">
      <w:pPr>
        <w:pStyle w:val="ConsPlusTitle"/>
        <w:jc w:val="center"/>
      </w:pPr>
      <w:r>
        <w:t>РОССИЙСКОЙ ФЕДЕРАЦИИ, БЮДЖЕТАМ КОТОРЫХ ПРЕДОСТАВЛЯЮТСЯ</w:t>
      </w:r>
    </w:p>
    <w:p w14:paraId="4AD42142" w14:textId="77777777" w:rsidR="00070D3A" w:rsidRDefault="00070D3A">
      <w:pPr>
        <w:pStyle w:val="ConsPlusTitle"/>
        <w:jc w:val="center"/>
      </w:pPr>
      <w:r>
        <w:t>СУБСИДИИ НА ГОСУДАРСТВЕННУЮ ПОДДЕРЖКУ МАЛОГО И СРЕДНЕГО</w:t>
      </w:r>
    </w:p>
    <w:p w14:paraId="470CAB3B" w14:textId="77777777" w:rsidR="00070D3A" w:rsidRDefault="00070D3A">
      <w:pPr>
        <w:pStyle w:val="ConsPlusTitle"/>
        <w:jc w:val="center"/>
      </w:pPr>
      <w:r>
        <w:t>ПРЕДПРИНИМАТЕЛЬСТВА В СУБЪЕКТАХ РОССИЙСКОЙ ФЕДЕРАЦИИ</w:t>
      </w:r>
    </w:p>
    <w:p w14:paraId="4C11D07F" w14:textId="77777777" w:rsidR="00070D3A" w:rsidRDefault="00070D3A">
      <w:pPr>
        <w:pStyle w:val="ConsPlusTitle"/>
        <w:jc w:val="center"/>
      </w:pPr>
      <w:r>
        <w:t>В ЦЕЛЯХ ДОСТИЖЕНИЯ ЦЕЛЕЙ, ПОКАЗАТЕЛЕЙ И РЕЗУЛЬТАТОВ</w:t>
      </w:r>
    </w:p>
    <w:p w14:paraId="62787EB6" w14:textId="77777777" w:rsidR="00070D3A" w:rsidRDefault="00070D3A">
      <w:pPr>
        <w:pStyle w:val="ConsPlusTitle"/>
        <w:jc w:val="center"/>
      </w:pPr>
      <w:r>
        <w:t>РЕГИОНАЛЬНЫХ ПРОЕКТОВ, ОБЕСПЕЧИВАЮЩИХ ДОСТИЖЕНИЕ ЦЕЛЕЙ,</w:t>
      </w:r>
    </w:p>
    <w:p w14:paraId="43A1FF82" w14:textId="77777777" w:rsidR="00070D3A" w:rsidRDefault="00070D3A">
      <w:pPr>
        <w:pStyle w:val="ConsPlusTitle"/>
        <w:jc w:val="center"/>
      </w:pPr>
      <w:r>
        <w:t>ПОКАЗАТЕЛЕЙ И РЕЗУЛЬТАТОВ ФЕДЕРАЛЬНЫХ ПРОЕКТОВ, ВХОДЯЩИХ</w:t>
      </w:r>
    </w:p>
    <w:p w14:paraId="38D3ED94" w14:textId="77777777" w:rsidR="00070D3A" w:rsidRDefault="00070D3A">
      <w:pPr>
        <w:pStyle w:val="ConsPlusTitle"/>
        <w:jc w:val="center"/>
      </w:pPr>
      <w:r>
        <w:t>В СОСТАВ НАЦИОНАЛЬНОГО ПРОЕКТА "МАЛОЕ И СРЕДНЕЕ</w:t>
      </w:r>
    </w:p>
    <w:p w14:paraId="354E07F4" w14:textId="77777777" w:rsidR="00070D3A" w:rsidRDefault="00070D3A">
      <w:pPr>
        <w:pStyle w:val="ConsPlusTitle"/>
        <w:jc w:val="center"/>
      </w:pPr>
      <w:r>
        <w:t>ПРЕДПРИНИМАТЕЛЬСТВО И ПОДДЕРЖКА ИНДИВИДУАЛЬНОЙ</w:t>
      </w:r>
    </w:p>
    <w:p w14:paraId="0D93F688" w14:textId="77777777" w:rsidR="00070D3A" w:rsidRDefault="00070D3A">
      <w:pPr>
        <w:pStyle w:val="ConsPlusTitle"/>
        <w:jc w:val="center"/>
      </w:pPr>
      <w:r>
        <w:t>ПРЕДПРИНИМАТЕЛЬСКОЙ ИНИЦИАТИВЫ", И ТРЕБОВАНИЙ</w:t>
      </w:r>
    </w:p>
    <w:p w14:paraId="00657F8D" w14:textId="77777777" w:rsidR="00070D3A" w:rsidRDefault="00070D3A">
      <w:pPr>
        <w:pStyle w:val="ConsPlusTitle"/>
        <w:jc w:val="center"/>
      </w:pPr>
      <w:r>
        <w:t>К ОРГАНИЗАЦИЯМ, ОБРАЗУЮЩИМ ИНФРАСТРУКТУРУ ПОДДЕРЖКИ</w:t>
      </w:r>
    </w:p>
    <w:p w14:paraId="50DAE3EB" w14:textId="77777777" w:rsidR="00070D3A" w:rsidRDefault="00070D3A">
      <w:pPr>
        <w:pStyle w:val="ConsPlusTitle"/>
        <w:jc w:val="center"/>
      </w:pPr>
      <w:r>
        <w:t>СУБЪЕКТОВ МАЛОГО И СРЕДНЕГО ПРЕДПРИНИМАТЕЛЬСТВА</w:t>
      </w:r>
    </w:p>
    <w:p w14:paraId="786681D7" w14:textId="77777777" w:rsidR="00070D3A" w:rsidRDefault="00070D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0D3A" w14:paraId="12B24B3E" w14:textId="77777777">
        <w:trPr>
          <w:jc w:val="center"/>
        </w:trPr>
        <w:tc>
          <w:tcPr>
            <w:tcW w:w="9294" w:type="dxa"/>
            <w:tcBorders>
              <w:top w:val="nil"/>
              <w:left w:val="single" w:sz="24" w:space="0" w:color="CED3F1"/>
              <w:bottom w:val="nil"/>
              <w:right w:val="single" w:sz="24" w:space="0" w:color="F4F3F8"/>
            </w:tcBorders>
            <w:shd w:val="clear" w:color="auto" w:fill="F4F3F8"/>
          </w:tcPr>
          <w:p w14:paraId="0F900AAC" w14:textId="77777777" w:rsidR="00070D3A" w:rsidRDefault="00070D3A">
            <w:pPr>
              <w:pStyle w:val="ConsPlusNormal"/>
              <w:jc w:val="center"/>
            </w:pPr>
            <w:r>
              <w:rPr>
                <w:color w:val="392C69"/>
              </w:rPr>
              <w:t>Список изменяющих документов</w:t>
            </w:r>
          </w:p>
          <w:p w14:paraId="23F61BD0" w14:textId="77777777" w:rsidR="00070D3A" w:rsidRDefault="00070D3A">
            <w:pPr>
              <w:pStyle w:val="ConsPlusNormal"/>
              <w:jc w:val="center"/>
            </w:pPr>
            <w:r>
              <w:rPr>
                <w:color w:val="392C69"/>
              </w:rPr>
              <w:t xml:space="preserve">(в ред. Приказов Минэкономразвития России от 25.09.2019 </w:t>
            </w:r>
            <w:hyperlink r:id="rId5" w:history="1">
              <w:r>
                <w:rPr>
                  <w:color w:val="0000FF"/>
                </w:rPr>
                <w:t>N 594</w:t>
              </w:r>
            </w:hyperlink>
            <w:r>
              <w:rPr>
                <w:color w:val="392C69"/>
              </w:rPr>
              <w:t>,</w:t>
            </w:r>
          </w:p>
          <w:p w14:paraId="3395BE4C" w14:textId="77777777" w:rsidR="00070D3A" w:rsidRDefault="00070D3A">
            <w:pPr>
              <w:pStyle w:val="ConsPlusNormal"/>
              <w:jc w:val="center"/>
            </w:pPr>
            <w:r>
              <w:rPr>
                <w:color w:val="392C69"/>
              </w:rPr>
              <w:t xml:space="preserve">от 21.01.2020 </w:t>
            </w:r>
            <w:hyperlink r:id="rId6" w:history="1">
              <w:r>
                <w:rPr>
                  <w:color w:val="0000FF"/>
                </w:rPr>
                <w:t>N 23</w:t>
              </w:r>
            </w:hyperlink>
            <w:r>
              <w:rPr>
                <w:color w:val="392C69"/>
              </w:rPr>
              <w:t xml:space="preserve">, от 01.06.2020 </w:t>
            </w:r>
            <w:hyperlink r:id="rId7" w:history="1">
              <w:r>
                <w:rPr>
                  <w:color w:val="0000FF"/>
                </w:rPr>
                <w:t>N 323</w:t>
              </w:r>
            </w:hyperlink>
            <w:r>
              <w:rPr>
                <w:color w:val="392C69"/>
              </w:rPr>
              <w:t xml:space="preserve">, от 07.09.2020 </w:t>
            </w:r>
            <w:hyperlink r:id="rId8" w:history="1">
              <w:r>
                <w:rPr>
                  <w:color w:val="0000FF"/>
                </w:rPr>
                <w:t>N 573</w:t>
              </w:r>
            </w:hyperlink>
            <w:r>
              <w:rPr>
                <w:color w:val="392C69"/>
              </w:rPr>
              <w:t>)</w:t>
            </w:r>
          </w:p>
        </w:tc>
      </w:tr>
    </w:tbl>
    <w:p w14:paraId="5CFD56FF" w14:textId="77777777" w:rsidR="00070D3A" w:rsidRDefault="00070D3A">
      <w:pPr>
        <w:pStyle w:val="ConsPlusNormal"/>
        <w:jc w:val="both"/>
      </w:pPr>
    </w:p>
    <w:p w14:paraId="7DFF6DCB" w14:textId="77777777" w:rsidR="00070D3A" w:rsidRDefault="00070D3A">
      <w:pPr>
        <w:pStyle w:val="ConsPlusNormal"/>
        <w:ind w:firstLine="540"/>
        <w:jc w:val="both"/>
      </w:pPr>
      <w:r>
        <w:t xml:space="preserve">В соответствии со </w:t>
      </w:r>
      <w:hyperlink r:id="rId9" w:history="1">
        <w:r>
          <w:rPr>
            <w:color w:val="0000FF"/>
          </w:rPr>
          <w:t>статьями 15</w:t>
        </w:r>
      </w:hyperlink>
      <w:r>
        <w:t xml:space="preserve"> и </w:t>
      </w:r>
      <w:hyperlink r:id="rId10" w:history="1">
        <w:r>
          <w:rPr>
            <w:color w:val="0000FF"/>
          </w:rPr>
          <w:t>17</w:t>
        </w:r>
      </w:hyperlink>
      <w:r>
        <w:t xml:space="preserve"> Федерального закона от 24 июля 2007 г. N 209-ФЗ "О развитии малого и среднего предпринимательства в Российской Федерации" (Собрание законодательства Российской Федерации, 2007, N 31, ст. 4006; N 43, ст. 5084; 2008, N 30, ст. 3615, 3616; 2009, N 31, ст. 3923; N 52, ст. 6441; 2010, N 28, ст. 3553; 2011, N 27, ст. 3880; N 50, ст. 7343; 2013, N 27, ст. 3436, 3477; N 30, ст. 4071; N 52, ст. 6961; 2015, N 27, ст. 3947; 2016, N 1, ст. 28; N 26, ст. 3891; N 27, ст. 4198; 2017, N 31, ст. 4756; N 49, ст. 7328; 2018; N 1, ст. 89; N 28, ст. 4149; N 32, ст. 5106; N 49, ст. 7524; N 53, ст. 8413, 8463), </w:t>
      </w:r>
      <w:hyperlink r:id="rId11" w:history="1">
        <w:r>
          <w:rPr>
            <w:color w:val="0000FF"/>
          </w:rPr>
          <w:t>Правилами</w:t>
        </w:r>
      </w:hyperlink>
      <w:r>
        <w:t xml:space="preserve"> предоставления и распределения субсидий бюджетам субъектов Российской Федерации на государственную поддержку малого и среднего предпринимательства в субъектах Российской Федерации, приведенными в приложении N 10 к государственной программе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 N 316 (Собрание законодательства Российской Федерации, 2014, N 18, ст. 2162; 2015, N 28, ст. 4229; N 35, ст. 4979; N 37, ст. 5153; N 47, ст. 6583; 2016, N 2, ст. 331; N 24, ст. 3525, 3547; N 27, ст. 4499; N 33, ст. 5202; 2017, N 3, ст. 507; N 15, ст. 2223; N 35, ст. 5352; 2018, N 5, ст. 755; N 7, ст. 1038; N 15, ст. 2147; N 39, ст. 5981; 2019, N 7, ст. 641, 674), </w:t>
      </w:r>
      <w:hyperlink r:id="rId12" w:history="1">
        <w:r>
          <w:rPr>
            <w:color w:val="0000FF"/>
          </w:rPr>
          <w:t>пунктом 1</w:t>
        </w:r>
      </w:hyperlink>
      <w:r>
        <w:t xml:space="preserve"> Положения о Министерстве экономического развития Российской Федерации, утвержденного постановлением Правительства Российской Федерации от 5 июня 2008 г. N 437 (Собрание законодательства Российской Федерации, 2008, N 24, ст. 2867; 2009, N 19, ст. 2344; 2010, N 9, ст. 960; N 19, ст. 2324; N 21, ст. 2602; N 41, ст. 5240; N 45, ст. 5860; N 52, ст. 7104; 2011, N 12, ст. 1640; N 17, ст. 2411; N 36, ст. 5149; N 43, ст. 6079; 2012, N 13, ст. 1531; N 27, ст. 3766; N 52, ст. 7491; N 53, ст. 7943; 2013, N 5, ст. 391; N 14, ст. 1705; N 35, ст. 4514; 2014, N 21, ст. 2712; N 40, ст. 5426; 2015, N 46, ст. 6377, 6388; 2016, N 17, ст. 2410; N 31, ст. 5013; 2017, N 1, ст. 175; N 5, ст. 800; N 17, ст. 2569; N 33, ст. 5205; N 34, ст. 5276; N 42, ст. 6168; N 46, ст. 6790; 2018, N 33, ст. 5434; N 37, ст. 5762; N 50, ст. 7764; 2019, N 5, ст. 391; N 9, ст. 838; N 11, ст. 1142), приказываю:</w:t>
      </w:r>
    </w:p>
    <w:p w14:paraId="4B23F9EF" w14:textId="77777777" w:rsidR="00070D3A" w:rsidRDefault="00070D3A">
      <w:pPr>
        <w:pStyle w:val="ConsPlusNormal"/>
        <w:spacing w:before="220"/>
        <w:ind w:firstLine="540"/>
        <w:jc w:val="both"/>
      </w:pPr>
      <w:r>
        <w:lastRenderedPageBreak/>
        <w:t xml:space="preserve">1. Утвердить </w:t>
      </w:r>
      <w:hyperlink w:anchor="P47" w:history="1">
        <w:r>
          <w:rPr>
            <w:color w:val="0000FF"/>
          </w:rPr>
          <w:t>Требования</w:t>
        </w:r>
      </w:hyperlink>
      <w:r>
        <w:t xml:space="preserve">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требования к организациям, образующим инфраструктуру поддержки субъектов малого и среднего предпринимательства, согласно приложению.</w:t>
      </w:r>
    </w:p>
    <w:p w14:paraId="3E3822F6" w14:textId="77777777" w:rsidR="00070D3A" w:rsidRDefault="00070D3A">
      <w:pPr>
        <w:pStyle w:val="ConsPlusNormal"/>
        <w:spacing w:before="220"/>
        <w:ind w:firstLine="540"/>
        <w:jc w:val="both"/>
      </w:pPr>
      <w:r>
        <w:t xml:space="preserve">1.1. Установить, что положения настоящего приказа, касающиеся оказания поддержки физическим лицам, применяющим специальный налоговый режим "Налог на профессиональный доход", применяются в течение срока проведения эксперимента, установленного Федеральным </w:t>
      </w:r>
      <w:hyperlink r:id="rId13" w:history="1">
        <w:r>
          <w:rPr>
            <w:color w:val="0000FF"/>
          </w:rPr>
          <w:t>законом</w:t>
        </w:r>
      </w:hyperlink>
      <w:r>
        <w:t xml:space="preserve"> от 27 ноября 2018 г. N 422-ФЗ "О проведении эксперимента по установлению специального налогового режима "Налог на профессиональный доход" (Собрание законодательства Российской Федерации, 2018, N 49, ст. 7494; 2020, N 24, ст. 3740).</w:t>
      </w:r>
    </w:p>
    <w:p w14:paraId="0AA208BE" w14:textId="77777777" w:rsidR="00070D3A" w:rsidRDefault="00070D3A">
      <w:pPr>
        <w:pStyle w:val="ConsPlusNormal"/>
        <w:jc w:val="both"/>
      </w:pPr>
      <w:r>
        <w:t xml:space="preserve">(п. 1.1 введен </w:t>
      </w:r>
      <w:hyperlink r:id="rId14" w:history="1">
        <w:r>
          <w:rPr>
            <w:color w:val="0000FF"/>
          </w:rPr>
          <w:t>Приказом</w:t>
        </w:r>
      </w:hyperlink>
      <w:r>
        <w:t xml:space="preserve"> Минэкономразвития России от 07.09.2020 N 573)</w:t>
      </w:r>
    </w:p>
    <w:p w14:paraId="05361E8B" w14:textId="77777777" w:rsidR="00070D3A" w:rsidRDefault="00070D3A">
      <w:pPr>
        <w:pStyle w:val="ConsPlusNormal"/>
        <w:spacing w:before="220"/>
        <w:ind w:firstLine="540"/>
        <w:jc w:val="both"/>
      </w:pPr>
      <w:r>
        <w:t>2. Признать утратившими силу:</w:t>
      </w:r>
    </w:p>
    <w:p w14:paraId="083E72D9" w14:textId="77777777" w:rsidR="00070D3A" w:rsidRDefault="00070D3A">
      <w:pPr>
        <w:pStyle w:val="ConsPlusNormal"/>
        <w:spacing w:before="220"/>
        <w:ind w:firstLine="540"/>
        <w:jc w:val="both"/>
      </w:pPr>
      <w:hyperlink r:id="rId15" w:history="1">
        <w:r>
          <w:rPr>
            <w:color w:val="0000FF"/>
          </w:rPr>
          <w:t>приказ</w:t>
        </w:r>
      </w:hyperlink>
      <w:r>
        <w:t xml:space="preserve"> Минэкономразвития России от 25 марта 2015 г. N 167 "Об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 (зарегистрирован Минюстом России 7 мая 2015 г., регистрационный N 37164);</w:t>
      </w:r>
    </w:p>
    <w:p w14:paraId="5EC892B9" w14:textId="77777777" w:rsidR="00070D3A" w:rsidRDefault="00070D3A">
      <w:pPr>
        <w:pStyle w:val="ConsPlusNormal"/>
        <w:spacing w:before="220"/>
        <w:ind w:firstLine="540"/>
        <w:jc w:val="both"/>
      </w:pPr>
      <w:hyperlink r:id="rId16" w:history="1">
        <w:r>
          <w:rPr>
            <w:color w:val="0000FF"/>
          </w:rPr>
          <w:t>приказ</w:t>
        </w:r>
      </w:hyperlink>
      <w:r>
        <w:t xml:space="preserve"> Минэкономразвития России от 4 февраля 2016 г. N 42 "О внесении изменений в приказ Минэкономразвития России от 25 марта 2015 г. N 167 "Об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 (зарегистрирован Минюстом России 9 марта 2016 г., регистрационный N 41339);</w:t>
      </w:r>
    </w:p>
    <w:p w14:paraId="4FB19D45" w14:textId="77777777" w:rsidR="00070D3A" w:rsidRDefault="00070D3A">
      <w:pPr>
        <w:pStyle w:val="ConsPlusNormal"/>
        <w:spacing w:before="220"/>
        <w:ind w:firstLine="540"/>
        <w:jc w:val="both"/>
      </w:pPr>
      <w:hyperlink r:id="rId17" w:history="1">
        <w:r>
          <w:rPr>
            <w:color w:val="0000FF"/>
          </w:rPr>
          <w:t>пункт 2</w:t>
        </w:r>
      </w:hyperlink>
      <w:r>
        <w:t xml:space="preserve"> приказа Минэкономразвития России от 28 ноября 2016 г. N 763 "Об утверждении требований к фондам содействия кредитованию (гарантийным фондам, фондам поручительств) и их деятельности" (зарегистрирован Минюстом России 30 декабря 2016 г., регистрационный N 45078);</w:t>
      </w:r>
    </w:p>
    <w:p w14:paraId="6BEB46A4" w14:textId="77777777" w:rsidR="00070D3A" w:rsidRDefault="00070D3A">
      <w:pPr>
        <w:pStyle w:val="ConsPlusNormal"/>
        <w:spacing w:before="220"/>
        <w:ind w:firstLine="540"/>
        <w:jc w:val="both"/>
      </w:pPr>
      <w:hyperlink r:id="rId18" w:history="1">
        <w:r>
          <w:rPr>
            <w:color w:val="0000FF"/>
          </w:rPr>
          <w:t>главы I</w:t>
        </w:r>
      </w:hyperlink>
      <w:r>
        <w:t xml:space="preserve"> - </w:t>
      </w:r>
      <w:hyperlink r:id="rId19" w:history="1">
        <w:r>
          <w:rPr>
            <w:color w:val="0000FF"/>
          </w:rPr>
          <w:t>III</w:t>
        </w:r>
      </w:hyperlink>
      <w:r>
        <w:t xml:space="preserve">, </w:t>
      </w:r>
      <w:hyperlink r:id="rId20" w:history="1">
        <w:r>
          <w:rPr>
            <w:color w:val="0000FF"/>
          </w:rPr>
          <w:t>пункты 4.2</w:t>
        </w:r>
      </w:hyperlink>
      <w:r>
        <w:t xml:space="preserve"> - </w:t>
      </w:r>
      <w:hyperlink r:id="rId21" w:history="1">
        <w:r>
          <w:rPr>
            <w:color w:val="0000FF"/>
          </w:rPr>
          <w:t>4.6.4</w:t>
        </w:r>
      </w:hyperlink>
      <w:r>
        <w:t xml:space="preserve"> главы IV, </w:t>
      </w:r>
      <w:hyperlink r:id="rId22" w:history="1">
        <w:r>
          <w:rPr>
            <w:color w:val="0000FF"/>
          </w:rPr>
          <w:t>главу V</w:t>
        </w:r>
      </w:hyperlink>
      <w:r>
        <w:t xml:space="preserve">, </w:t>
      </w:r>
      <w:hyperlink r:id="rId23" w:history="1">
        <w:r>
          <w:rPr>
            <w:color w:val="0000FF"/>
          </w:rPr>
          <w:t>пункты 6.1</w:t>
        </w:r>
      </w:hyperlink>
      <w:r>
        <w:t xml:space="preserve"> - </w:t>
      </w:r>
      <w:hyperlink r:id="rId24" w:history="1">
        <w:r>
          <w:rPr>
            <w:color w:val="0000FF"/>
          </w:rPr>
          <w:t>6.1.3</w:t>
        </w:r>
      </w:hyperlink>
      <w:r>
        <w:t xml:space="preserve"> главы VI, </w:t>
      </w:r>
      <w:hyperlink r:id="rId25" w:history="1">
        <w:r>
          <w:rPr>
            <w:color w:val="0000FF"/>
          </w:rPr>
          <w:t>главы VII</w:t>
        </w:r>
      </w:hyperlink>
      <w:r>
        <w:t xml:space="preserve"> - </w:t>
      </w:r>
      <w:hyperlink r:id="rId26" w:history="1">
        <w:r>
          <w:rPr>
            <w:color w:val="0000FF"/>
          </w:rPr>
          <w:t>VIII</w:t>
        </w:r>
      </w:hyperlink>
      <w:r>
        <w:t xml:space="preserve"> требований к реализации мероприятий субъектами Российской Федерации, бюджетам которых предоставляются субсидии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и требований к организациям, образующим инфраструктуру поддержки субъектов малого и среднего предпринимательства, утвержденных приказом Минэкономразвития России от 14 февраля 2018 г. N 67 "Об утверждении требований к реализации мероприятий субъектами Российской Федерации, бюджетам которых предоставляются субсидии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и требований к организациям, образующим инфраструктуру поддержки субъектов малого и среднего предпринимательства" (зарегистрирован Минюстом России 3 мая 2018 г., регистрационный N 50966).</w:t>
      </w:r>
    </w:p>
    <w:p w14:paraId="3C01F4F8" w14:textId="77777777" w:rsidR="00070D3A" w:rsidRDefault="00070D3A">
      <w:pPr>
        <w:pStyle w:val="ConsPlusNormal"/>
        <w:jc w:val="both"/>
      </w:pPr>
    </w:p>
    <w:p w14:paraId="321F9D72" w14:textId="77777777" w:rsidR="00070D3A" w:rsidRDefault="00070D3A">
      <w:pPr>
        <w:pStyle w:val="ConsPlusNormal"/>
        <w:jc w:val="right"/>
      </w:pPr>
      <w:r>
        <w:t>Министр</w:t>
      </w:r>
    </w:p>
    <w:p w14:paraId="01E7DF9B" w14:textId="77777777" w:rsidR="00070D3A" w:rsidRDefault="00070D3A">
      <w:pPr>
        <w:pStyle w:val="ConsPlusNormal"/>
        <w:jc w:val="right"/>
      </w:pPr>
      <w:r>
        <w:lastRenderedPageBreak/>
        <w:t>М.С.ОРЕШКИН</w:t>
      </w:r>
    </w:p>
    <w:p w14:paraId="3779F1D6" w14:textId="77777777" w:rsidR="00070D3A" w:rsidRDefault="00070D3A">
      <w:pPr>
        <w:pStyle w:val="ConsPlusNormal"/>
        <w:jc w:val="both"/>
      </w:pPr>
    </w:p>
    <w:p w14:paraId="5C3F5EE2" w14:textId="77777777" w:rsidR="00070D3A" w:rsidRDefault="00070D3A">
      <w:pPr>
        <w:pStyle w:val="ConsPlusNormal"/>
        <w:jc w:val="both"/>
      </w:pPr>
    </w:p>
    <w:p w14:paraId="0627E12B" w14:textId="77777777" w:rsidR="00070D3A" w:rsidRDefault="00070D3A">
      <w:pPr>
        <w:pStyle w:val="ConsPlusNormal"/>
        <w:jc w:val="both"/>
      </w:pPr>
    </w:p>
    <w:p w14:paraId="42F5D2A9" w14:textId="77777777" w:rsidR="00070D3A" w:rsidRDefault="00070D3A">
      <w:pPr>
        <w:pStyle w:val="ConsPlusNormal"/>
        <w:jc w:val="both"/>
      </w:pPr>
    </w:p>
    <w:p w14:paraId="6B9F8565" w14:textId="77777777" w:rsidR="00070D3A" w:rsidRDefault="00070D3A">
      <w:pPr>
        <w:pStyle w:val="ConsPlusNormal"/>
        <w:jc w:val="both"/>
      </w:pPr>
    </w:p>
    <w:p w14:paraId="61CD5206" w14:textId="77777777" w:rsidR="00070D3A" w:rsidRDefault="00070D3A">
      <w:pPr>
        <w:pStyle w:val="ConsPlusNormal"/>
        <w:jc w:val="right"/>
        <w:outlineLvl w:val="0"/>
      </w:pPr>
      <w:r>
        <w:t>Приложение</w:t>
      </w:r>
    </w:p>
    <w:p w14:paraId="1CD0A465" w14:textId="77777777" w:rsidR="00070D3A" w:rsidRDefault="00070D3A">
      <w:pPr>
        <w:pStyle w:val="ConsPlusNormal"/>
        <w:jc w:val="right"/>
      </w:pPr>
      <w:r>
        <w:t>к приказу Минэкономразвития России</w:t>
      </w:r>
    </w:p>
    <w:p w14:paraId="0B3F85F8" w14:textId="77777777" w:rsidR="00070D3A" w:rsidRDefault="00070D3A">
      <w:pPr>
        <w:pStyle w:val="ConsPlusNormal"/>
        <w:jc w:val="right"/>
      </w:pPr>
      <w:r>
        <w:t>от 14 марта 2019 г. N 125</w:t>
      </w:r>
    </w:p>
    <w:p w14:paraId="1F033551" w14:textId="77777777" w:rsidR="00070D3A" w:rsidRDefault="00070D3A">
      <w:pPr>
        <w:pStyle w:val="ConsPlusNormal"/>
        <w:jc w:val="both"/>
      </w:pPr>
    </w:p>
    <w:p w14:paraId="59211D12" w14:textId="77777777" w:rsidR="00070D3A" w:rsidRDefault="00070D3A">
      <w:pPr>
        <w:pStyle w:val="ConsPlusTitle"/>
        <w:jc w:val="center"/>
      </w:pPr>
      <w:bookmarkStart w:id="0" w:name="P47"/>
      <w:bookmarkEnd w:id="0"/>
      <w:r>
        <w:t>ТРЕБОВАНИЯ</w:t>
      </w:r>
    </w:p>
    <w:p w14:paraId="666521AA" w14:textId="77777777" w:rsidR="00070D3A" w:rsidRDefault="00070D3A">
      <w:pPr>
        <w:pStyle w:val="ConsPlusTitle"/>
        <w:jc w:val="center"/>
      </w:pPr>
      <w:r>
        <w:t>К РЕАЛИЗАЦИИ МЕРОПРИЯТИЙ, ОСУЩЕСТВЛЯЕМЫХ СУБЪЕКТАМИ</w:t>
      </w:r>
    </w:p>
    <w:p w14:paraId="50C966B3" w14:textId="77777777" w:rsidR="00070D3A" w:rsidRDefault="00070D3A">
      <w:pPr>
        <w:pStyle w:val="ConsPlusTitle"/>
        <w:jc w:val="center"/>
      </w:pPr>
      <w:r>
        <w:t>РОССИЙСКОЙ ФЕДЕРАЦИИ, БЮДЖЕТАМ КОТОРЫХ ПРЕДОСТАВЛЯЮТСЯ</w:t>
      </w:r>
    </w:p>
    <w:p w14:paraId="5975C91A" w14:textId="77777777" w:rsidR="00070D3A" w:rsidRDefault="00070D3A">
      <w:pPr>
        <w:pStyle w:val="ConsPlusTitle"/>
        <w:jc w:val="center"/>
      </w:pPr>
      <w:r>
        <w:t>СУБСИДИИ НА ГОСУДАРСТВЕННУЮ ПОДДЕРЖКУ МАЛОГО И СРЕДНЕГО</w:t>
      </w:r>
    </w:p>
    <w:p w14:paraId="16B0CFC0" w14:textId="77777777" w:rsidR="00070D3A" w:rsidRDefault="00070D3A">
      <w:pPr>
        <w:pStyle w:val="ConsPlusTitle"/>
        <w:jc w:val="center"/>
      </w:pPr>
      <w:r>
        <w:t>ПРЕДПРИНИМАТЕЛЬСТВА В СУБЪЕКТАХ РОССИЙСКОЙ ФЕДЕРАЦИИ</w:t>
      </w:r>
    </w:p>
    <w:p w14:paraId="181EC268" w14:textId="77777777" w:rsidR="00070D3A" w:rsidRDefault="00070D3A">
      <w:pPr>
        <w:pStyle w:val="ConsPlusTitle"/>
        <w:jc w:val="center"/>
      </w:pPr>
      <w:r>
        <w:t>В ЦЕЛЯХ ДОСТИЖЕНИЯ ЦЕЛЕЙ, ПОКАЗАТЕЛЕЙ И РЕЗУЛЬТАТОВ</w:t>
      </w:r>
    </w:p>
    <w:p w14:paraId="6F14D876" w14:textId="77777777" w:rsidR="00070D3A" w:rsidRDefault="00070D3A">
      <w:pPr>
        <w:pStyle w:val="ConsPlusTitle"/>
        <w:jc w:val="center"/>
      </w:pPr>
      <w:r>
        <w:t>РЕГИОНАЛЬНЫХ ПРОЕКТОВ, ОБЕСПЕЧИВАЮЩИХ ДОСТИЖЕНИЕ ЦЕЛЕЙ,</w:t>
      </w:r>
    </w:p>
    <w:p w14:paraId="0DC1080D" w14:textId="77777777" w:rsidR="00070D3A" w:rsidRDefault="00070D3A">
      <w:pPr>
        <w:pStyle w:val="ConsPlusTitle"/>
        <w:jc w:val="center"/>
      </w:pPr>
      <w:r>
        <w:t>ПОКАЗАТЕЛЕЙ И РЕЗУЛЬТАТОВ ФЕДЕРАЛЬНЫХ ПРОЕКТОВ, ВХОДЯЩИХ</w:t>
      </w:r>
    </w:p>
    <w:p w14:paraId="415EA4D4" w14:textId="77777777" w:rsidR="00070D3A" w:rsidRDefault="00070D3A">
      <w:pPr>
        <w:pStyle w:val="ConsPlusTitle"/>
        <w:jc w:val="center"/>
      </w:pPr>
      <w:r>
        <w:t>В СОСТАВ НАЦИОНАЛЬНОГО ПРОЕКТА "МАЛОЕ И СРЕДНЕЕ</w:t>
      </w:r>
    </w:p>
    <w:p w14:paraId="66E62524" w14:textId="77777777" w:rsidR="00070D3A" w:rsidRDefault="00070D3A">
      <w:pPr>
        <w:pStyle w:val="ConsPlusTitle"/>
        <w:jc w:val="center"/>
      </w:pPr>
      <w:r>
        <w:t>ПРЕДПРИНИМАТЕЛЬСТВО И ПОДДЕРЖКА ИНДИВИДУАЛЬНОЙ</w:t>
      </w:r>
    </w:p>
    <w:p w14:paraId="262BC4E6" w14:textId="77777777" w:rsidR="00070D3A" w:rsidRDefault="00070D3A">
      <w:pPr>
        <w:pStyle w:val="ConsPlusTitle"/>
        <w:jc w:val="center"/>
      </w:pPr>
      <w:r>
        <w:t>ПРЕДПРИНИМАТЕЛЬСКОЙ ИНИЦИАТИВЫ", И ТРЕБОВАНИЯ</w:t>
      </w:r>
    </w:p>
    <w:p w14:paraId="782D77D4" w14:textId="77777777" w:rsidR="00070D3A" w:rsidRDefault="00070D3A">
      <w:pPr>
        <w:pStyle w:val="ConsPlusTitle"/>
        <w:jc w:val="center"/>
      </w:pPr>
      <w:r>
        <w:t>К ОРГАНИЗАЦИЯМ, ОБРАЗУЮЩИМ ИНФРАСТРУКТУРУ ПОДДЕРЖКИ</w:t>
      </w:r>
    </w:p>
    <w:p w14:paraId="035AFCC6" w14:textId="77777777" w:rsidR="00070D3A" w:rsidRDefault="00070D3A">
      <w:pPr>
        <w:pStyle w:val="ConsPlusTitle"/>
        <w:jc w:val="center"/>
      </w:pPr>
      <w:r>
        <w:t>СУБЪЕКТОВ МАЛОГО И СРЕДНЕГО ПРЕДПРИНИМАТЕЛЬСТВА</w:t>
      </w:r>
    </w:p>
    <w:p w14:paraId="549FFC0A" w14:textId="77777777" w:rsidR="00070D3A" w:rsidRDefault="00070D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0D3A" w14:paraId="2F151A86" w14:textId="77777777">
        <w:trPr>
          <w:jc w:val="center"/>
        </w:trPr>
        <w:tc>
          <w:tcPr>
            <w:tcW w:w="9294" w:type="dxa"/>
            <w:tcBorders>
              <w:top w:val="nil"/>
              <w:left w:val="single" w:sz="24" w:space="0" w:color="CED3F1"/>
              <w:bottom w:val="nil"/>
              <w:right w:val="single" w:sz="24" w:space="0" w:color="F4F3F8"/>
            </w:tcBorders>
            <w:shd w:val="clear" w:color="auto" w:fill="F4F3F8"/>
          </w:tcPr>
          <w:p w14:paraId="1894E9BF" w14:textId="77777777" w:rsidR="00070D3A" w:rsidRDefault="00070D3A">
            <w:pPr>
              <w:pStyle w:val="ConsPlusNormal"/>
              <w:jc w:val="center"/>
            </w:pPr>
            <w:r>
              <w:rPr>
                <w:color w:val="392C69"/>
              </w:rPr>
              <w:t>Список изменяющих документов</w:t>
            </w:r>
          </w:p>
          <w:p w14:paraId="23D7FD42" w14:textId="77777777" w:rsidR="00070D3A" w:rsidRDefault="00070D3A">
            <w:pPr>
              <w:pStyle w:val="ConsPlusNormal"/>
              <w:jc w:val="center"/>
            </w:pPr>
            <w:r>
              <w:rPr>
                <w:color w:val="392C69"/>
              </w:rPr>
              <w:t xml:space="preserve">(в ред. Приказов Минэкономразвития России от 25.09.2019 </w:t>
            </w:r>
            <w:hyperlink r:id="rId27" w:history="1">
              <w:r>
                <w:rPr>
                  <w:color w:val="0000FF"/>
                </w:rPr>
                <w:t>N 594</w:t>
              </w:r>
            </w:hyperlink>
            <w:r>
              <w:rPr>
                <w:color w:val="392C69"/>
              </w:rPr>
              <w:t>,</w:t>
            </w:r>
          </w:p>
          <w:p w14:paraId="301BA1A6" w14:textId="77777777" w:rsidR="00070D3A" w:rsidRDefault="00070D3A">
            <w:pPr>
              <w:pStyle w:val="ConsPlusNormal"/>
              <w:jc w:val="center"/>
            </w:pPr>
            <w:r>
              <w:rPr>
                <w:color w:val="392C69"/>
              </w:rPr>
              <w:t xml:space="preserve">от 21.01.2020 </w:t>
            </w:r>
            <w:hyperlink r:id="rId28" w:history="1">
              <w:r>
                <w:rPr>
                  <w:color w:val="0000FF"/>
                </w:rPr>
                <w:t>N 23</w:t>
              </w:r>
            </w:hyperlink>
            <w:r>
              <w:rPr>
                <w:color w:val="392C69"/>
              </w:rPr>
              <w:t xml:space="preserve">, от 01.06.2020 </w:t>
            </w:r>
            <w:hyperlink r:id="rId29" w:history="1">
              <w:r>
                <w:rPr>
                  <w:color w:val="0000FF"/>
                </w:rPr>
                <w:t>N 323</w:t>
              </w:r>
            </w:hyperlink>
            <w:r>
              <w:rPr>
                <w:color w:val="392C69"/>
              </w:rPr>
              <w:t xml:space="preserve">, от 07.09.2020 </w:t>
            </w:r>
            <w:hyperlink r:id="rId30" w:history="1">
              <w:r>
                <w:rPr>
                  <w:color w:val="0000FF"/>
                </w:rPr>
                <w:t>N 573</w:t>
              </w:r>
            </w:hyperlink>
            <w:r>
              <w:rPr>
                <w:color w:val="392C69"/>
              </w:rPr>
              <w:t>)</w:t>
            </w:r>
          </w:p>
        </w:tc>
      </w:tr>
    </w:tbl>
    <w:p w14:paraId="57A74984" w14:textId="77777777" w:rsidR="00070D3A" w:rsidRDefault="00070D3A">
      <w:pPr>
        <w:pStyle w:val="ConsPlusNormal"/>
        <w:jc w:val="both"/>
      </w:pPr>
    </w:p>
    <w:p w14:paraId="47BC27B1" w14:textId="77777777" w:rsidR="00070D3A" w:rsidRDefault="00070D3A">
      <w:pPr>
        <w:pStyle w:val="ConsPlusTitle"/>
        <w:jc w:val="center"/>
        <w:outlineLvl w:val="1"/>
      </w:pPr>
      <w:r>
        <w:t>I. Общие сведения</w:t>
      </w:r>
    </w:p>
    <w:p w14:paraId="184B89DE" w14:textId="77777777" w:rsidR="00070D3A" w:rsidRDefault="00070D3A">
      <w:pPr>
        <w:pStyle w:val="ConsPlusNormal"/>
        <w:jc w:val="both"/>
      </w:pPr>
    </w:p>
    <w:p w14:paraId="24F4D7F3" w14:textId="77777777" w:rsidR="00070D3A" w:rsidRDefault="00070D3A">
      <w:pPr>
        <w:pStyle w:val="ConsPlusNormal"/>
        <w:ind w:firstLine="540"/>
        <w:jc w:val="both"/>
      </w:pPr>
      <w:r>
        <w:t xml:space="preserve">1.1. Настоящие Требования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w:t>
      </w:r>
      <w:hyperlink r:id="rId31" w:history="1">
        <w:r>
          <w:rPr>
            <w:color w:val="0000FF"/>
          </w:rPr>
          <w:t>режим</w:t>
        </w:r>
      </w:hyperlink>
      <w:r>
        <w:t xml:space="preserve"> "Налог на профессиональный доход",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предусмотренного </w:t>
      </w:r>
      <w:hyperlink r:id="rId32"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до 2024 года" (Собрание законодательства Российской Федерации, 2018, N 20, ст. 2817; N 30, ст. 4717), и требования к организациям, образующим инфраструктуру поддержки субъектов малого и среднего предпринимательства, подготовлены в целях предоставления субсидий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в рамках </w:t>
      </w:r>
      <w:hyperlink r:id="rId33" w:history="1">
        <w:r>
          <w:rPr>
            <w:color w:val="0000FF"/>
          </w:rPr>
          <w:t>подпрограммы 2</w:t>
        </w:r>
      </w:hyperlink>
      <w:r>
        <w:t xml:space="preserve"> "Развитие малого и среднего предпринимательства" государственной программы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 N 316 (Собрание законодательства Российской Федерации, 2014, N 18, ст. 2162; 2015, N 28, ст. 4229; N 35, ст. 4979; N 37, ст. 5153; N 47, ст. 6583; 2016, N 2, ст. 331; N 24, ст. 3525, 3547; N 27, ст. 4499; N 33, ст. 5202; 2017, N 3, ст. 507; N 15, ст. 2223; N 35, ст. 5352; 2018, N 5, ст. 755; N 7, ст. 1038; N 15, ст. 2147; N 39, ст. 5981; 2019, N 7, ст. 641, 674) (далее соответственно - субсидия, государственная программа "Экономическое развитие и инновационная экономика").</w:t>
      </w:r>
    </w:p>
    <w:p w14:paraId="600D57FF" w14:textId="77777777" w:rsidR="00070D3A" w:rsidRDefault="00070D3A">
      <w:pPr>
        <w:pStyle w:val="ConsPlusNormal"/>
        <w:jc w:val="both"/>
      </w:pPr>
      <w:r>
        <w:lastRenderedPageBreak/>
        <w:t xml:space="preserve">(в ред. </w:t>
      </w:r>
      <w:hyperlink r:id="rId34" w:history="1">
        <w:r>
          <w:rPr>
            <w:color w:val="0000FF"/>
          </w:rPr>
          <w:t>Приказа</w:t>
        </w:r>
      </w:hyperlink>
      <w:r>
        <w:t xml:space="preserve"> Минэкономразвития России от 07.09.2020 N 573)</w:t>
      </w:r>
    </w:p>
    <w:p w14:paraId="7AF5BFDA" w14:textId="77777777" w:rsidR="00070D3A" w:rsidRDefault="00070D3A">
      <w:pPr>
        <w:pStyle w:val="ConsPlusNormal"/>
        <w:jc w:val="both"/>
      </w:pPr>
    </w:p>
    <w:p w14:paraId="40CE15D1" w14:textId="77777777" w:rsidR="00070D3A" w:rsidRDefault="00070D3A">
      <w:pPr>
        <w:pStyle w:val="ConsPlusTitle"/>
        <w:jc w:val="center"/>
        <w:outlineLvl w:val="1"/>
      </w:pPr>
      <w:r>
        <w:t>II. Требования к реализации мероприятия,</w:t>
      </w:r>
    </w:p>
    <w:p w14:paraId="3D27C413" w14:textId="77777777" w:rsidR="00070D3A" w:rsidRDefault="00070D3A">
      <w:pPr>
        <w:pStyle w:val="ConsPlusTitle"/>
        <w:jc w:val="center"/>
      </w:pPr>
      <w:r>
        <w:t>предусмотренного в рамках направления "Создание</w:t>
      </w:r>
    </w:p>
    <w:p w14:paraId="3999DBE1" w14:textId="77777777" w:rsidR="00070D3A" w:rsidRDefault="00070D3A">
      <w:pPr>
        <w:pStyle w:val="ConsPlusTitle"/>
        <w:jc w:val="center"/>
      </w:pPr>
      <w:r>
        <w:t>и (или) развитие государственных микрофинансовых</w:t>
      </w:r>
    </w:p>
    <w:p w14:paraId="5E950B72" w14:textId="77777777" w:rsidR="00070D3A" w:rsidRDefault="00070D3A">
      <w:pPr>
        <w:pStyle w:val="ConsPlusTitle"/>
        <w:jc w:val="center"/>
      </w:pPr>
      <w:r>
        <w:t>организаций", а также требования к организациям,</w:t>
      </w:r>
    </w:p>
    <w:p w14:paraId="16E503E9" w14:textId="77777777" w:rsidR="00070D3A" w:rsidRDefault="00070D3A">
      <w:pPr>
        <w:pStyle w:val="ConsPlusTitle"/>
        <w:jc w:val="center"/>
      </w:pPr>
      <w:r>
        <w:t>образующим инфраструктуру поддержки субъектов</w:t>
      </w:r>
    </w:p>
    <w:p w14:paraId="6AD3BFE8" w14:textId="77777777" w:rsidR="00070D3A" w:rsidRDefault="00070D3A">
      <w:pPr>
        <w:pStyle w:val="ConsPlusTitle"/>
        <w:jc w:val="center"/>
      </w:pPr>
      <w:r>
        <w:t>малого и среднего предпринимательства</w:t>
      </w:r>
    </w:p>
    <w:p w14:paraId="5876254F" w14:textId="77777777" w:rsidR="00070D3A" w:rsidRDefault="00070D3A">
      <w:pPr>
        <w:pStyle w:val="ConsPlusNormal"/>
        <w:jc w:val="both"/>
      </w:pPr>
    </w:p>
    <w:p w14:paraId="4782359E" w14:textId="77777777" w:rsidR="00070D3A" w:rsidRDefault="00070D3A">
      <w:pPr>
        <w:pStyle w:val="ConsPlusNormal"/>
        <w:ind w:firstLine="540"/>
        <w:jc w:val="both"/>
      </w:pPr>
      <w:bookmarkStart w:id="1" w:name="P76"/>
      <w:bookmarkEnd w:id="1"/>
      <w:r>
        <w:t xml:space="preserve">2.1. Предоставление субсидии субъекту Российской Федерации на реализацию мероприятия по созданию и (или) развитию государственных микрофинансовых организаций, отнесенных к таковым в соответствии с </w:t>
      </w:r>
      <w:hyperlink r:id="rId35" w:history="1">
        <w:r>
          <w:rPr>
            <w:color w:val="0000FF"/>
          </w:rPr>
          <w:t>пунктом 4</w:t>
        </w:r>
      </w:hyperlink>
      <w:r>
        <w:t xml:space="preserve"> Правил предоставления и распределения субсидий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приведенных в приложении N 10 к государственной программе Российской Федерации "Экономическое развитие и инновационная экономика" (далее соответственно - государственная микрофинансовая организация, Правила).</w:t>
      </w:r>
    </w:p>
    <w:p w14:paraId="694FDA25" w14:textId="77777777" w:rsidR="00070D3A" w:rsidRDefault="00070D3A">
      <w:pPr>
        <w:pStyle w:val="ConsPlusNormal"/>
        <w:jc w:val="both"/>
      </w:pPr>
      <w:r>
        <w:t xml:space="preserve">(в ред. </w:t>
      </w:r>
      <w:hyperlink r:id="rId36" w:history="1">
        <w:r>
          <w:rPr>
            <w:color w:val="0000FF"/>
          </w:rPr>
          <w:t>Приказа</w:t>
        </w:r>
      </w:hyperlink>
      <w:r>
        <w:t xml:space="preserve"> Минэкономразвития России от 07.09.2020 N 573)</w:t>
      </w:r>
    </w:p>
    <w:p w14:paraId="37709EED" w14:textId="77777777" w:rsidR="00070D3A" w:rsidRDefault="00070D3A">
      <w:pPr>
        <w:pStyle w:val="ConsPlusNormal"/>
        <w:spacing w:before="220"/>
        <w:ind w:firstLine="540"/>
        <w:jc w:val="both"/>
      </w:pPr>
      <w:r>
        <w:t>2.1.1. Требованиями к реализации мероприятия являются:</w:t>
      </w:r>
    </w:p>
    <w:p w14:paraId="768DA9A2" w14:textId="77777777" w:rsidR="00070D3A" w:rsidRDefault="00070D3A">
      <w:pPr>
        <w:pStyle w:val="ConsPlusNormal"/>
        <w:spacing w:before="220"/>
        <w:ind w:firstLine="540"/>
        <w:jc w:val="both"/>
      </w:pPr>
      <w:r>
        <w:t>а) наличие на территории субъекта Российской Федерации государственной микрофинансовой организации или наличие обязательства субъекта Российской Федерации по ее созданию в году предоставления субсидии;</w:t>
      </w:r>
    </w:p>
    <w:p w14:paraId="33B1AD41" w14:textId="77777777" w:rsidR="00070D3A" w:rsidRDefault="00070D3A">
      <w:pPr>
        <w:pStyle w:val="ConsPlusNormal"/>
        <w:spacing w:before="220"/>
        <w:ind w:firstLine="540"/>
        <w:jc w:val="both"/>
      </w:pPr>
      <w:r>
        <w:t xml:space="preserve">б) государственная микрофинансовая организация создана (создается) и функционирует в соответствии с требованиями, установленными </w:t>
      </w:r>
      <w:hyperlink w:anchor="P82" w:history="1">
        <w:r>
          <w:rPr>
            <w:color w:val="0000FF"/>
          </w:rPr>
          <w:t>пунктом 2.1.2</w:t>
        </w:r>
      </w:hyperlink>
      <w:r>
        <w:t xml:space="preserve"> настоящих Требований.</w:t>
      </w:r>
    </w:p>
    <w:p w14:paraId="425064C4" w14:textId="77777777" w:rsidR="00070D3A" w:rsidRDefault="00070D3A">
      <w:pPr>
        <w:pStyle w:val="ConsPlusNormal"/>
        <w:spacing w:before="220"/>
        <w:ind w:firstLine="540"/>
        <w:jc w:val="both"/>
      </w:pPr>
      <w:r>
        <w:t xml:space="preserve">В случае несоблюдения в течение года, предшествующего году предоставления субсидии, государственными микрофинансовыми организациями, созданными субъектом Российской Федерации и функционирующими на его территории полностью или частично за счет средств федерального бюджета, предоставленных в рамках государственной </w:t>
      </w:r>
      <w:hyperlink r:id="rId37" w:history="1">
        <w:r>
          <w:rPr>
            <w:color w:val="0000FF"/>
          </w:rPr>
          <w:t>программы</w:t>
        </w:r>
      </w:hyperlink>
      <w:r>
        <w:t xml:space="preserve"> "Экономическое развитие и инновационная экономика" и (или) ранее действовавших государственных программ, направленных на поддержку малого и среднего предпринимательства (далее - иные госпрограммы), требований, установленных </w:t>
      </w:r>
      <w:hyperlink w:anchor="P82" w:history="1">
        <w:r>
          <w:rPr>
            <w:color w:val="0000FF"/>
          </w:rPr>
          <w:t>пунктом 2.1.2</w:t>
        </w:r>
      </w:hyperlink>
      <w:r>
        <w:t xml:space="preserve"> настоящих Требований, субсидия на создание новой государственной микрофинансовой организации не предоставляется.</w:t>
      </w:r>
    </w:p>
    <w:p w14:paraId="213677FD" w14:textId="77777777" w:rsidR="00070D3A" w:rsidRDefault="00070D3A">
      <w:pPr>
        <w:pStyle w:val="ConsPlusNormal"/>
        <w:spacing w:before="220"/>
        <w:ind w:firstLine="540"/>
        <w:jc w:val="both"/>
      </w:pPr>
      <w:bookmarkStart w:id="2" w:name="P82"/>
      <w:bookmarkEnd w:id="2"/>
      <w:r>
        <w:t>2.1.2. Государственная микрофинансовая организация должна соответствовать следующим требованиям.</w:t>
      </w:r>
    </w:p>
    <w:p w14:paraId="41A5F502" w14:textId="77777777" w:rsidR="00070D3A" w:rsidRDefault="00070D3A">
      <w:pPr>
        <w:pStyle w:val="ConsPlusNormal"/>
        <w:spacing w:before="220"/>
        <w:ind w:firstLine="540"/>
        <w:jc w:val="both"/>
      </w:pPr>
      <w:bookmarkStart w:id="3" w:name="P83"/>
      <w:bookmarkEnd w:id="3"/>
      <w:r>
        <w:t xml:space="preserve">2.1.2.1. Государственная микрофинансовая организация должна осуществлять микрофинансовую деятельность в порядке, предусмотренном Федеральным </w:t>
      </w:r>
      <w:hyperlink r:id="rId38" w:history="1">
        <w:r>
          <w:rPr>
            <w:color w:val="0000FF"/>
          </w:rPr>
          <w:t>законом</w:t>
        </w:r>
      </w:hyperlink>
      <w:r>
        <w:t xml:space="preserve"> от 2 июля 2010 г. N 151-ФЗ "О микрофинансовой деятельности и микрофинансовых организациях" (Собрание законодательства Российской Федерации, 2010, N 27, ст. 3435; 2011, N 27, ст. 3880; N 49, ст. 7040; 2013, N 26, ст. 3207; N 30, ст. 4084; N 51, ст. 6683, 6695; 2014, N 26, ст. 3395; 2015, N 27, ст. 4001; N 29, ст. 4357; 2016, N 1, ст. 27; N 27, ст. 4163, 4225; 2017, N 18, ст. 2669; N 31, ст. 4830; 2018, N 18, ст. 2560; N 53, ст. 8440, 8463, 8480) (далее - Федеральный закон N 151-ФЗ).</w:t>
      </w:r>
    </w:p>
    <w:p w14:paraId="16B52E3D" w14:textId="77777777" w:rsidR="00070D3A" w:rsidRDefault="00070D3A">
      <w:pPr>
        <w:pStyle w:val="ConsPlusNormal"/>
        <w:spacing w:before="220"/>
        <w:ind w:firstLine="540"/>
        <w:jc w:val="both"/>
      </w:pPr>
      <w:r>
        <w:t xml:space="preserve">2.1.2.2. Государственная микрофинансовая организация должна использовать денежные средства, полученные из бюджетов всех уровней в рамках государственной </w:t>
      </w:r>
      <w:hyperlink r:id="rId39" w:history="1">
        <w:r>
          <w:rPr>
            <w:color w:val="0000FF"/>
          </w:rPr>
          <w:t>программы</w:t>
        </w:r>
      </w:hyperlink>
      <w:r>
        <w:t xml:space="preserve"> "Экономическое развитие и инновационная экономика" и (или) иных госпрограмм, исключительно для предоставления микрозаймов субъектам малого и среднего предпринимательства, физическим лицам, применяющим специальный налоговый режим "Налог на профессиональный доход", и организациям, образующим инфраструктуру поддержки субъектов малого и среднего </w:t>
      </w:r>
      <w:r>
        <w:lastRenderedPageBreak/>
        <w:t>предпринимательства (далее - программа микрофинансирования).</w:t>
      </w:r>
    </w:p>
    <w:p w14:paraId="3FBB8BD7" w14:textId="77777777" w:rsidR="00070D3A" w:rsidRDefault="00070D3A">
      <w:pPr>
        <w:pStyle w:val="ConsPlusNormal"/>
        <w:jc w:val="both"/>
      </w:pPr>
      <w:r>
        <w:t xml:space="preserve">(в ред. </w:t>
      </w:r>
      <w:hyperlink r:id="rId40" w:history="1">
        <w:r>
          <w:rPr>
            <w:color w:val="0000FF"/>
          </w:rPr>
          <w:t>Приказа</w:t>
        </w:r>
      </w:hyperlink>
      <w:r>
        <w:t xml:space="preserve"> Минэкономразвития России от 07.09.2020 N 573)</w:t>
      </w:r>
    </w:p>
    <w:p w14:paraId="18F07AFE" w14:textId="77777777" w:rsidR="00070D3A" w:rsidRDefault="00070D3A">
      <w:pPr>
        <w:pStyle w:val="ConsPlusNormal"/>
        <w:spacing w:before="220"/>
        <w:ind w:firstLine="540"/>
        <w:jc w:val="both"/>
      </w:pPr>
      <w:r>
        <w:t xml:space="preserve">2.1.2.3. Выкуп права денежного требования по микрозаймам, выданным субъектам малого и среднего предпринимательства, зарегистрированным в Республике Крым или городе федерального значения Севастополе, у организаций, образующих инфраструктуру поддержки субъектов малого и среднего предпринимательства, одними из учредителей (участников) или акционеров которых являются иные субъекты Российской Федерации за счет денежных средств, предоставленных из бюджетов всех уровней в рамках государственной </w:t>
      </w:r>
      <w:hyperlink r:id="rId41" w:history="1">
        <w:r>
          <w:rPr>
            <w:color w:val="0000FF"/>
          </w:rPr>
          <w:t>программы</w:t>
        </w:r>
      </w:hyperlink>
      <w:r>
        <w:t xml:space="preserve"> "Экономическое развитие и инновационная экономика" и (или) иных госпрограмм, государственной микрофинансовой организацией, одним из учредителей (участников) или акционеров которой является Республика Крым или город федерального значения Севастополь, осуществляется по цене, равной размеру непогашенных обязательств субъектов малого и среднего предпринимательства, в том числе неуплаченных процентов.</w:t>
      </w:r>
    </w:p>
    <w:p w14:paraId="5CAB2B7A" w14:textId="77777777" w:rsidR="00070D3A" w:rsidRDefault="00070D3A">
      <w:pPr>
        <w:pStyle w:val="ConsPlusNormal"/>
        <w:spacing w:before="220"/>
        <w:ind w:firstLine="540"/>
        <w:jc w:val="both"/>
      </w:pPr>
      <w:bookmarkStart w:id="4" w:name="P87"/>
      <w:bookmarkEnd w:id="4"/>
      <w:r>
        <w:t xml:space="preserve">2.1.2.4. Государственная микрофинансовая организация должна обеспечивать ведение раздельного учета, в том числе бухгалтерского (финансового), денежных средств целевого финансирования, предоставленного из бюджетов всех уровней в рамках государственной </w:t>
      </w:r>
      <w:hyperlink r:id="rId42" w:history="1">
        <w:r>
          <w:rPr>
            <w:color w:val="0000FF"/>
          </w:rPr>
          <w:t>программы</w:t>
        </w:r>
      </w:hyperlink>
      <w:r>
        <w:t xml:space="preserve"> "Экономическое развитие и инновационная экономика" и (или) иных госпрограмм от средств, полученных в результате предпринимательской деятельности, от средств заемного финансирования, от средств, предоставленных из бюджетов всех уровней в рамках государственных программ Российской Федерации, государственных программ субъектов Российской Федерации и муниципальных программ.</w:t>
      </w:r>
    </w:p>
    <w:p w14:paraId="2DAFD2EB" w14:textId="77777777" w:rsidR="00070D3A" w:rsidRDefault="00070D3A">
      <w:pPr>
        <w:pStyle w:val="ConsPlusNormal"/>
        <w:spacing w:before="220"/>
        <w:ind w:firstLine="540"/>
        <w:jc w:val="both"/>
      </w:pPr>
      <w:bookmarkStart w:id="5" w:name="P88"/>
      <w:bookmarkEnd w:id="5"/>
      <w:r>
        <w:t xml:space="preserve">2.1.2.5. Государственная микрофинансовая организация размещает временно свободные денежные средства, полученные из бюджетов всех уровней, в рамках государственной </w:t>
      </w:r>
      <w:hyperlink r:id="rId43" w:history="1">
        <w:r>
          <w:rPr>
            <w:color w:val="0000FF"/>
          </w:rPr>
          <w:t>программы</w:t>
        </w:r>
      </w:hyperlink>
      <w:r>
        <w:t xml:space="preserve"> "Экономическое развитие и инновационная экономика" и (или) иных госпрограмм, государственных программ Российской Федерации, государственных программ субъектов Российской Федерации и муниципальных программ во вклады (депозиты) и (или) на расчетные счета в одной или нескольких кредитных организациях отдельно от средств, полученных в результате предпринимательской деятельности, от средств заемного финансирования.</w:t>
      </w:r>
    </w:p>
    <w:p w14:paraId="4D3B54EA" w14:textId="77777777" w:rsidR="00070D3A" w:rsidRDefault="00070D3A">
      <w:pPr>
        <w:pStyle w:val="ConsPlusNormal"/>
        <w:spacing w:before="220"/>
        <w:ind w:firstLine="540"/>
        <w:jc w:val="both"/>
      </w:pPr>
      <w:r>
        <w:t xml:space="preserve">2.1.2.6. Государственная микрофинансовая организация в целях размещения временно свободных денежных средств, полученных из бюджетов всех уровней в рамках государственной </w:t>
      </w:r>
      <w:hyperlink r:id="rId44" w:history="1">
        <w:r>
          <w:rPr>
            <w:color w:val="0000FF"/>
          </w:rPr>
          <w:t>программы</w:t>
        </w:r>
      </w:hyperlink>
      <w:r>
        <w:t xml:space="preserve"> "Экономическое развитие и инновационная экономика" и (или) иных госпрограмм, во вклады (депозиты) кредитных организаций должна проводить отбор кредитных организаций путем открытого конкурса, в соответствии с требованиями, установленными законодательством Российской Федерации. Продление срока действия вклада (депозита) не осуществляется без конкурсного отбора кредитных организаций.</w:t>
      </w:r>
    </w:p>
    <w:p w14:paraId="78358326" w14:textId="77777777" w:rsidR="00070D3A" w:rsidRDefault="00070D3A">
      <w:pPr>
        <w:pStyle w:val="ConsPlusNormal"/>
        <w:spacing w:before="220"/>
        <w:ind w:firstLine="540"/>
        <w:jc w:val="both"/>
      </w:pPr>
      <w:r>
        <w:t>Государственная микрофинансовая организация в целях размещения иных временно свободных денежных средств во вклады (депозиты) кредитных организаций проводит отбор кредитных организаций при условии одновременного соблюдения следующих требований:</w:t>
      </w:r>
    </w:p>
    <w:p w14:paraId="37F54975" w14:textId="77777777" w:rsidR="00070D3A" w:rsidRDefault="00070D3A">
      <w:pPr>
        <w:pStyle w:val="ConsPlusNormal"/>
        <w:spacing w:before="220"/>
        <w:ind w:firstLine="540"/>
        <w:jc w:val="both"/>
      </w:pPr>
      <w:r>
        <w:t>1) наличие у кредитной организации универсальной или базовой лицензии Центрального Банка Российской Федерации на осуществление банковских операций;</w:t>
      </w:r>
    </w:p>
    <w:p w14:paraId="580FE2B2" w14:textId="77777777" w:rsidR="00070D3A" w:rsidRDefault="00070D3A">
      <w:pPr>
        <w:pStyle w:val="ConsPlusNormal"/>
        <w:spacing w:before="220"/>
        <w:ind w:firstLine="540"/>
        <w:jc w:val="both"/>
      </w:pPr>
      <w:r>
        <w:t xml:space="preserve">2) наличие у кредитной организации собственных средств (капитала) в размере не менее 50 млрд. рублей по данным Центрального Банка Российской Федерации, публикуемым на официальном сайте www.cbr.ru в информационно-телекоммуникационной сети "Интернет" в соответствии с Федеральным </w:t>
      </w:r>
      <w:hyperlink r:id="rId45" w:history="1">
        <w:r>
          <w:rPr>
            <w:color w:val="0000FF"/>
          </w:rPr>
          <w:t>законом</w:t>
        </w:r>
      </w:hyperlink>
      <w:r>
        <w:t xml:space="preserve"> от 10 июля 2002 г. N 86-ФЗ "О Центральном Банке Российской Федерации (Банке России)" (Собрание законодательства Российской Федерации, 2002, N 28, ст. 2790; 2003, N 2, ст. 157; N 52, ст. 5032; 2004, N 27, ст. 2711; N 31, ст. 3233; 2005, N 25, ст. 2426; N 30, ст. 3101; 2006, N 19, ст. 2061; N 25, ст. 2648; 2007, N 1, ст. 9, 10; N 10, ст. 1151; N 18, ст. 2117; 2008, N 42, ст. 4696, 4699; N 44, ст. 4982; N 52, ст. 6229, 6231; 2009, N 1, ст. 25; N 29, ст. 3618, 3629; N 39, ст. </w:t>
      </w:r>
      <w:r>
        <w:lastRenderedPageBreak/>
        <w:t>4532; N 48, ст. 5731; 2010, N 40, ст. 4971; N 45, ст. 5756; 2011, N 7, ст. 907; N 27, ст. 3873; N 43, ст. 5973; N 48, ст. 6728; 2012, N 50, ст. 6954; N 53, ст. 7591, 7607; 2013, N 11, ст. 1076; N 14, ст. 1649; N 19, ст. 2329; N 27, ст. 3438, 3476, 3477; N 30, ст. 4084; N 49, ст. 6336; N 51, ст. 6695, 6699; N 52, ст. 6975; 2014, N 19, ст. 2311, 2317; N 26, ст. 3395; N 27, ст. 3634; N 30, ст. 4219; N 40, ст. 5318; N 45, ст. 6154; N 52, ст. 7543; 2015, N 1, ст. 4, 37; N 27, ст. 3958, 4001; N 29, ст. 4348, 4357; N 41, ст. 5639; N 48, ст. 6699; 2016, N 1, ст. 23, 46, 50; N 26, ст. 3891; N 27, ст. 4225, 4273, 4295; 2017, N 1, ст. 46; N 14, ст. 1997; N 18, ст. 2661, ст. 2669; N 27, ст. 3950; N 30, ст. 4456; N 31, ст. 4830; N 50, ст. 7562; 2018, N 1, ст. 66; N 9, ст. 1286; N 11, ст. 1584, ст. 1588; N 18, ст. 2557; N 24, ст. 3400; N 27, ст. 3950; N 31, ст. 4852; N 32, ст. 5115; N 49, ст. 7524; N 53, ст. 8411, 8440) (далее - Закон о Банке России);</w:t>
      </w:r>
    </w:p>
    <w:p w14:paraId="7478B4A8" w14:textId="77777777" w:rsidR="00070D3A" w:rsidRDefault="00070D3A">
      <w:pPr>
        <w:pStyle w:val="ConsPlusNormal"/>
        <w:spacing w:before="220"/>
        <w:ind w:firstLine="540"/>
        <w:jc w:val="both"/>
      </w:pPr>
      <w:r>
        <w:t>3) наличие у кредитной организации кредитного рейтинга по национальной рейтинговой шкале для Российской Федерации кредитного рейтингового агентства акционерное общество "Аналитическое Кредитное Рейтинговое Агентство" не ниже уровня "A-(RU)" или кредитного рейтингового агентства акционерное общество "Рейтинговое агентство "Эксперт РА" не ниже уровня "ruA-";</w:t>
      </w:r>
    </w:p>
    <w:p w14:paraId="55B783BF" w14:textId="77777777" w:rsidR="00070D3A" w:rsidRDefault="00070D3A">
      <w:pPr>
        <w:pStyle w:val="ConsPlusNormal"/>
        <w:spacing w:before="220"/>
        <w:ind w:firstLine="540"/>
        <w:jc w:val="both"/>
      </w:pPr>
      <w:r>
        <w:t>4) срок деятельности кредитной организации с даты ее регистрации составляет не менее 5 (пяти) лет;</w:t>
      </w:r>
    </w:p>
    <w:p w14:paraId="7C4613D2" w14:textId="77777777" w:rsidR="00070D3A" w:rsidRDefault="00070D3A">
      <w:pPr>
        <w:pStyle w:val="ConsPlusNormal"/>
        <w:spacing w:before="220"/>
        <w:ind w:firstLine="540"/>
        <w:jc w:val="both"/>
      </w:pPr>
      <w:r>
        <w:t xml:space="preserve">5) отсутствие действующей в отношении кредитной организации меры воздействия, примененной Центральным Банком Российской Федерации за нарушение обязательных нормативов, установленных в соответствии с </w:t>
      </w:r>
      <w:hyperlink r:id="rId46" w:history="1">
        <w:r>
          <w:rPr>
            <w:color w:val="0000FF"/>
          </w:rPr>
          <w:t>Законом</w:t>
        </w:r>
      </w:hyperlink>
      <w:r>
        <w:t xml:space="preserve"> о Банке России;</w:t>
      </w:r>
    </w:p>
    <w:p w14:paraId="27734C89" w14:textId="77777777" w:rsidR="00070D3A" w:rsidRDefault="00070D3A">
      <w:pPr>
        <w:pStyle w:val="ConsPlusNormal"/>
        <w:spacing w:before="220"/>
        <w:ind w:firstLine="540"/>
        <w:jc w:val="both"/>
      </w:pPr>
      <w:r>
        <w:t>6) отсутствие у кредитной организации в течение последних 12 (двенадцати) месяцев просроченных денежных обязательств по операциям с Банком России, в том числе по кредитам Банка России и процентам по ним, а также отсутствие у кредитной организации просроченной задолженности по банковским депозитам, ранее размещенным в ней за счет средств государственной микрофинансовой организации;</w:t>
      </w:r>
    </w:p>
    <w:p w14:paraId="0D4BF751" w14:textId="77777777" w:rsidR="00070D3A" w:rsidRDefault="00070D3A">
      <w:pPr>
        <w:pStyle w:val="ConsPlusNormal"/>
        <w:spacing w:before="220"/>
        <w:ind w:firstLine="540"/>
        <w:jc w:val="both"/>
      </w:pPr>
      <w:r>
        <w:t xml:space="preserve">7) участие кредитной организации в системе обязательного страхования вкладов в банках Российской Федерации в соответствии с Федеральным </w:t>
      </w:r>
      <w:hyperlink r:id="rId47" w:history="1">
        <w:r>
          <w:rPr>
            <w:color w:val="0000FF"/>
          </w:rPr>
          <w:t>законом</w:t>
        </w:r>
      </w:hyperlink>
      <w:r>
        <w:t xml:space="preserve"> от 23 декабря 2003 г. N 177-ФЗ "О страховании вкладов в банках Российской Федерации" (Собрание законодательства Российской Федерации, 2003, N 52, ст. 5029; 2004, N 34, ст. 3521; 2005, N 1, ст. 23; N 43, ст. 4351; 2006, N 31, ст. 3449; 2007, N 12, ст. 1350; 2008, N 42, ст. 4699; N 52, ст. 6225; 2009, N 48, ст. 5731; 2011, N 1, ст. 49; N 27, ст. 3873; N 29, ст. 4262; 2013, N 19, ст. 2308; N 27, ст. 3438; N 49, ст. 6336; N 52, ст. 6975; 2014, N 14, ст. 1533; N 30, ст. 4219; N 52, ст. 7543; 2015, N 1, ст. 4, 14; N 27, ст. 3958; N 29, ст. 4355; 2016, N 27, ст. 4297; 2017, N 18, ст. 2661, 2669; N 31, ст. 4789, 4816; 2018, N 1, ст. 54, 66; N 11, ст. 1588; N 18, ст. 2576; N 28, ст. 4139; N 32, ст. 5115; N 47, ст. 7140; N 49, ст. 7524).</w:t>
      </w:r>
    </w:p>
    <w:p w14:paraId="365BA635" w14:textId="77777777" w:rsidR="00070D3A" w:rsidRDefault="00070D3A">
      <w:pPr>
        <w:pStyle w:val="ConsPlusNormal"/>
        <w:spacing w:before="220"/>
        <w:ind w:firstLine="540"/>
        <w:jc w:val="both"/>
      </w:pPr>
      <w:r>
        <w:t xml:space="preserve">2.1.2.7. Доход, получаемый от размещения средств, предоставленных государственной микрофинансовой организации из бюджетов всех уровней в рамках государственной </w:t>
      </w:r>
      <w:hyperlink r:id="rId48" w:history="1">
        <w:r>
          <w:rPr>
            <w:color w:val="0000FF"/>
          </w:rPr>
          <w:t>программы</w:t>
        </w:r>
      </w:hyperlink>
      <w:r>
        <w:t xml:space="preserve"> "Экономическое развитие и инновационная экономика" и (или) иных госпрограмм, в микрозаймы (займы), а также доход, получаемый от размещения временно свободных денежных средств, предоставленных государственной микрофинансовой организации из бюджетов всех уровней в рамках государственной </w:t>
      </w:r>
      <w:hyperlink r:id="rId49" w:history="1">
        <w:r>
          <w:rPr>
            <w:color w:val="0000FF"/>
          </w:rPr>
          <w:t>программы</w:t>
        </w:r>
      </w:hyperlink>
      <w:r>
        <w:t xml:space="preserve"> "Экономическое развитие и инновационная экономика" и (или) иных госпрограмм, во вклады (депозиты) или на расчетных счетах кредитных организаций, должен направляться на пополнение собственного капитала, на формирование резервов, на покрытие убытков от потерь по микрозаймам, предоставленным субъектам малого и среднего предпринимательства и физическим лицам, применяющим специальный налоговый режим "Налог на профессиональный доход", за счет средств, предоставленных из бюджетов всех уровней в рамках государственной </w:t>
      </w:r>
      <w:hyperlink r:id="rId50" w:history="1">
        <w:r>
          <w:rPr>
            <w:color w:val="0000FF"/>
          </w:rPr>
          <w:t>программы</w:t>
        </w:r>
      </w:hyperlink>
      <w:r>
        <w:t xml:space="preserve"> "Экономическое развитие и инновационная экономика" и (или) иных госпрограмм, на покрытие расходов, связанных с уплатой соответствующих налогов, связанных с получением дохода от размещения средств в микрозаймы и вклады (депозиты) кредитных организаций, на покрытие операционных расходов.</w:t>
      </w:r>
    </w:p>
    <w:p w14:paraId="7504198A" w14:textId="77777777" w:rsidR="00070D3A" w:rsidRDefault="00070D3A">
      <w:pPr>
        <w:pStyle w:val="ConsPlusNormal"/>
        <w:jc w:val="both"/>
      </w:pPr>
      <w:r>
        <w:t xml:space="preserve">(в ред. </w:t>
      </w:r>
      <w:hyperlink r:id="rId51" w:history="1">
        <w:r>
          <w:rPr>
            <w:color w:val="0000FF"/>
          </w:rPr>
          <w:t>Приказа</w:t>
        </w:r>
      </w:hyperlink>
      <w:r>
        <w:t xml:space="preserve"> Минэкономразвития России от 07.09.2020 N 573)</w:t>
      </w:r>
    </w:p>
    <w:p w14:paraId="3954BE9E" w14:textId="77777777" w:rsidR="00070D3A" w:rsidRDefault="00070D3A">
      <w:pPr>
        <w:pStyle w:val="ConsPlusNormal"/>
        <w:spacing w:before="220"/>
        <w:ind w:firstLine="540"/>
        <w:jc w:val="both"/>
      </w:pPr>
      <w:bookmarkStart w:id="6" w:name="P100"/>
      <w:bookmarkEnd w:id="6"/>
      <w:r>
        <w:lastRenderedPageBreak/>
        <w:t>2.1.2.8. Доход, получаемый от размещения временно свободных денежных средств во вклады (депозиты) и (или) на расчетные счета кредитных организаций, направляется на покрытие операционных расходов в случае недостаточности доходов от размещения средств в микрозаймы (займы) для их покрытия.</w:t>
      </w:r>
    </w:p>
    <w:p w14:paraId="03217411" w14:textId="77777777" w:rsidR="00070D3A" w:rsidRDefault="00070D3A">
      <w:pPr>
        <w:pStyle w:val="ConsPlusNormal"/>
        <w:spacing w:before="220"/>
        <w:ind w:firstLine="540"/>
        <w:jc w:val="both"/>
      </w:pPr>
      <w:r>
        <w:t>2.1.2.9. Государственная микрофинансовая организация должна самостоятельно разрабатывать технологии оценки кредитоспособности субъектов малого и среднего предпринимательства, физических лиц, применяющих специальный налоговый режим "Налог на профессиональный доход", и организаций, образующих инфраструктуру поддержки субъектов малого и среднего предпринимательства.</w:t>
      </w:r>
    </w:p>
    <w:p w14:paraId="356E5A49" w14:textId="77777777" w:rsidR="00070D3A" w:rsidRDefault="00070D3A">
      <w:pPr>
        <w:pStyle w:val="ConsPlusNormal"/>
        <w:jc w:val="both"/>
      </w:pPr>
      <w:r>
        <w:t xml:space="preserve">(в ред. </w:t>
      </w:r>
      <w:hyperlink r:id="rId52" w:history="1">
        <w:r>
          <w:rPr>
            <w:color w:val="0000FF"/>
          </w:rPr>
          <w:t>Приказа</w:t>
        </w:r>
      </w:hyperlink>
      <w:r>
        <w:t xml:space="preserve"> Минэкономразвития России от 07.09.2020 N 573)</w:t>
      </w:r>
    </w:p>
    <w:p w14:paraId="658A7F82" w14:textId="77777777" w:rsidR="00070D3A" w:rsidRDefault="00070D3A">
      <w:pPr>
        <w:pStyle w:val="ConsPlusNormal"/>
        <w:spacing w:before="220"/>
        <w:ind w:firstLine="540"/>
        <w:jc w:val="both"/>
      </w:pPr>
      <w:r>
        <w:t>2.1.2.10. Максимальный размер микрозайма по программе микрофинансирования не должен превышать единовременно:</w:t>
      </w:r>
    </w:p>
    <w:p w14:paraId="0D4A78AB" w14:textId="77777777" w:rsidR="00070D3A" w:rsidRDefault="00070D3A">
      <w:pPr>
        <w:pStyle w:val="ConsPlusNormal"/>
        <w:spacing w:before="220"/>
        <w:ind w:firstLine="540"/>
        <w:jc w:val="both"/>
      </w:pPr>
      <w:r>
        <w:t xml:space="preserve">на одного субъекта малого и среднего предпринимательства, организацию, образующую инфраструктуру поддержки субъектов малого и среднего предпринимательства, максимальный размер микрозайма, установленный Федеральным </w:t>
      </w:r>
      <w:hyperlink r:id="rId53" w:history="1">
        <w:r>
          <w:rPr>
            <w:color w:val="0000FF"/>
          </w:rPr>
          <w:t>законом</w:t>
        </w:r>
      </w:hyperlink>
      <w:r>
        <w:t xml:space="preserve"> N 151-ФЗ для юридических лиц и индивидуальных предпринимателей;</w:t>
      </w:r>
    </w:p>
    <w:p w14:paraId="7D03F4CF" w14:textId="77777777" w:rsidR="00070D3A" w:rsidRDefault="00070D3A">
      <w:pPr>
        <w:pStyle w:val="ConsPlusNormal"/>
        <w:spacing w:before="220"/>
        <w:ind w:firstLine="540"/>
        <w:jc w:val="both"/>
      </w:pPr>
      <w:r>
        <w:t xml:space="preserve">на одно физическое лицо, применяющее специальный налоговый режим "Налог на профессиональный доход", установленный Федеральным </w:t>
      </w:r>
      <w:hyperlink r:id="rId54" w:history="1">
        <w:r>
          <w:rPr>
            <w:color w:val="0000FF"/>
          </w:rPr>
          <w:t>законом</w:t>
        </w:r>
      </w:hyperlink>
      <w:r>
        <w:t xml:space="preserve"> N 151-ФЗ для физических лиц.</w:t>
      </w:r>
    </w:p>
    <w:p w14:paraId="1BD3AE59" w14:textId="77777777" w:rsidR="00070D3A" w:rsidRDefault="00070D3A">
      <w:pPr>
        <w:pStyle w:val="ConsPlusNormal"/>
        <w:jc w:val="both"/>
      </w:pPr>
      <w:r>
        <w:t xml:space="preserve">(п. 2.1.2.10 в ред. </w:t>
      </w:r>
      <w:hyperlink r:id="rId55" w:history="1">
        <w:r>
          <w:rPr>
            <w:color w:val="0000FF"/>
          </w:rPr>
          <w:t>Приказа</w:t>
        </w:r>
      </w:hyperlink>
      <w:r>
        <w:t xml:space="preserve"> Минэкономразвития России от 07.09.2020 N 573)</w:t>
      </w:r>
    </w:p>
    <w:p w14:paraId="22D45DA2" w14:textId="77777777" w:rsidR="00070D3A" w:rsidRDefault="00070D3A">
      <w:pPr>
        <w:pStyle w:val="ConsPlusNormal"/>
        <w:spacing w:before="220"/>
        <w:ind w:firstLine="540"/>
        <w:jc w:val="both"/>
      </w:pPr>
      <w:r>
        <w:t>2.1.2.11. Максимальный срок предоставления микрозайма по программе микрофинансирования не должен превышать 3 (три) года.</w:t>
      </w:r>
    </w:p>
    <w:p w14:paraId="4818C666" w14:textId="77777777" w:rsidR="00070D3A" w:rsidRDefault="00070D3A">
      <w:pPr>
        <w:pStyle w:val="ConsPlusNormal"/>
        <w:spacing w:before="220"/>
        <w:ind w:firstLine="540"/>
        <w:jc w:val="both"/>
      </w:pPr>
      <w:bookmarkStart w:id="7" w:name="P108"/>
      <w:bookmarkEnd w:id="7"/>
      <w:r>
        <w:t xml:space="preserve">При введении на всей территории Российской Федерации, территории субъекта Российской Федерации или муниципального образования режима повышенной готовности или режима чрезвычайной ситуации в соответствии с Федеральным </w:t>
      </w:r>
      <w:hyperlink r:id="rId56" w:history="1">
        <w:r>
          <w:rPr>
            <w:color w:val="0000FF"/>
          </w:rPr>
          <w:t>законом</w:t>
        </w:r>
      </w:hyperlink>
      <w:r>
        <w:t xml:space="preserve"> от 21 декабря 1994 г. N 68-ФЗ "О защите населения и территорий от чрезвычайных ситуаций природного и техногенного характера" (Собрание законодательства Российской Федерации, 1994, N 35, ст. 3648; 2020, N 14, ст. 2028) (далее соответственно - режим повышенной готовности, режим чрезвычайной ситуации) максимальный срок предоставления микрозайма для субъектов малого и среднего предпринимательства, осуществляющих деятельность на указанных территориях, в период действия одного из указанных режимов:</w:t>
      </w:r>
    </w:p>
    <w:p w14:paraId="798019E2" w14:textId="77777777" w:rsidR="00070D3A" w:rsidRDefault="00070D3A">
      <w:pPr>
        <w:pStyle w:val="ConsPlusNormal"/>
        <w:jc w:val="both"/>
      </w:pPr>
      <w:r>
        <w:t xml:space="preserve">(абзац введен </w:t>
      </w:r>
      <w:hyperlink r:id="rId57" w:history="1">
        <w:r>
          <w:rPr>
            <w:color w:val="0000FF"/>
          </w:rPr>
          <w:t>Приказом</w:t>
        </w:r>
      </w:hyperlink>
      <w:r>
        <w:t xml:space="preserve"> Минэкономразвития России от 01.06.2020 N 323)</w:t>
      </w:r>
    </w:p>
    <w:p w14:paraId="426DE358" w14:textId="77777777" w:rsidR="00070D3A" w:rsidRDefault="00070D3A">
      <w:pPr>
        <w:pStyle w:val="ConsPlusNormal"/>
        <w:spacing w:before="220"/>
        <w:ind w:firstLine="540"/>
        <w:jc w:val="both"/>
      </w:pPr>
      <w:r>
        <w:t>по действующим микрозаймам может быть увеличен и не должен превышать 5 (пять) лет;</w:t>
      </w:r>
    </w:p>
    <w:p w14:paraId="0CB784B5" w14:textId="77777777" w:rsidR="00070D3A" w:rsidRDefault="00070D3A">
      <w:pPr>
        <w:pStyle w:val="ConsPlusNormal"/>
        <w:jc w:val="both"/>
      </w:pPr>
      <w:r>
        <w:t xml:space="preserve">(абзац введен </w:t>
      </w:r>
      <w:hyperlink r:id="rId58" w:history="1">
        <w:r>
          <w:rPr>
            <w:color w:val="0000FF"/>
          </w:rPr>
          <w:t>Приказом</w:t>
        </w:r>
      </w:hyperlink>
      <w:r>
        <w:t xml:space="preserve"> Минэкономразвития России от 01.06.2020 N 323)</w:t>
      </w:r>
    </w:p>
    <w:p w14:paraId="776AD025" w14:textId="77777777" w:rsidR="00070D3A" w:rsidRDefault="00070D3A">
      <w:pPr>
        <w:pStyle w:val="ConsPlusNormal"/>
        <w:spacing w:before="220"/>
        <w:ind w:firstLine="540"/>
        <w:jc w:val="both"/>
      </w:pPr>
      <w:r>
        <w:t>по микрозаймам, предоставленным субъектам малого и среднего предпринимательства в период действия режима повышенной готовности или режима чрезвычайной ситуации, не должен превышать 2 (двух) лет.</w:t>
      </w:r>
    </w:p>
    <w:p w14:paraId="57C004B7" w14:textId="77777777" w:rsidR="00070D3A" w:rsidRDefault="00070D3A">
      <w:pPr>
        <w:pStyle w:val="ConsPlusNormal"/>
        <w:jc w:val="both"/>
      </w:pPr>
      <w:r>
        <w:t xml:space="preserve">(абзац введен </w:t>
      </w:r>
      <w:hyperlink r:id="rId59" w:history="1">
        <w:r>
          <w:rPr>
            <w:color w:val="0000FF"/>
          </w:rPr>
          <w:t>Приказом</w:t>
        </w:r>
      </w:hyperlink>
      <w:r>
        <w:t xml:space="preserve"> Минэкономразвития России от 01.06.2020 N 323)</w:t>
      </w:r>
    </w:p>
    <w:p w14:paraId="7C81C242" w14:textId="77777777" w:rsidR="00070D3A" w:rsidRDefault="00070D3A">
      <w:pPr>
        <w:pStyle w:val="ConsPlusNormal"/>
        <w:spacing w:before="220"/>
        <w:ind w:firstLine="540"/>
        <w:jc w:val="both"/>
      </w:pPr>
      <w:r>
        <w:t xml:space="preserve">2.1.2.12. Средний размер микрозайма (отношение суммы выданных за отчетный период микрозаймов к количеству предоставленных субъектам малого и среднего предпринимательства, а также физическим лицам, применяющим специальный налоговый режим "Налог на профессиональный доход", микрозаймов за отчетный период) по программе микрофинансирования не должен превышать 70% от максимального размера микрозайма, установленного Федеральным </w:t>
      </w:r>
      <w:hyperlink r:id="rId60" w:history="1">
        <w:r>
          <w:rPr>
            <w:color w:val="0000FF"/>
          </w:rPr>
          <w:t>законом</w:t>
        </w:r>
      </w:hyperlink>
      <w:r>
        <w:t xml:space="preserve"> N 151-ФЗ для юридических лиц и индивидуальных предпринимателей.</w:t>
      </w:r>
    </w:p>
    <w:p w14:paraId="19065FC1" w14:textId="77777777" w:rsidR="00070D3A" w:rsidRDefault="00070D3A">
      <w:pPr>
        <w:pStyle w:val="ConsPlusNormal"/>
        <w:jc w:val="both"/>
      </w:pPr>
      <w:r>
        <w:t xml:space="preserve">(п. 2.1.2.12 в ред. </w:t>
      </w:r>
      <w:hyperlink r:id="rId61" w:history="1">
        <w:r>
          <w:rPr>
            <w:color w:val="0000FF"/>
          </w:rPr>
          <w:t>Приказа</w:t>
        </w:r>
      </w:hyperlink>
      <w:r>
        <w:t xml:space="preserve"> Минэкономразвития России от 07.09.2020 N 573)</w:t>
      </w:r>
    </w:p>
    <w:p w14:paraId="249439AB" w14:textId="77777777" w:rsidR="00070D3A" w:rsidRDefault="00070D3A">
      <w:pPr>
        <w:pStyle w:val="ConsPlusNormal"/>
        <w:spacing w:before="220"/>
        <w:ind w:firstLine="540"/>
        <w:jc w:val="both"/>
      </w:pPr>
      <w:r>
        <w:t>2.1.2.13. В структуре совокупного портфеля микрозаймов:</w:t>
      </w:r>
    </w:p>
    <w:p w14:paraId="657524B1" w14:textId="77777777" w:rsidR="00070D3A" w:rsidRDefault="00070D3A">
      <w:pPr>
        <w:pStyle w:val="ConsPlusNormal"/>
        <w:spacing w:before="220"/>
        <w:ind w:firstLine="540"/>
        <w:jc w:val="both"/>
      </w:pPr>
      <w:r>
        <w:lastRenderedPageBreak/>
        <w:t>доля микрозаймов, выданных вновь зарегистрированным и действующим менее 1 (одного) года субъектам малого и среднего предпринимательства, а также физическим лицам, применяющим специальный налоговый режим "Налог на профессиональный доход" менее 1 (одного) года с момента постановки на учет в качестве налогоплательщика налога на профессиональный доход, должна составлять не менее 10% на отчетную дату;</w:t>
      </w:r>
    </w:p>
    <w:p w14:paraId="5A0D96C1" w14:textId="77777777" w:rsidR="00070D3A" w:rsidRDefault="00070D3A">
      <w:pPr>
        <w:pStyle w:val="ConsPlusNormal"/>
        <w:spacing w:before="220"/>
        <w:ind w:firstLine="540"/>
        <w:jc w:val="both"/>
      </w:pPr>
      <w:r>
        <w:t>доля микрозаймов, не обеспеченных залогом, выданных субъектам малого и среднего предпринимательства и физическим лицам, применяющим специальный налоговый режим "Налог на профессиональный доход", должна составлять не менее 10% на отчетную дату.</w:t>
      </w:r>
    </w:p>
    <w:p w14:paraId="565D5F00" w14:textId="77777777" w:rsidR="00070D3A" w:rsidRDefault="00070D3A">
      <w:pPr>
        <w:pStyle w:val="ConsPlusNormal"/>
        <w:jc w:val="both"/>
      </w:pPr>
      <w:r>
        <w:t xml:space="preserve">(п. 2.1.2.13 в ред. </w:t>
      </w:r>
      <w:hyperlink r:id="rId62" w:history="1">
        <w:r>
          <w:rPr>
            <w:color w:val="0000FF"/>
          </w:rPr>
          <w:t>Приказа</w:t>
        </w:r>
      </w:hyperlink>
      <w:r>
        <w:t xml:space="preserve"> Минэкономразвития России от 07.09.2020 N 573)</w:t>
      </w:r>
    </w:p>
    <w:p w14:paraId="57126AA0" w14:textId="77777777" w:rsidR="00070D3A" w:rsidRDefault="00070D3A">
      <w:pPr>
        <w:pStyle w:val="ConsPlusNormal"/>
        <w:spacing w:before="220"/>
        <w:ind w:firstLine="540"/>
        <w:jc w:val="both"/>
      </w:pPr>
      <w:r>
        <w:t xml:space="preserve">2.1.2.14. Под процентной ставкой за пользование микрозаймом для заемщиков - субъектов малого и среднего предпринимательства и физических лиц, применяющих специальный налоговый режим "Налог на профессиональный доход", по программе микрофинансирования в целях настоящих Требований понимается ставка, установленная на дату заключения договора микрозайма, предоставляемого за счет средств, предоставленных из бюджетов всех уровней в рамках государственной </w:t>
      </w:r>
      <w:hyperlink r:id="rId63" w:history="1">
        <w:r>
          <w:rPr>
            <w:color w:val="0000FF"/>
          </w:rPr>
          <w:t>программы</w:t>
        </w:r>
      </w:hyperlink>
      <w:r>
        <w:t xml:space="preserve"> "Экономическое развитие и инновационная экономика" и (или) иных госпрограмм.</w:t>
      </w:r>
    </w:p>
    <w:p w14:paraId="78915DFA" w14:textId="77777777" w:rsidR="00070D3A" w:rsidRDefault="00070D3A">
      <w:pPr>
        <w:pStyle w:val="ConsPlusNormal"/>
        <w:jc w:val="both"/>
      </w:pPr>
      <w:r>
        <w:t xml:space="preserve">(в ред. </w:t>
      </w:r>
      <w:hyperlink r:id="rId64" w:history="1">
        <w:r>
          <w:rPr>
            <w:color w:val="0000FF"/>
          </w:rPr>
          <w:t>Приказа</w:t>
        </w:r>
      </w:hyperlink>
      <w:r>
        <w:t xml:space="preserve"> Минэкономразвития России от 07.09.2020 N 573)</w:t>
      </w:r>
    </w:p>
    <w:p w14:paraId="7BCF4890" w14:textId="77777777" w:rsidR="00070D3A" w:rsidRDefault="00070D3A">
      <w:pPr>
        <w:pStyle w:val="ConsPlusNormal"/>
        <w:spacing w:before="220"/>
        <w:ind w:firstLine="540"/>
        <w:jc w:val="both"/>
      </w:pPr>
      <w:r>
        <w:t>В зависимости от категории заемщиков, которым предоставляется микрозаем, применяется дифференцированный подход к определению процентной ставки за пользование микрозаймом.</w:t>
      </w:r>
    </w:p>
    <w:p w14:paraId="5A1FA92F" w14:textId="77777777" w:rsidR="00070D3A" w:rsidRDefault="00070D3A">
      <w:pPr>
        <w:pStyle w:val="ConsPlusNormal"/>
        <w:spacing w:before="220"/>
        <w:ind w:firstLine="540"/>
        <w:jc w:val="both"/>
      </w:pPr>
      <w:bookmarkStart w:id="8" w:name="P123"/>
      <w:bookmarkEnd w:id="8"/>
      <w:r>
        <w:t>2.1.2.14.1. Процентная ставка при наличии залогового обеспечения составляет:</w:t>
      </w:r>
    </w:p>
    <w:p w14:paraId="0BAA4712" w14:textId="77777777" w:rsidR="00070D3A" w:rsidRDefault="00070D3A">
      <w:pPr>
        <w:pStyle w:val="ConsPlusNormal"/>
        <w:spacing w:before="220"/>
        <w:ind w:firstLine="540"/>
        <w:jc w:val="both"/>
      </w:pPr>
      <w:bookmarkStart w:id="9" w:name="P124"/>
      <w:bookmarkEnd w:id="9"/>
      <w:r>
        <w:t xml:space="preserve">а) не более ключевой ставки Банка России, установленной на дату заключения договора микрозайма с субъектом малого и среднего предпринимательства, при реализации им приоритетных проектов, указанных в </w:t>
      </w:r>
      <w:hyperlink w:anchor="P134" w:history="1">
        <w:r>
          <w:rPr>
            <w:color w:val="0000FF"/>
          </w:rPr>
          <w:t>пункте 2.1.2.15</w:t>
        </w:r>
      </w:hyperlink>
      <w:r>
        <w:t xml:space="preserve"> настоящих Требований, а также с физическим лицом, применяющим специальный налоговый режим "Налог на профессиональный доход" (за исключением физических лиц, применяющих специальный налоговый режим "Налог на профессиональный доход", указанных в </w:t>
      </w:r>
      <w:hyperlink w:anchor="P125" w:history="1">
        <w:r>
          <w:rPr>
            <w:color w:val="0000FF"/>
          </w:rPr>
          <w:t>подпункте "б"</w:t>
        </w:r>
      </w:hyperlink>
      <w:r>
        <w:t xml:space="preserve"> настоящего пункта);</w:t>
      </w:r>
    </w:p>
    <w:p w14:paraId="1E752C99" w14:textId="77777777" w:rsidR="00070D3A" w:rsidRDefault="00070D3A">
      <w:pPr>
        <w:pStyle w:val="ConsPlusNormal"/>
        <w:spacing w:before="220"/>
        <w:ind w:firstLine="540"/>
        <w:jc w:val="both"/>
      </w:pPr>
      <w:bookmarkStart w:id="10" w:name="P125"/>
      <w:bookmarkEnd w:id="10"/>
      <w:r>
        <w:t xml:space="preserve">б) не более одной второй ключевой ставки Банка России, установленной на дату заключения договора микрозайма с субъектом малого и среднего предпринимательства, а также с физическим лицом, применяющим специальный налоговый режим "Налог на профессиональный доход", зарегистрированными и осуществляющими свою деятельность на территории монопрофильного муниципального образования (далее - моногород) при реализации приоритетных проектов, указанных в </w:t>
      </w:r>
      <w:hyperlink w:anchor="P134" w:history="1">
        <w:r>
          <w:rPr>
            <w:color w:val="0000FF"/>
          </w:rPr>
          <w:t>пункте 2.1.2.15</w:t>
        </w:r>
      </w:hyperlink>
      <w:r>
        <w:t xml:space="preserve"> настоящих Требований;</w:t>
      </w:r>
    </w:p>
    <w:p w14:paraId="103C9FC2" w14:textId="77777777" w:rsidR="00070D3A" w:rsidRDefault="00070D3A">
      <w:pPr>
        <w:pStyle w:val="ConsPlusNormal"/>
        <w:spacing w:before="220"/>
        <w:ind w:firstLine="540"/>
        <w:jc w:val="both"/>
      </w:pPr>
      <w:r>
        <w:t xml:space="preserve">в) не более двукратного размера ключевой ставки Банка России, установленной на дату заключения договора микрозайма с иными субъектами малого и среднего предпринимательства, не указанными в </w:t>
      </w:r>
      <w:hyperlink w:anchor="P124" w:history="1">
        <w:r>
          <w:rPr>
            <w:color w:val="0000FF"/>
          </w:rPr>
          <w:t>подпунктах "а"</w:t>
        </w:r>
      </w:hyperlink>
      <w:r>
        <w:t xml:space="preserve"> и </w:t>
      </w:r>
      <w:hyperlink w:anchor="P125" w:history="1">
        <w:r>
          <w:rPr>
            <w:color w:val="0000FF"/>
          </w:rPr>
          <w:t>"б"</w:t>
        </w:r>
      </w:hyperlink>
      <w:r>
        <w:t xml:space="preserve"> настоящего пункта.</w:t>
      </w:r>
    </w:p>
    <w:p w14:paraId="00C99578" w14:textId="77777777" w:rsidR="00070D3A" w:rsidRDefault="00070D3A">
      <w:pPr>
        <w:pStyle w:val="ConsPlusNormal"/>
        <w:jc w:val="both"/>
      </w:pPr>
      <w:r>
        <w:t xml:space="preserve">(п. 2.1.2.14.1 в ред. </w:t>
      </w:r>
      <w:hyperlink r:id="rId65" w:history="1">
        <w:r>
          <w:rPr>
            <w:color w:val="0000FF"/>
          </w:rPr>
          <w:t>Приказа</w:t>
        </w:r>
      </w:hyperlink>
      <w:r>
        <w:t xml:space="preserve"> Минэкономразвития России от 07.09.2020 N 573)</w:t>
      </w:r>
    </w:p>
    <w:p w14:paraId="5077D4B7" w14:textId="77777777" w:rsidR="00070D3A" w:rsidRDefault="00070D3A">
      <w:pPr>
        <w:pStyle w:val="ConsPlusNormal"/>
        <w:spacing w:before="220"/>
        <w:ind w:firstLine="540"/>
        <w:jc w:val="both"/>
      </w:pPr>
      <w:r>
        <w:t>2.1.2.14.2. Процентная ставка при отсутствии залогового обеспечения:</w:t>
      </w:r>
    </w:p>
    <w:p w14:paraId="20284C32" w14:textId="77777777" w:rsidR="00070D3A" w:rsidRDefault="00070D3A">
      <w:pPr>
        <w:pStyle w:val="ConsPlusNormal"/>
        <w:spacing w:before="220"/>
        <w:ind w:firstLine="540"/>
        <w:jc w:val="both"/>
      </w:pPr>
      <w:r>
        <w:t xml:space="preserve">для субъектов малого и среднего предпринимательства, а также физических лиц, применяющих специальный налоговый режим "Налог на профессиональный доход", указанных в </w:t>
      </w:r>
      <w:hyperlink w:anchor="P124" w:history="1">
        <w:r>
          <w:rPr>
            <w:color w:val="0000FF"/>
          </w:rPr>
          <w:t>подпункте "а"</w:t>
        </w:r>
      </w:hyperlink>
      <w:r>
        <w:t xml:space="preserve"> пункта 2.1.2.14.1 настоящих Требований, не более полуторакратного размера ключевой ставки Банка России, установленной на дату заключения договора микрозайма с субъектом малого и среднего предпринимательства, а также с физическим лицом, применяющим специальный налоговый режим "Налог на профессиональный доход";</w:t>
      </w:r>
    </w:p>
    <w:p w14:paraId="44FFE5B1" w14:textId="77777777" w:rsidR="00070D3A" w:rsidRDefault="00070D3A">
      <w:pPr>
        <w:pStyle w:val="ConsPlusNormal"/>
        <w:jc w:val="both"/>
      </w:pPr>
      <w:r>
        <w:t xml:space="preserve">(в ред. </w:t>
      </w:r>
      <w:hyperlink r:id="rId66" w:history="1">
        <w:r>
          <w:rPr>
            <w:color w:val="0000FF"/>
          </w:rPr>
          <w:t>Приказа</w:t>
        </w:r>
      </w:hyperlink>
      <w:r>
        <w:t xml:space="preserve"> Минэкономразвития России от 07.09.2020 N 573)</w:t>
      </w:r>
    </w:p>
    <w:p w14:paraId="281B94BD" w14:textId="77777777" w:rsidR="00070D3A" w:rsidRDefault="00070D3A">
      <w:pPr>
        <w:pStyle w:val="ConsPlusNormal"/>
        <w:spacing w:before="220"/>
        <w:ind w:firstLine="540"/>
        <w:jc w:val="both"/>
      </w:pPr>
      <w:r>
        <w:t xml:space="preserve">для субъектов малого и среднего предпринимательства, а также физических лиц, применяющих специальный налоговый режим "Налог на профессиональный доход", указанных в </w:t>
      </w:r>
      <w:hyperlink w:anchor="P125" w:history="1">
        <w:r>
          <w:rPr>
            <w:color w:val="0000FF"/>
          </w:rPr>
          <w:t>подпункте "б"</w:t>
        </w:r>
      </w:hyperlink>
      <w:r>
        <w:t xml:space="preserve"> пункта 2.1.2.14.1 настоящих Требований, не более размера ключевой ставки Банка России, установленной на дату заключения договора микрозайма с субъектом малого и среднего предпринимательства, а также физическим лицом, применяющим специальный налоговый режим "Налог на профессиональный доход";</w:t>
      </w:r>
    </w:p>
    <w:p w14:paraId="4525DD8B" w14:textId="77777777" w:rsidR="00070D3A" w:rsidRDefault="00070D3A">
      <w:pPr>
        <w:pStyle w:val="ConsPlusNormal"/>
        <w:jc w:val="both"/>
      </w:pPr>
      <w:r>
        <w:t xml:space="preserve">(в ред. </w:t>
      </w:r>
      <w:hyperlink r:id="rId67" w:history="1">
        <w:r>
          <w:rPr>
            <w:color w:val="0000FF"/>
          </w:rPr>
          <w:t>Приказа</w:t>
        </w:r>
      </w:hyperlink>
      <w:r>
        <w:t xml:space="preserve"> Минэкономразвития России от 07.09.2020 N 573)</w:t>
      </w:r>
    </w:p>
    <w:p w14:paraId="58B0F0E4" w14:textId="77777777" w:rsidR="00070D3A" w:rsidRDefault="00070D3A">
      <w:pPr>
        <w:pStyle w:val="ConsPlusNormal"/>
        <w:spacing w:before="220"/>
        <w:ind w:firstLine="540"/>
        <w:jc w:val="both"/>
      </w:pPr>
      <w:r>
        <w:t xml:space="preserve">для субъектов малого и среднего предпринимательства, указанных в </w:t>
      </w:r>
      <w:hyperlink w:anchor="P123" w:history="1">
        <w:r>
          <w:rPr>
            <w:color w:val="0000FF"/>
          </w:rPr>
          <w:t>подпункте "в" пункта 2.1.2.14.1</w:t>
        </w:r>
      </w:hyperlink>
      <w:r>
        <w:t xml:space="preserve"> настоящих Требований, не более 2,5-кратного размера ключевой ставки Банка России, установленной на дату заключения договора микрозайма с субъектом малого и среднего предпринимательства.</w:t>
      </w:r>
    </w:p>
    <w:p w14:paraId="17163B0A" w14:textId="77777777" w:rsidR="00070D3A" w:rsidRDefault="00070D3A">
      <w:pPr>
        <w:pStyle w:val="ConsPlusNormal"/>
        <w:spacing w:before="220"/>
        <w:ind w:firstLine="540"/>
        <w:jc w:val="both"/>
      </w:pPr>
      <w:bookmarkStart w:id="11" w:name="P134"/>
      <w:bookmarkEnd w:id="11"/>
      <w:r>
        <w:t>2.1.2.15. Под приоритетными понимаются проекты, которые удовлетворяют одному или нескольким условиям:</w:t>
      </w:r>
    </w:p>
    <w:p w14:paraId="4AE3AACD" w14:textId="77777777" w:rsidR="00070D3A" w:rsidRDefault="00070D3A">
      <w:pPr>
        <w:pStyle w:val="ConsPlusNormal"/>
        <w:spacing w:before="220"/>
        <w:ind w:firstLine="540"/>
        <w:jc w:val="both"/>
      </w:pPr>
      <w:r>
        <w:t>субъект малого и среднего предпринимательства зарегистрирован и осуществляет деятельность на территориях опережающего социально-экономического развития Российской Федерации, особой экономической зоны Российской Федерации и включен в реестр резидентов таких территорий;</w:t>
      </w:r>
    </w:p>
    <w:p w14:paraId="1B1C4ED8" w14:textId="77777777" w:rsidR="00070D3A" w:rsidRDefault="00070D3A">
      <w:pPr>
        <w:pStyle w:val="ConsPlusNormal"/>
        <w:spacing w:before="220"/>
        <w:ind w:firstLine="540"/>
        <w:jc w:val="both"/>
      </w:pPr>
      <w:r>
        <w:t>субъект малого и среднего предпринимательства является резидентом промышленного (индустриального) парка, агропромышленного парка, технопарка, промышленного технопарка, бизнес-инкубатора и включен в реестр резидентов таких организаций, образующих инфраструктуру поддержки субъектов малого и среднего предпринимательства;</w:t>
      </w:r>
    </w:p>
    <w:p w14:paraId="28097C2D" w14:textId="77777777" w:rsidR="00070D3A" w:rsidRDefault="00070D3A">
      <w:pPr>
        <w:pStyle w:val="ConsPlusNormal"/>
        <w:spacing w:before="220"/>
        <w:ind w:firstLine="540"/>
        <w:jc w:val="both"/>
      </w:pPr>
      <w:r>
        <w:t>субъект малого и среднего предпринимательства осуществляет экспортную деятельность;</w:t>
      </w:r>
    </w:p>
    <w:p w14:paraId="0EED9DAC" w14:textId="77777777" w:rsidR="00070D3A" w:rsidRDefault="00070D3A">
      <w:pPr>
        <w:pStyle w:val="ConsPlusNormal"/>
        <w:spacing w:before="220"/>
        <w:ind w:firstLine="540"/>
        <w:jc w:val="both"/>
      </w:pPr>
      <w:r>
        <w:t>субъект малого и среднего предпринимательства создан женщиной, зарегистрированной в качестве индивидуального предпринимателя или являющейся единоличным исполнительным органом юридического лица и (или) женщинами, являющимися учредителями (участниками) юридического лица, а их доля в уставном капитале общества с ограниченной ответственностью либо складочном капитале хозяйственного товарищества составляет не менее 50%, либо не менее чем 50% голосующих акций акционерного общества, а также женщины, применяющие специальный налоговый режим "Налог на профессиональный доход";</w:t>
      </w:r>
    </w:p>
    <w:p w14:paraId="4CC6825C" w14:textId="77777777" w:rsidR="00070D3A" w:rsidRDefault="00070D3A">
      <w:pPr>
        <w:pStyle w:val="ConsPlusNormal"/>
        <w:jc w:val="both"/>
      </w:pPr>
      <w:r>
        <w:t xml:space="preserve">(в ред. </w:t>
      </w:r>
      <w:hyperlink r:id="rId68" w:history="1">
        <w:r>
          <w:rPr>
            <w:color w:val="0000FF"/>
          </w:rPr>
          <w:t>Приказа</w:t>
        </w:r>
      </w:hyperlink>
      <w:r>
        <w:t xml:space="preserve"> Минэкономразвития России от 07.09.2020 N 573)</w:t>
      </w:r>
    </w:p>
    <w:p w14:paraId="7683EA12" w14:textId="77777777" w:rsidR="00070D3A" w:rsidRDefault="00070D3A">
      <w:pPr>
        <w:pStyle w:val="ConsPlusNormal"/>
        <w:spacing w:before="220"/>
        <w:ind w:firstLine="540"/>
        <w:jc w:val="both"/>
      </w:pPr>
      <w:r>
        <w:t xml:space="preserve">субъект малого и среднего предпринимательства является сельскохозяйственным производственным или потребительским кооперативом или членом сельскохозяйственного потребительского кооператива - крестьянским (фермерским) хозяйством в соответствии с Федеральным </w:t>
      </w:r>
      <w:hyperlink r:id="rId69" w:history="1">
        <w:r>
          <w:rPr>
            <w:color w:val="0000FF"/>
          </w:rPr>
          <w:t>законом</w:t>
        </w:r>
      </w:hyperlink>
      <w:r>
        <w:t xml:space="preserve"> от 8 декабря 1995 г. N 193-ФЗ "О сельскохозяйственной кооперации" (Собрание законодательства Российской Федерации, 1995, N 50, ст. 4870; 1997, N 10, ст. 1120; 1999, N 8, ст. 973; 2002, N 12, ст. 1093; 2003, N 2, ст. 160, 167; N 24, ст. 2248; 2006, N 45, ст. 4635; N 52, ст. 5497; 2007, N 27, ст. 3213; 2008, N 49, ст. 5748; 2009, N 29, ст. 3642; 2011, N 27, ст. 3880; N 49, ст. 7061; 2013, N 27, ст. 3477; N 30, ст. 4084; N 51, ст. 6683; 2014, N 45, ст. 6154; 2015, N 17, ст. 2474; N 48, ст. 6724; 2016, N 27, ст. 4225; 2017, N 31, ст. 4766; 2018, N 18, ст. 2560; N 32, ст. 5115);</w:t>
      </w:r>
    </w:p>
    <w:p w14:paraId="3DB7AEE6" w14:textId="77777777" w:rsidR="00070D3A" w:rsidRDefault="00070D3A">
      <w:pPr>
        <w:pStyle w:val="ConsPlusNormal"/>
        <w:spacing w:before="220"/>
        <w:ind w:firstLine="540"/>
        <w:jc w:val="both"/>
      </w:pPr>
      <w:r>
        <w:t xml:space="preserve">субъект малого и среднего предпринимательства осуществляет деятельность в сфере социального предпринимательства в соответствии с Федеральным </w:t>
      </w:r>
      <w:hyperlink r:id="rId70" w:history="1">
        <w:r>
          <w:rPr>
            <w:color w:val="0000FF"/>
          </w:rPr>
          <w:t>законом</w:t>
        </w:r>
      </w:hyperlink>
      <w:r>
        <w:t xml:space="preserve"> от 24 июля 2007 г. N 209-ФЗ "О развитии малого и среднего предпринимательства в Российской Федерации" (Собрание законодательства Российской Федерации, 2007, N 31, ст. 4006; Официальный интернет-портал правовой информации (www.pravo.gov.ru), 28 декабря 2019 г., N 0001201912280039) (далее соответственно - социальное предпринимательство, социальное предприятие, Федеральный закон N 209-ФЗ);</w:t>
      </w:r>
    </w:p>
    <w:p w14:paraId="4ABD78DB" w14:textId="77777777" w:rsidR="00070D3A" w:rsidRDefault="00070D3A">
      <w:pPr>
        <w:pStyle w:val="ConsPlusNormal"/>
        <w:jc w:val="both"/>
      </w:pPr>
      <w:r>
        <w:t xml:space="preserve">(в ред. </w:t>
      </w:r>
      <w:hyperlink r:id="rId71" w:history="1">
        <w:r>
          <w:rPr>
            <w:color w:val="0000FF"/>
          </w:rPr>
          <w:t>Приказа</w:t>
        </w:r>
      </w:hyperlink>
      <w:r>
        <w:t xml:space="preserve"> Минэкономразвития России от 21.01.2020 N 23)</w:t>
      </w:r>
    </w:p>
    <w:p w14:paraId="61D25873" w14:textId="77777777" w:rsidR="00070D3A" w:rsidRDefault="00070D3A">
      <w:pPr>
        <w:pStyle w:val="ConsPlusNormal"/>
        <w:spacing w:before="220"/>
        <w:ind w:firstLine="540"/>
        <w:jc w:val="both"/>
      </w:pPr>
      <w:r>
        <w:t xml:space="preserve">субъект малого и среднего предпринимательства, а также физическое лицо, применяющее </w:t>
      </w:r>
      <w:r>
        <w:lastRenderedPageBreak/>
        <w:t>специальный налоговый режим "Налог на профессиональный доход", осуществляет реализацию проекта в сферах туризма, экологии или спорта;</w:t>
      </w:r>
    </w:p>
    <w:p w14:paraId="5D982D62" w14:textId="77777777" w:rsidR="00070D3A" w:rsidRDefault="00070D3A">
      <w:pPr>
        <w:pStyle w:val="ConsPlusNormal"/>
        <w:jc w:val="both"/>
      </w:pPr>
      <w:r>
        <w:t xml:space="preserve">(в ред. </w:t>
      </w:r>
      <w:hyperlink r:id="rId72" w:history="1">
        <w:r>
          <w:rPr>
            <w:color w:val="0000FF"/>
          </w:rPr>
          <w:t>Приказа</w:t>
        </w:r>
      </w:hyperlink>
      <w:r>
        <w:t xml:space="preserve"> Минэкономразвития России от 07.09.2020 N 573)</w:t>
      </w:r>
    </w:p>
    <w:p w14:paraId="3212013D" w14:textId="77777777" w:rsidR="00070D3A" w:rsidRDefault="00070D3A">
      <w:pPr>
        <w:pStyle w:val="ConsPlusNormal"/>
        <w:spacing w:before="220"/>
        <w:ind w:firstLine="540"/>
        <w:jc w:val="both"/>
      </w:pPr>
      <w:r>
        <w:t>субъект малого и среднего предпринимательства создан физическим лицом старше 45 лет (физическое лицо старше 45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старше 45 лет и владеющее не менее чем 50% доли в уставном капитале общества с ограниченной ответственностью либо складочном капитале хозяйственного товарищества, либо не менее чем 50% голосующих акций акционерного общества), а также физическим лицом старше 45 лет, применяющим специальный налоговый режим "Налог на профессиональный доход", которые являются вновь зарегистрированными и действующими менее 1 (одного) года на момент принятия решения о предоставлении микрозайма;</w:t>
      </w:r>
    </w:p>
    <w:p w14:paraId="77C64591" w14:textId="77777777" w:rsidR="00070D3A" w:rsidRDefault="00070D3A">
      <w:pPr>
        <w:pStyle w:val="ConsPlusNormal"/>
        <w:jc w:val="both"/>
      </w:pPr>
      <w:r>
        <w:t xml:space="preserve">(в ред. </w:t>
      </w:r>
      <w:hyperlink r:id="rId73" w:history="1">
        <w:r>
          <w:rPr>
            <w:color w:val="0000FF"/>
          </w:rPr>
          <w:t>Приказа</w:t>
        </w:r>
      </w:hyperlink>
      <w:r>
        <w:t xml:space="preserve"> Минэкономразвития России от 07.09.2020 N 573)</w:t>
      </w:r>
    </w:p>
    <w:p w14:paraId="0C67C5AA" w14:textId="77777777" w:rsidR="00070D3A" w:rsidRDefault="00070D3A">
      <w:pPr>
        <w:pStyle w:val="ConsPlusNormal"/>
        <w:spacing w:before="220"/>
        <w:ind w:firstLine="540"/>
        <w:jc w:val="both"/>
      </w:pPr>
      <w:r>
        <w:t>физическое лицо, применяющее специальный налоговый режим "Налог на профессиональный доход", является резидентом бизнес-инкубатора (за исключением бизнес-инкубаторов инновационного типа).</w:t>
      </w:r>
    </w:p>
    <w:p w14:paraId="0416B326" w14:textId="77777777" w:rsidR="00070D3A" w:rsidRDefault="00070D3A">
      <w:pPr>
        <w:pStyle w:val="ConsPlusNormal"/>
        <w:jc w:val="both"/>
      </w:pPr>
      <w:r>
        <w:t xml:space="preserve">(абзац введен </w:t>
      </w:r>
      <w:hyperlink r:id="rId74" w:history="1">
        <w:r>
          <w:rPr>
            <w:color w:val="0000FF"/>
          </w:rPr>
          <w:t>Приказом</w:t>
        </w:r>
      </w:hyperlink>
      <w:r>
        <w:t xml:space="preserve"> Минэкономразвития России от 07.09.2020 N 573)</w:t>
      </w:r>
    </w:p>
    <w:p w14:paraId="75E3689B" w14:textId="77777777" w:rsidR="00070D3A" w:rsidRDefault="00070D3A">
      <w:pPr>
        <w:pStyle w:val="ConsPlusNormal"/>
        <w:spacing w:before="220"/>
        <w:ind w:firstLine="540"/>
        <w:jc w:val="both"/>
      </w:pPr>
      <w:bookmarkStart w:id="12" w:name="P149"/>
      <w:bookmarkEnd w:id="12"/>
      <w:r>
        <w:t>2.1.2.15.1. Микрозаем государственной микрофинансовой организации предоставляется, если субъект малого и среднего предпринимательства или организация, образующая инфраструктуру поддержки субъектов малого и среднего предпринимательства, отвечает следующим критериям:</w:t>
      </w:r>
    </w:p>
    <w:p w14:paraId="3030FE2B" w14:textId="77777777" w:rsidR="00070D3A" w:rsidRDefault="00070D3A">
      <w:pPr>
        <w:pStyle w:val="ConsPlusNormal"/>
        <w:spacing w:before="220"/>
        <w:ind w:firstLine="540"/>
        <w:jc w:val="both"/>
      </w:pPr>
      <w:r>
        <w:t>1) по состоянию на любую дату в течение периода, равного 30 календарным дням, предшествующего дате заключения договора (соглашения) о предоставлении микрозайма, отсутствует просроченная задолженность по налогам, сборам и иным обязательным платежам в бюджеты бюджетной системы Российской Федерации, превышающая 50 тыс. рублей;</w:t>
      </w:r>
    </w:p>
    <w:p w14:paraId="629374D6" w14:textId="77777777" w:rsidR="00070D3A" w:rsidRDefault="00070D3A">
      <w:pPr>
        <w:pStyle w:val="ConsPlusNormal"/>
        <w:spacing w:before="220"/>
        <w:ind w:firstLine="540"/>
        <w:jc w:val="both"/>
      </w:pPr>
      <w:r>
        <w:t>2) на дату подачи заявки на предоставление микрозайма отсутствует задолженность перед работниками (персоналом) по заработной плате более трех месяцев;</w:t>
      </w:r>
    </w:p>
    <w:p w14:paraId="4DF61EF1" w14:textId="77777777" w:rsidR="00070D3A" w:rsidRDefault="00070D3A">
      <w:pPr>
        <w:pStyle w:val="ConsPlusNormal"/>
        <w:spacing w:before="220"/>
        <w:ind w:firstLine="540"/>
        <w:jc w:val="both"/>
      </w:pPr>
      <w:r>
        <w:t>3) в отношении субъекта малого и среднего предпринимательства, физического лица, применяющего специальный налоговый режим "Налог на профессиональный доход", и (или) организации, образующей инфраструктуру поддержки субъектов малого и среднего предпринимательства,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w:t>
      </w:r>
    </w:p>
    <w:p w14:paraId="760DDE49" w14:textId="77777777" w:rsidR="00070D3A" w:rsidRDefault="00070D3A">
      <w:pPr>
        <w:pStyle w:val="ConsPlusNormal"/>
        <w:jc w:val="both"/>
      </w:pPr>
      <w:r>
        <w:t xml:space="preserve">(в ред. </w:t>
      </w:r>
      <w:hyperlink r:id="rId75" w:history="1">
        <w:r>
          <w:rPr>
            <w:color w:val="0000FF"/>
          </w:rPr>
          <w:t>Приказа</w:t>
        </w:r>
      </w:hyperlink>
      <w:r>
        <w:t xml:space="preserve"> Минэкономразвития России от 07.09.2020 N 573)</w:t>
      </w:r>
    </w:p>
    <w:p w14:paraId="0D159574" w14:textId="77777777" w:rsidR="00070D3A" w:rsidRDefault="00070D3A">
      <w:pPr>
        <w:pStyle w:val="ConsPlusNormal"/>
        <w:jc w:val="both"/>
      </w:pPr>
      <w:r>
        <w:t xml:space="preserve">(п. 2.1.2.15.1 введен </w:t>
      </w:r>
      <w:hyperlink r:id="rId76" w:history="1">
        <w:r>
          <w:rPr>
            <w:color w:val="0000FF"/>
          </w:rPr>
          <w:t>Приказом</w:t>
        </w:r>
      </w:hyperlink>
      <w:r>
        <w:t xml:space="preserve"> Минэкономразвития России от 01.06.2020 N 323)</w:t>
      </w:r>
    </w:p>
    <w:p w14:paraId="10132B3B" w14:textId="77777777" w:rsidR="00070D3A" w:rsidRDefault="00070D3A">
      <w:pPr>
        <w:pStyle w:val="ConsPlusNormal"/>
        <w:spacing w:before="220"/>
        <w:ind w:firstLine="540"/>
        <w:jc w:val="both"/>
      </w:pPr>
      <w:r>
        <w:t xml:space="preserve">2.1.2.15.2 Критерии, предусмотренные </w:t>
      </w:r>
      <w:hyperlink w:anchor="P149" w:history="1">
        <w:r>
          <w:rPr>
            <w:color w:val="0000FF"/>
          </w:rPr>
          <w:t>пунктом 2.1.2.15.1</w:t>
        </w:r>
      </w:hyperlink>
      <w:r>
        <w:t xml:space="preserve"> настоящих Требований, не применяются при предоставлении микрозаймов субъектам малого и среднего предпринимательства, осуществляющим деятельность на соответствующих территориях и в условиях, предусмотренных </w:t>
      </w:r>
      <w:hyperlink w:anchor="P108" w:history="1">
        <w:r>
          <w:rPr>
            <w:color w:val="0000FF"/>
          </w:rPr>
          <w:t>абзацем вторым пункта 2.1.2.11</w:t>
        </w:r>
      </w:hyperlink>
      <w:r>
        <w:t xml:space="preserve"> настоящих Требований.</w:t>
      </w:r>
    </w:p>
    <w:p w14:paraId="4A6E30BA" w14:textId="77777777" w:rsidR="00070D3A" w:rsidRDefault="00070D3A">
      <w:pPr>
        <w:pStyle w:val="ConsPlusNormal"/>
        <w:jc w:val="both"/>
      </w:pPr>
      <w:r>
        <w:t xml:space="preserve">(п. 2.1.2.15.2 введен </w:t>
      </w:r>
      <w:hyperlink r:id="rId77" w:history="1">
        <w:r>
          <w:rPr>
            <w:color w:val="0000FF"/>
          </w:rPr>
          <w:t>Приказом</w:t>
        </w:r>
      </w:hyperlink>
      <w:r>
        <w:t xml:space="preserve"> Минэкономразвития России от 01.06.2020 N 323)</w:t>
      </w:r>
    </w:p>
    <w:p w14:paraId="0050358D" w14:textId="77777777" w:rsidR="00070D3A" w:rsidRDefault="00070D3A">
      <w:pPr>
        <w:pStyle w:val="ConsPlusNormal"/>
        <w:spacing w:before="220"/>
        <w:ind w:firstLine="540"/>
        <w:jc w:val="both"/>
      </w:pPr>
      <w:r>
        <w:t>2.1.2.16. Руководитель государственной микрофинансовой организации должен иметь высшее экономическое или юридическое образование, или опыт осуществления функций руководителя финансовой организации, или его заместителя, или управления отделом или иным структурным подразделением финансовой организации не менее 3 (трех) лет.</w:t>
      </w:r>
    </w:p>
    <w:p w14:paraId="20231DDE" w14:textId="77777777" w:rsidR="00070D3A" w:rsidRDefault="00070D3A">
      <w:pPr>
        <w:pStyle w:val="ConsPlusNormal"/>
        <w:spacing w:before="220"/>
        <w:ind w:firstLine="540"/>
        <w:jc w:val="both"/>
      </w:pPr>
      <w:r>
        <w:t xml:space="preserve">2.1.2.17. Лицо, осуществляющее функции главного бухгалтера государственной </w:t>
      </w:r>
      <w:r>
        <w:lastRenderedPageBreak/>
        <w:t>микрофинансовой организации, должно иметь высшее образование, стаж работы, связанной с ведением бухгалтерского учета, составлением бухгалтерской (финансовой) отчетности либо с аудиторской деятельностью:</w:t>
      </w:r>
    </w:p>
    <w:p w14:paraId="7E3D979A" w14:textId="77777777" w:rsidR="00070D3A" w:rsidRDefault="00070D3A">
      <w:pPr>
        <w:pStyle w:val="ConsPlusNormal"/>
        <w:spacing w:before="220"/>
        <w:ind w:firstLine="540"/>
        <w:jc w:val="both"/>
      </w:pPr>
      <w:r>
        <w:t>не менее трех лет из последних пяти календарных лет - при наличии высшего образования в области бухгалтерского учета и аудита;</w:t>
      </w:r>
    </w:p>
    <w:p w14:paraId="1BEDE1E3" w14:textId="77777777" w:rsidR="00070D3A" w:rsidRDefault="00070D3A">
      <w:pPr>
        <w:pStyle w:val="ConsPlusNormal"/>
        <w:spacing w:before="220"/>
        <w:ind w:firstLine="540"/>
        <w:jc w:val="both"/>
      </w:pPr>
      <w:r>
        <w:t>не менее пяти лет из последних семи календарных лет - при отсутствии высшего образования в области бухгалтерского учета и аудита.</w:t>
      </w:r>
    </w:p>
    <w:p w14:paraId="0FFF8D85" w14:textId="77777777" w:rsidR="00070D3A" w:rsidRDefault="00070D3A">
      <w:pPr>
        <w:pStyle w:val="ConsPlusNormal"/>
        <w:spacing w:before="220"/>
        <w:ind w:firstLine="540"/>
        <w:jc w:val="both"/>
      </w:pPr>
      <w:bookmarkStart w:id="13" w:name="P161"/>
      <w:bookmarkEnd w:id="13"/>
      <w:r>
        <w:t>2.1.2.18. Государственная микрофинансовая организация должна обеспечивать организацию и осуществление внутреннего контроля ведения бухгалтерского учета и составления бухгалтерской (финансовой) отчетности.</w:t>
      </w:r>
    </w:p>
    <w:p w14:paraId="59E4E8CD" w14:textId="77777777" w:rsidR="00070D3A" w:rsidRDefault="00070D3A">
      <w:pPr>
        <w:pStyle w:val="ConsPlusNormal"/>
        <w:spacing w:before="220"/>
        <w:ind w:firstLine="540"/>
        <w:jc w:val="both"/>
      </w:pPr>
      <w:r>
        <w:t>2.1.2.19. Деятельность государственных микрофинансовых организаций должна оцениваться в соответствии со следующими показателями, используемыми в целях настоящих Требований.</w:t>
      </w:r>
    </w:p>
    <w:p w14:paraId="3DC3F73C" w14:textId="77777777" w:rsidR="00070D3A" w:rsidRDefault="00070D3A">
      <w:pPr>
        <w:pStyle w:val="ConsPlusNormal"/>
        <w:spacing w:before="220"/>
        <w:ind w:firstLine="540"/>
        <w:jc w:val="both"/>
      </w:pPr>
      <w:r>
        <w:t>2.1.2.19.1. Показатель "Достаточность собственных средств" (ДСС) относительно объема активов государственной микрофинансовой организации не должен быть менее 15% и рассчитывается по следующей формуле:</w:t>
      </w:r>
    </w:p>
    <w:p w14:paraId="21F08ED1" w14:textId="77777777" w:rsidR="00070D3A" w:rsidRDefault="00070D3A">
      <w:pPr>
        <w:pStyle w:val="ConsPlusNormal"/>
        <w:jc w:val="both"/>
      </w:pPr>
    </w:p>
    <w:p w14:paraId="24A3AF7C" w14:textId="77777777" w:rsidR="00070D3A" w:rsidRDefault="00070D3A">
      <w:pPr>
        <w:pStyle w:val="ConsPlusNormal"/>
        <w:jc w:val="center"/>
      </w:pPr>
      <w:r w:rsidRPr="00ED389D">
        <w:rPr>
          <w:position w:val="-23"/>
        </w:rPr>
        <w:pict w14:anchorId="1F0512E4">
          <v:shape id="_x0000_i1025" style="width:99.05pt;height:34.15pt" coordsize="" o:spt="100" adj="0,,0" path="" filled="f" stroked="f">
            <v:stroke joinstyle="miter"/>
            <v:imagedata r:id="rId78" o:title="base_32913_364368_32768"/>
            <v:formulas/>
            <v:path o:connecttype="segments"/>
          </v:shape>
        </w:pict>
      </w:r>
    </w:p>
    <w:p w14:paraId="368FED6E" w14:textId="77777777" w:rsidR="00070D3A" w:rsidRDefault="00070D3A">
      <w:pPr>
        <w:pStyle w:val="ConsPlusNormal"/>
        <w:jc w:val="both"/>
      </w:pPr>
    </w:p>
    <w:p w14:paraId="4A947671" w14:textId="77777777" w:rsidR="00070D3A" w:rsidRDefault="00070D3A">
      <w:pPr>
        <w:pStyle w:val="ConsPlusNormal"/>
        <w:ind w:firstLine="540"/>
        <w:jc w:val="both"/>
      </w:pPr>
      <w:r>
        <w:t>где:</w:t>
      </w:r>
    </w:p>
    <w:p w14:paraId="3C90B2F4" w14:textId="77777777" w:rsidR="00070D3A" w:rsidRDefault="00070D3A">
      <w:pPr>
        <w:pStyle w:val="ConsPlusNormal"/>
        <w:spacing w:before="220"/>
        <w:ind w:firstLine="540"/>
        <w:jc w:val="both"/>
      </w:pPr>
      <w:r>
        <w:t xml:space="preserve">К - собственные средства государственной микрофинансовой организации, определяемые в целях настоящих Требований как сумма итога </w:t>
      </w:r>
      <w:hyperlink r:id="rId79" w:history="1">
        <w:r>
          <w:rPr>
            <w:color w:val="0000FF"/>
          </w:rPr>
          <w:t>раздела III</w:t>
        </w:r>
      </w:hyperlink>
      <w:r>
        <w:t xml:space="preserve"> "Собственные средства" бухгалтерского баланса;</w:t>
      </w:r>
    </w:p>
    <w:p w14:paraId="162E15AE" w14:textId="77777777" w:rsidR="00070D3A" w:rsidRDefault="00070D3A">
      <w:pPr>
        <w:pStyle w:val="ConsPlusNormal"/>
        <w:spacing w:before="220"/>
        <w:ind w:firstLine="540"/>
        <w:jc w:val="both"/>
      </w:pPr>
      <w:r>
        <w:t xml:space="preserve">А - активы государственной микрофинансовой организации, определяемые в целях настоящих Требований как сумма итога </w:t>
      </w:r>
      <w:hyperlink r:id="rId80" w:history="1">
        <w:r>
          <w:rPr>
            <w:color w:val="0000FF"/>
          </w:rPr>
          <w:t>раздела I</w:t>
        </w:r>
      </w:hyperlink>
      <w:r>
        <w:t xml:space="preserve"> "Активы" бухгалтерского баланса за вычетом суммы показателя "Денежные средства".</w:t>
      </w:r>
    </w:p>
    <w:p w14:paraId="0102824A" w14:textId="77777777" w:rsidR="00070D3A" w:rsidRDefault="00070D3A">
      <w:pPr>
        <w:pStyle w:val="ConsPlusNormal"/>
        <w:spacing w:before="220"/>
        <w:ind w:firstLine="540"/>
        <w:jc w:val="both"/>
      </w:pPr>
      <w:bookmarkStart w:id="14" w:name="P170"/>
      <w:bookmarkEnd w:id="14"/>
      <w:r>
        <w:t>2.1.2.19.2. Показатель "Эффективность размещения средств" (ЭРс) государственной микрофинансовой организации в микрозаймы должен быть не менее 70% по истечении календарного года с момента начала реализации микрофинансовой программы и рассчитывается по следующей формуле:</w:t>
      </w:r>
    </w:p>
    <w:p w14:paraId="584D0EB3" w14:textId="77777777" w:rsidR="00070D3A" w:rsidRDefault="00070D3A">
      <w:pPr>
        <w:pStyle w:val="ConsPlusNormal"/>
        <w:jc w:val="both"/>
      </w:pPr>
    </w:p>
    <w:p w14:paraId="1F39BD40" w14:textId="77777777" w:rsidR="00070D3A" w:rsidRDefault="00070D3A">
      <w:pPr>
        <w:pStyle w:val="ConsPlusNormal"/>
        <w:jc w:val="center"/>
      </w:pPr>
      <w:r w:rsidRPr="00ED389D">
        <w:rPr>
          <w:position w:val="-25"/>
        </w:rPr>
        <w:pict w14:anchorId="20B26635">
          <v:shape id="_x0000_i1026" style="width:466.55pt;height:36.2pt" coordsize="" o:spt="100" adj="0,,0" path="" filled="f" stroked="f">
            <v:stroke joinstyle="miter"/>
            <v:imagedata r:id="rId81" o:title="base_32913_364368_32769"/>
            <v:formulas/>
            <v:path o:connecttype="segments"/>
          </v:shape>
        </w:pict>
      </w:r>
    </w:p>
    <w:p w14:paraId="051E057D" w14:textId="77777777" w:rsidR="00070D3A" w:rsidRDefault="00070D3A">
      <w:pPr>
        <w:pStyle w:val="ConsPlusNormal"/>
        <w:jc w:val="both"/>
      </w:pPr>
    </w:p>
    <w:p w14:paraId="6BC53997" w14:textId="77777777" w:rsidR="00070D3A" w:rsidRDefault="00070D3A">
      <w:pPr>
        <w:pStyle w:val="ConsPlusNormal"/>
        <w:ind w:firstLine="540"/>
        <w:jc w:val="both"/>
      </w:pPr>
      <w:r>
        <w:t>где:</w:t>
      </w:r>
    </w:p>
    <w:p w14:paraId="083F4401" w14:textId="77777777" w:rsidR="00070D3A" w:rsidRDefault="00070D3A">
      <w:pPr>
        <w:pStyle w:val="ConsPlusNormal"/>
        <w:spacing w:before="220"/>
        <w:ind w:firstLine="540"/>
        <w:jc w:val="both"/>
      </w:pPr>
      <w:r>
        <w:t>под действующим портфелем микрозаймов в целях настоящих Требований понимается остаток задолженности субъектов малого и среднего предпринимательства, а также физических лиц, применяющих специальный налоговый режим "Налог на профессиональный доход", по основному долгу перед государственной микрофинансовой организацией;</w:t>
      </w:r>
    </w:p>
    <w:p w14:paraId="7E208E6F" w14:textId="77777777" w:rsidR="00070D3A" w:rsidRDefault="00070D3A">
      <w:pPr>
        <w:pStyle w:val="ConsPlusNormal"/>
        <w:jc w:val="both"/>
      </w:pPr>
      <w:r>
        <w:t xml:space="preserve">(в ред. </w:t>
      </w:r>
      <w:hyperlink r:id="rId82" w:history="1">
        <w:r>
          <w:rPr>
            <w:color w:val="0000FF"/>
          </w:rPr>
          <w:t>Приказа</w:t>
        </w:r>
      </w:hyperlink>
      <w:r>
        <w:t xml:space="preserve"> Минэкономразвития России от 07.09.2020 N 573)</w:t>
      </w:r>
    </w:p>
    <w:p w14:paraId="420541BE" w14:textId="77777777" w:rsidR="00070D3A" w:rsidRDefault="00070D3A">
      <w:pPr>
        <w:pStyle w:val="ConsPlusNormal"/>
        <w:spacing w:before="220"/>
        <w:ind w:firstLine="540"/>
        <w:jc w:val="both"/>
      </w:pPr>
      <w:r>
        <w:t>под суммой средств, полученных на реализацию микрофинансовой программы, в целях настоящих Требований понимается сумма субсидий из бюджетов всех уровней, предоставленных государственной микрофинансовой организации на реализацию мероприятия по созданию и (или) развитию государственных микрофинансовых организаций.</w:t>
      </w:r>
    </w:p>
    <w:p w14:paraId="5EB7F4F5" w14:textId="77777777" w:rsidR="00070D3A" w:rsidRDefault="00070D3A">
      <w:pPr>
        <w:pStyle w:val="ConsPlusNormal"/>
        <w:spacing w:before="220"/>
        <w:ind w:firstLine="540"/>
        <w:jc w:val="both"/>
      </w:pPr>
      <w:r>
        <w:lastRenderedPageBreak/>
        <w:t>2.1.2.19.3. Показатель "Операционная самоокупаемость" (ОС) государственной микрофинансовой организации должен быть не менее 100% по окончании 2 (второго) года деятельности и рассчитывается за отчетный период по следующей формуле:</w:t>
      </w:r>
    </w:p>
    <w:p w14:paraId="523D3A29" w14:textId="77777777" w:rsidR="00070D3A" w:rsidRDefault="00070D3A">
      <w:pPr>
        <w:pStyle w:val="ConsPlusNormal"/>
        <w:jc w:val="both"/>
      </w:pPr>
    </w:p>
    <w:p w14:paraId="11ED2AF6" w14:textId="77777777" w:rsidR="00070D3A" w:rsidRDefault="00070D3A">
      <w:pPr>
        <w:sectPr w:rsidR="00070D3A" w:rsidSect="008514D0">
          <w:pgSz w:w="11906" w:h="16838"/>
          <w:pgMar w:top="1134" w:right="850" w:bottom="1134" w:left="1701" w:header="708" w:footer="708" w:gutter="0"/>
          <w:cols w:space="708"/>
          <w:docGrid w:linePitch="360"/>
        </w:sectPr>
      </w:pPr>
    </w:p>
    <w:p w14:paraId="5295E0B4" w14:textId="77777777" w:rsidR="00070D3A" w:rsidRDefault="00070D3A">
      <w:pPr>
        <w:pStyle w:val="ConsPlusNormal"/>
        <w:jc w:val="center"/>
      </w:pPr>
      <w:r w:rsidRPr="00ED389D">
        <w:rPr>
          <w:position w:val="-25"/>
        </w:rPr>
        <w:lastRenderedPageBreak/>
        <w:pict w14:anchorId="7707CDA0">
          <v:shape id="_x0000_i1027" style="width:512.75pt;height:36.2pt" coordsize="" o:spt="100" adj="0,,0" path="" filled="f" stroked="f">
            <v:stroke joinstyle="miter"/>
            <v:imagedata r:id="rId83" o:title="base_32913_364368_32770"/>
            <v:formulas/>
            <v:path o:connecttype="segments"/>
          </v:shape>
        </w:pict>
      </w:r>
    </w:p>
    <w:p w14:paraId="5ADA4237" w14:textId="77777777" w:rsidR="00070D3A" w:rsidRDefault="00070D3A">
      <w:pPr>
        <w:sectPr w:rsidR="00070D3A">
          <w:pgSz w:w="16838" w:h="11905" w:orient="landscape"/>
          <w:pgMar w:top="1701" w:right="1134" w:bottom="850" w:left="1134" w:header="0" w:footer="0" w:gutter="0"/>
          <w:cols w:space="720"/>
        </w:sectPr>
      </w:pPr>
    </w:p>
    <w:p w14:paraId="022B163F" w14:textId="77777777" w:rsidR="00070D3A" w:rsidRDefault="00070D3A">
      <w:pPr>
        <w:pStyle w:val="ConsPlusNormal"/>
        <w:jc w:val="both"/>
      </w:pPr>
    </w:p>
    <w:p w14:paraId="4A010F55" w14:textId="77777777" w:rsidR="00070D3A" w:rsidRDefault="00070D3A">
      <w:pPr>
        <w:pStyle w:val="ConsPlusNormal"/>
        <w:ind w:firstLine="540"/>
        <w:jc w:val="both"/>
      </w:pPr>
      <w:r>
        <w:t>где:</w:t>
      </w:r>
    </w:p>
    <w:p w14:paraId="25B5FC4F" w14:textId="77777777" w:rsidR="00070D3A" w:rsidRDefault="00070D3A">
      <w:pPr>
        <w:pStyle w:val="ConsPlusNormal"/>
        <w:spacing w:before="220"/>
        <w:ind w:firstLine="540"/>
        <w:jc w:val="both"/>
      </w:pPr>
      <w:r>
        <w:t>под финансовым доходом в целях настоящих Требований понимается процентный доход с портфеля микрозаймов, платежи и комиссионные по портфелю микрозаймов, доход от штрафов и пени по портфелю микрозаймов и иные доходы государственной микрофинансовой организации, за исключением доходов от иных видов деятельности государственной микрофинансовой организации в случае совмещения такой деятельности в рамках одного юридического лица;</w:t>
      </w:r>
    </w:p>
    <w:p w14:paraId="519D37AB" w14:textId="77777777" w:rsidR="00070D3A" w:rsidRDefault="00070D3A">
      <w:pPr>
        <w:pStyle w:val="ConsPlusNormal"/>
        <w:spacing w:before="220"/>
        <w:ind w:firstLine="540"/>
        <w:jc w:val="both"/>
      </w:pPr>
      <w:r>
        <w:t>под финансовым расходом в целях настоящих Требований понимаются расходы на выплату процентов и комиссионных по привлеченным кредитам и займам, расходы на выплату штрафов и пени по привлеченным кредитам и займам, расходы на создание резервов на возможные потери по займам;</w:t>
      </w:r>
    </w:p>
    <w:p w14:paraId="176D7437" w14:textId="77777777" w:rsidR="00070D3A" w:rsidRDefault="00070D3A">
      <w:pPr>
        <w:pStyle w:val="ConsPlusNormal"/>
        <w:spacing w:before="220"/>
        <w:ind w:firstLine="540"/>
        <w:jc w:val="both"/>
      </w:pPr>
      <w:r>
        <w:t>под убытками от потерь по займам в целях настоящих Требований понимается сумма списанной безнадежной задолженности субъектов малого и среднего предпринимательства, а также физических лиц, применяющих специальный налоговый режим "Налог на профессиональный доход";</w:t>
      </w:r>
    </w:p>
    <w:p w14:paraId="5D101455" w14:textId="77777777" w:rsidR="00070D3A" w:rsidRDefault="00070D3A">
      <w:pPr>
        <w:pStyle w:val="ConsPlusNormal"/>
        <w:jc w:val="both"/>
      </w:pPr>
      <w:r>
        <w:t xml:space="preserve">(в ред. </w:t>
      </w:r>
      <w:hyperlink r:id="rId84" w:history="1">
        <w:r>
          <w:rPr>
            <w:color w:val="0000FF"/>
          </w:rPr>
          <w:t>Приказа</w:t>
        </w:r>
      </w:hyperlink>
      <w:r>
        <w:t xml:space="preserve"> Минэкономразвития России от 07.09.2020 N 573)</w:t>
      </w:r>
    </w:p>
    <w:p w14:paraId="4CE8DD1D" w14:textId="77777777" w:rsidR="00070D3A" w:rsidRDefault="00070D3A">
      <w:pPr>
        <w:pStyle w:val="ConsPlusNormal"/>
        <w:spacing w:before="220"/>
        <w:ind w:firstLine="540"/>
        <w:jc w:val="both"/>
      </w:pPr>
      <w:r>
        <w:t>под операционными расходами в целях настоящих Требований понимаются расходы и затраты государственной микрофинансовой организации, связанные с микрофинансовой деятельностью за отчетный год, в том числе расходы на персонал, задействованный в осуществлении микрофинансовых операций, прочие общехозяйственные и управленческие расходы (в пропорции, относящейся к микрофинансированию), за исключением процентов по привлеченным займам, налога на прибыль организаций и иных аналогичных расходов.</w:t>
      </w:r>
    </w:p>
    <w:p w14:paraId="1C779261" w14:textId="77777777" w:rsidR="00070D3A" w:rsidRDefault="00070D3A">
      <w:pPr>
        <w:pStyle w:val="ConsPlusNormal"/>
        <w:spacing w:before="220"/>
        <w:ind w:firstLine="540"/>
        <w:jc w:val="both"/>
      </w:pPr>
      <w:r>
        <w:t>2.1.2.19.4. Показатель "Операционная эффективность" (ОЭ) государственной микрофинансовой организации не должен превышать значения 30% и рассчитывается по следующей формуле:</w:t>
      </w:r>
    </w:p>
    <w:p w14:paraId="32375BD8" w14:textId="77777777" w:rsidR="00070D3A" w:rsidRDefault="00070D3A">
      <w:pPr>
        <w:pStyle w:val="ConsPlusNormal"/>
        <w:jc w:val="both"/>
      </w:pPr>
    </w:p>
    <w:p w14:paraId="10CB47B0" w14:textId="77777777" w:rsidR="00070D3A" w:rsidRDefault="00070D3A">
      <w:pPr>
        <w:pStyle w:val="ConsPlusNormal"/>
        <w:jc w:val="center"/>
      </w:pPr>
      <w:r w:rsidRPr="00ED389D">
        <w:rPr>
          <w:position w:val="-25"/>
        </w:rPr>
        <w:pict w14:anchorId="0168732E">
          <v:shape id="_x0000_i1028" style="width:422.45pt;height:36.2pt" coordsize="" o:spt="100" adj="0,,0" path="" filled="f" stroked="f">
            <v:stroke joinstyle="miter"/>
            <v:imagedata r:id="rId85" o:title="base_32913_364368_32771"/>
            <v:formulas/>
            <v:path o:connecttype="segments"/>
          </v:shape>
        </w:pict>
      </w:r>
    </w:p>
    <w:p w14:paraId="6189D2B9" w14:textId="77777777" w:rsidR="00070D3A" w:rsidRDefault="00070D3A">
      <w:pPr>
        <w:pStyle w:val="ConsPlusNormal"/>
        <w:jc w:val="both"/>
      </w:pPr>
    </w:p>
    <w:p w14:paraId="7F65EE5A" w14:textId="77777777" w:rsidR="00070D3A" w:rsidRDefault="00070D3A">
      <w:pPr>
        <w:pStyle w:val="ConsPlusNormal"/>
        <w:ind w:firstLine="540"/>
        <w:jc w:val="both"/>
      </w:pPr>
      <w:r>
        <w:t>где:</w:t>
      </w:r>
    </w:p>
    <w:p w14:paraId="0475E929" w14:textId="77777777" w:rsidR="00070D3A" w:rsidRDefault="00070D3A">
      <w:pPr>
        <w:pStyle w:val="ConsPlusNormal"/>
        <w:spacing w:before="220"/>
        <w:ind w:firstLine="540"/>
        <w:jc w:val="both"/>
      </w:pPr>
      <w:r>
        <w:t>под операционными расходами в целях настоящих Требований понимаются расходы и затраты государственной микрофинансовой организации, связанные с микрофинансовой деятельностью за отчетный год, в том числе расходы на персонал, задействованный в осуществлении микрофинансовых операций, прочие общехозяйственные и управленческие расходы (в пропорции, относящейся к микрофинансированию), за исключением процентов по привлеченным займам, налога на прибыль организаций и иных аналогичных расходов;</w:t>
      </w:r>
    </w:p>
    <w:p w14:paraId="3A7E841D" w14:textId="77777777" w:rsidR="00070D3A" w:rsidRDefault="00070D3A">
      <w:pPr>
        <w:pStyle w:val="ConsPlusNormal"/>
        <w:spacing w:before="220"/>
        <w:ind w:firstLine="540"/>
        <w:jc w:val="both"/>
      </w:pPr>
      <w:r>
        <w:t>под средним действующим портфелем микрозаймов за отчетный период в целях настоящих Требований понимается среднеарифметическое значение остатка задолженности субъектов малого и среднего предпринимательства, а также физических лиц, применяющих специальный налоговый режим "Налог на профессиональный доход", по основному долгу перед государственной микрофинансовой организацией на начало и на конец отчетного периода.</w:t>
      </w:r>
    </w:p>
    <w:p w14:paraId="229F2B8C" w14:textId="77777777" w:rsidR="00070D3A" w:rsidRDefault="00070D3A">
      <w:pPr>
        <w:pStyle w:val="ConsPlusNormal"/>
        <w:jc w:val="both"/>
      </w:pPr>
      <w:r>
        <w:t xml:space="preserve">(в ред. </w:t>
      </w:r>
      <w:hyperlink r:id="rId86" w:history="1">
        <w:r>
          <w:rPr>
            <w:color w:val="0000FF"/>
          </w:rPr>
          <w:t>Приказа</w:t>
        </w:r>
      </w:hyperlink>
      <w:r>
        <w:t xml:space="preserve"> Минэкономразвития России от 07.09.2020 N 573)</w:t>
      </w:r>
    </w:p>
    <w:p w14:paraId="4F56599F" w14:textId="77777777" w:rsidR="00070D3A" w:rsidRDefault="00070D3A">
      <w:pPr>
        <w:pStyle w:val="ConsPlusNormal"/>
        <w:spacing w:before="220"/>
        <w:ind w:firstLine="540"/>
        <w:jc w:val="both"/>
      </w:pPr>
      <w:r>
        <w:t>2.1.2.19.5. Показатель "Риск портфеля больше 30 дней" (Риск портфеля &gt; 30) государственной микрофинансовой организации не должен превышать 12% и рассчитывается по следующей формуле:</w:t>
      </w:r>
    </w:p>
    <w:p w14:paraId="3EB918B4" w14:textId="77777777" w:rsidR="00070D3A" w:rsidRDefault="00070D3A">
      <w:pPr>
        <w:pStyle w:val="ConsPlusNormal"/>
        <w:jc w:val="both"/>
      </w:pPr>
    </w:p>
    <w:p w14:paraId="5DF59977" w14:textId="77777777" w:rsidR="00070D3A" w:rsidRDefault="00070D3A">
      <w:pPr>
        <w:sectPr w:rsidR="00070D3A">
          <w:pgSz w:w="11905" w:h="16838"/>
          <w:pgMar w:top="1134" w:right="850" w:bottom="1134" w:left="1701" w:header="0" w:footer="0" w:gutter="0"/>
          <w:cols w:space="720"/>
        </w:sectPr>
      </w:pPr>
    </w:p>
    <w:p w14:paraId="320D4F89" w14:textId="77777777" w:rsidR="00070D3A" w:rsidRDefault="00070D3A">
      <w:pPr>
        <w:pStyle w:val="ConsPlusNormal"/>
        <w:jc w:val="center"/>
      </w:pPr>
      <w:r w:rsidRPr="00ED389D">
        <w:rPr>
          <w:position w:val="-45"/>
        </w:rPr>
        <w:lastRenderedPageBreak/>
        <w:pict w14:anchorId="1F176F86">
          <v:shape id="_x0000_i1029" style="width:481.95pt;height:56.2pt" coordsize="" o:spt="100" adj="0,,0" path="" filled="f" stroked="f">
            <v:stroke joinstyle="miter"/>
            <v:imagedata r:id="rId87" o:title="base_32913_364368_32772"/>
            <v:formulas/>
            <v:path o:connecttype="segments"/>
          </v:shape>
        </w:pict>
      </w:r>
    </w:p>
    <w:p w14:paraId="43B1046D" w14:textId="77777777" w:rsidR="00070D3A" w:rsidRDefault="00070D3A">
      <w:pPr>
        <w:pStyle w:val="ConsPlusNormal"/>
        <w:jc w:val="both"/>
      </w:pPr>
    </w:p>
    <w:p w14:paraId="79039246" w14:textId="77777777" w:rsidR="00070D3A" w:rsidRDefault="00070D3A">
      <w:pPr>
        <w:pStyle w:val="ConsPlusNormal"/>
        <w:ind w:firstLine="540"/>
        <w:jc w:val="both"/>
      </w:pPr>
      <w:r>
        <w:t>где:</w:t>
      </w:r>
    </w:p>
    <w:p w14:paraId="190F8EFA" w14:textId="77777777" w:rsidR="00070D3A" w:rsidRDefault="00070D3A">
      <w:pPr>
        <w:pStyle w:val="ConsPlusNormal"/>
        <w:spacing w:before="220"/>
        <w:ind w:firstLine="540"/>
        <w:jc w:val="both"/>
      </w:pPr>
      <w:r>
        <w:t>под действующим портфелем микрозаймов с просрочкой &gt; 30 дней в целях настоящих Требований понимается остаток задолженности субъектов малого и среднего предпринимательства, а также физических лиц, применяющих специальный налоговый режим "Налог на профессиональный доход", по основному долгу перед государственной микрофинансовой организацией (без учета начисленных процентов, штрафов и пени), задержка очередного платежа по которому составляет более 30 календарных дней;</w:t>
      </w:r>
    </w:p>
    <w:p w14:paraId="04ECD6EE" w14:textId="77777777" w:rsidR="00070D3A" w:rsidRDefault="00070D3A">
      <w:pPr>
        <w:pStyle w:val="ConsPlusNormal"/>
        <w:jc w:val="both"/>
      </w:pPr>
      <w:r>
        <w:t xml:space="preserve">(в ред. </w:t>
      </w:r>
      <w:hyperlink r:id="rId88" w:history="1">
        <w:r>
          <w:rPr>
            <w:color w:val="0000FF"/>
          </w:rPr>
          <w:t>Приказа</w:t>
        </w:r>
      </w:hyperlink>
      <w:r>
        <w:t xml:space="preserve"> Минэкономразвития России от 07.09.2020 N 573)</w:t>
      </w:r>
    </w:p>
    <w:p w14:paraId="0CFE0E3A" w14:textId="77777777" w:rsidR="00070D3A" w:rsidRDefault="00070D3A">
      <w:pPr>
        <w:pStyle w:val="ConsPlusNormal"/>
        <w:spacing w:before="220"/>
        <w:ind w:firstLine="540"/>
        <w:jc w:val="both"/>
      </w:pPr>
      <w:r>
        <w:t>под действующим портфелем микрозаймов в целях настоящих Требований понимается остаток задолженности субъектов малого и среднего предпринимательства, а также физических лиц, применяющих специальный налоговый режим "Налог на профессиональный доход", по основному долгу перед государственной микрофинансовой организацией.</w:t>
      </w:r>
    </w:p>
    <w:p w14:paraId="09748F88" w14:textId="77777777" w:rsidR="00070D3A" w:rsidRDefault="00070D3A">
      <w:pPr>
        <w:pStyle w:val="ConsPlusNormal"/>
        <w:jc w:val="both"/>
      </w:pPr>
      <w:r>
        <w:t xml:space="preserve">(в ред. </w:t>
      </w:r>
      <w:hyperlink r:id="rId89" w:history="1">
        <w:r>
          <w:rPr>
            <w:color w:val="0000FF"/>
          </w:rPr>
          <w:t>Приказа</w:t>
        </w:r>
      </w:hyperlink>
      <w:r>
        <w:t xml:space="preserve"> Минэкономразвития России от 07.09.2020 N 573)</w:t>
      </w:r>
    </w:p>
    <w:p w14:paraId="57B2FA52" w14:textId="77777777" w:rsidR="00070D3A" w:rsidRDefault="00070D3A">
      <w:pPr>
        <w:pStyle w:val="ConsPlusNormal"/>
        <w:spacing w:before="220"/>
        <w:ind w:firstLine="540"/>
        <w:jc w:val="both"/>
      </w:pPr>
      <w:r>
        <w:t>2.1.2.19.6. Показатель "Коэффициент списания" (КС) государственной микрофинансовой организации не должен превышать 5% и рассчитывается по следующей формуле:</w:t>
      </w:r>
    </w:p>
    <w:p w14:paraId="0839F22F" w14:textId="77777777" w:rsidR="00070D3A" w:rsidRDefault="00070D3A">
      <w:pPr>
        <w:pStyle w:val="ConsPlusNormal"/>
        <w:jc w:val="both"/>
      </w:pPr>
    </w:p>
    <w:p w14:paraId="320CB91C" w14:textId="77777777" w:rsidR="00070D3A" w:rsidRDefault="00070D3A">
      <w:pPr>
        <w:pStyle w:val="ConsPlusNormal"/>
        <w:jc w:val="center"/>
      </w:pPr>
      <w:r w:rsidRPr="00ED389D">
        <w:rPr>
          <w:position w:val="-25"/>
        </w:rPr>
        <w:pict w14:anchorId="611E29EA">
          <v:shape id="_x0000_i1030" style="width:493.6pt;height:36.2pt" coordsize="" o:spt="100" adj="0,,0" path="" filled="f" stroked="f">
            <v:stroke joinstyle="miter"/>
            <v:imagedata r:id="rId90" o:title="base_32913_364368_32773"/>
            <v:formulas/>
            <v:path o:connecttype="segments"/>
          </v:shape>
        </w:pict>
      </w:r>
    </w:p>
    <w:p w14:paraId="2D263E51" w14:textId="77777777" w:rsidR="00070D3A" w:rsidRDefault="00070D3A">
      <w:pPr>
        <w:sectPr w:rsidR="00070D3A">
          <w:pgSz w:w="16838" w:h="11905" w:orient="landscape"/>
          <w:pgMar w:top="1701" w:right="1134" w:bottom="850" w:left="1134" w:header="0" w:footer="0" w:gutter="0"/>
          <w:cols w:space="720"/>
        </w:sectPr>
      </w:pPr>
    </w:p>
    <w:p w14:paraId="2F31666B" w14:textId="77777777" w:rsidR="00070D3A" w:rsidRDefault="00070D3A">
      <w:pPr>
        <w:pStyle w:val="ConsPlusNormal"/>
        <w:jc w:val="both"/>
      </w:pPr>
    </w:p>
    <w:p w14:paraId="1532EB2B" w14:textId="77777777" w:rsidR="00070D3A" w:rsidRDefault="00070D3A">
      <w:pPr>
        <w:pStyle w:val="ConsPlusNormal"/>
        <w:ind w:firstLine="540"/>
        <w:jc w:val="both"/>
      </w:pPr>
      <w:r>
        <w:t>где:</w:t>
      </w:r>
    </w:p>
    <w:p w14:paraId="5D74915C" w14:textId="77777777" w:rsidR="00070D3A" w:rsidRDefault="00070D3A">
      <w:pPr>
        <w:pStyle w:val="ConsPlusNormal"/>
        <w:spacing w:before="220"/>
        <w:ind w:firstLine="540"/>
        <w:jc w:val="both"/>
      </w:pPr>
      <w:r>
        <w:t>под суммой списанных микрозаймов за 3 года, предшествующих отчетному периоду, в целях настоящих Требований понимается сумма списанной безнадежной задолженности государственной микрофинансовой организации за 3 года, предшествующие отчетному периоду;</w:t>
      </w:r>
    </w:p>
    <w:p w14:paraId="5BF94DDD" w14:textId="77777777" w:rsidR="00070D3A" w:rsidRDefault="00070D3A">
      <w:pPr>
        <w:pStyle w:val="ConsPlusNormal"/>
        <w:spacing w:before="220"/>
        <w:ind w:firstLine="540"/>
        <w:jc w:val="both"/>
      </w:pPr>
      <w:r>
        <w:t>под действующим портфелем микрозаймов в целях настоящих Требований понимается остаток задолженности субъектов малого и среднего предпринимательства, а также физических лиц, применяющих специальный налоговый режим "Налог на профессиональный доход", по основному долгу перед государственной микрофинансовой организацией.</w:t>
      </w:r>
    </w:p>
    <w:p w14:paraId="062CF027" w14:textId="77777777" w:rsidR="00070D3A" w:rsidRDefault="00070D3A">
      <w:pPr>
        <w:pStyle w:val="ConsPlusNormal"/>
        <w:jc w:val="both"/>
      </w:pPr>
      <w:r>
        <w:t xml:space="preserve">(в ред. </w:t>
      </w:r>
      <w:hyperlink r:id="rId91" w:history="1">
        <w:r>
          <w:rPr>
            <w:color w:val="0000FF"/>
          </w:rPr>
          <w:t>Приказа</w:t>
        </w:r>
      </w:hyperlink>
      <w:r>
        <w:t xml:space="preserve"> Минэкономразвития России от 07.09.2020 N 573)</w:t>
      </w:r>
    </w:p>
    <w:p w14:paraId="0505CBFB" w14:textId="77777777" w:rsidR="00070D3A" w:rsidRDefault="00070D3A">
      <w:pPr>
        <w:pStyle w:val="ConsPlusNormal"/>
        <w:spacing w:before="220"/>
        <w:ind w:firstLine="540"/>
        <w:jc w:val="both"/>
      </w:pPr>
      <w:r>
        <w:t xml:space="preserve">2.1.2.20. Государственная микрофинансовая организация должна формировать резервы на возможные потери по микрозаймам (займам) (далее - резервы) на основании порядка формирования резервов, установленного Банком России в соответствии с </w:t>
      </w:r>
      <w:hyperlink r:id="rId92" w:history="1">
        <w:r>
          <w:rPr>
            <w:color w:val="0000FF"/>
          </w:rPr>
          <w:t>Указанием</w:t>
        </w:r>
      </w:hyperlink>
      <w:r>
        <w:t xml:space="preserve"> Банка России от 20 января 2020 г. N 5391-У "О порядке формирования микрофинансовыми организациями резервов на возможные потери по займам" (зарегистрировано в Минюсте России 25 февраля 2020 г., регистрационный N 57599).</w:t>
      </w:r>
    </w:p>
    <w:p w14:paraId="4A6F1E6B" w14:textId="77777777" w:rsidR="00070D3A" w:rsidRDefault="00070D3A">
      <w:pPr>
        <w:pStyle w:val="ConsPlusNormal"/>
        <w:jc w:val="both"/>
      </w:pPr>
      <w:r>
        <w:t xml:space="preserve">(в ред. </w:t>
      </w:r>
      <w:hyperlink r:id="rId93" w:history="1">
        <w:r>
          <w:rPr>
            <w:color w:val="0000FF"/>
          </w:rPr>
          <w:t>Приказа</w:t>
        </w:r>
      </w:hyperlink>
      <w:r>
        <w:t xml:space="preserve"> Минэкономразвития России от 07.09.2020 N 573)</w:t>
      </w:r>
    </w:p>
    <w:p w14:paraId="23EEDE97" w14:textId="77777777" w:rsidR="00070D3A" w:rsidRDefault="00070D3A">
      <w:pPr>
        <w:pStyle w:val="ConsPlusNormal"/>
        <w:spacing w:before="220"/>
        <w:ind w:firstLine="540"/>
        <w:jc w:val="both"/>
      </w:pPr>
      <w:r>
        <w:t xml:space="preserve">Не допускается формирование резервов за счет денежных средств, полученных из бюджетов всех уровней в рамках государственной </w:t>
      </w:r>
      <w:hyperlink r:id="rId94" w:history="1">
        <w:r>
          <w:rPr>
            <w:color w:val="0000FF"/>
          </w:rPr>
          <w:t>программы</w:t>
        </w:r>
      </w:hyperlink>
      <w:r>
        <w:t xml:space="preserve"> "Экономическое развитие и инновационная экономика" и (или) иных госпрограмм для предоставления микрозаймов субъектам малого и среднего предпринимательства, а также физическим лицам, применяющим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w:t>
      </w:r>
    </w:p>
    <w:p w14:paraId="1DDE1A07" w14:textId="77777777" w:rsidR="00070D3A" w:rsidRDefault="00070D3A">
      <w:pPr>
        <w:pStyle w:val="ConsPlusNormal"/>
        <w:jc w:val="both"/>
      </w:pPr>
      <w:r>
        <w:t xml:space="preserve">(в ред. </w:t>
      </w:r>
      <w:hyperlink r:id="rId95" w:history="1">
        <w:r>
          <w:rPr>
            <w:color w:val="0000FF"/>
          </w:rPr>
          <w:t>Приказа</w:t>
        </w:r>
      </w:hyperlink>
      <w:r>
        <w:t xml:space="preserve"> Минэкономразвития России от 07.09.2020 N 573)</w:t>
      </w:r>
    </w:p>
    <w:p w14:paraId="6C9949D8" w14:textId="77777777" w:rsidR="00070D3A" w:rsidRDefault="00070D3A">
      <w:pPr>
        <w:pStyle w:val="ConsPlusNormal"/>
        <w:spacing w:before="220"/>
        <w:ind w:firstLine="540"/>
        <w:jc w:val="both"/>
      </w:pPr>
      <w:r>
        <w:t>Правила и условия списания безнадежной задолженности устанавливаются учетной политикой государственной микрофинансовой организации.</w:t>
      </w:r>
    </w:p>
    <w:p w14:paraId="4FB2D25D" w14:textId="77777777" w:rsidR="00070D3A" w:rsidRDefault="00070D3A">
      <w:pPr>
        <w:pStyle w:val="ConsPlusNormal"/>
        <w:spacing w:before="220"/>
        <w:ind w:firstLine="540"/>
        <w:jc w:val="both"/>
      </w:pPr>
      <w:r>
        <w:t>Списание государственной микрофинансовой организацией безнадежной задолженности за счет сформированного по ней резерва осуществляется по решению уполномоченного органа государственной микрофинансовой организации не реже одного раза в год (при наличии безнадежной задолженности).</w:t>
      </w:r>
    </w:p>
    <w:p w14:paraId="1A3D0D08" w14:textId="77777777" w:rsidR="00070D3A" w:rsidRDefault="00070D3A">
      <w:pPr>
        <w:pStyle w:val="ConsPlusNormal"/>
        <w:spacing w:before="220"/>
        <w:ind w:firstLine="540"/>
        <w:jc w:val="both"/>
      </w:pPr>
      <w:bookmarkStart w:id="15" w:name="P219"/>
      <w:bookmarkEnd w:id="15"/>
      <w:r>
        <w:t>2.1.2.21. Государственные микрофинансовые организации должны ежегодно проводить аудиторскую проверку своей деятельности.</w:t>
      </w:r>
    </w:p>
    <w:p w14:paraId="3329BE2E" w14:textId="77777777" w:rsidR="00070D3A" w:rsidRDefault="00070D3A">
      <w:pPr>
        <w:pStyle w:val="ConsPlusNormal"/>
        <w:spacing w:before="220"/>
        <w:ind w:firstLine="540"/>
        <w:jc w:val="both"/>
      </w:pPr>
      <w:r>
        <w:t>Отбор индивидуального аудитора или аудиторской организации осуществляется на конкурсной основе.</w:t>
      </w:r>
    </w:p>
    <w:p w14:paraId="6371AF1E" w14:textId="77777777" w:rsidR="00070D3A" w:rsidRDefault="00070D3A">
      <w:pPr>
        <w:pStyle w:val="ConsPlusNormal"/>
        <w:spacing w:before="220"/>
        <w:ind w:firstLine="540"/>
        <w:jc w:val="both"/>
      </w:pPr>
      <w:bookmarkStart w:id="16" w:name="P221"/>
      <w:bookmarkEnd w:id="16"/>
      <w:r>
        <w:t>2.1.2.22. Для участия в отборе, проводимом государственной микрофинансовой организацией, индивидуальный аудитор или аудиторская организация должны соответствовать следующим требованиям:</w:t>
      </w:r>
    </w:p>
    <w:p w14:paraId="1B580BE2" w14:textId="77777777" w:rsidR="00070D3A" w:rsidRDefault="00070D3A">
      <w:pPr>
        <w:pStyle w:val="ConsPlusNormal"/>
        <w:spacing w:before="220"/>
        <w:ind w:firstLine="540"/>
        <w:jc w:val="both"/>
      </w:pPr>
      <w:r>
        <w:t xml:space="preserve">1) предусмотренным </w:t>
      </w:r>
      <w:hyperlink r:id="rId96" w:history="1">
        <w:r>
          <w:rPr>
            <w:color w:val="0000FF"/>
          </w:rPr>
          <w:t>статьями 3</w:t>
        </w:r>
      </w:hyperlink>
      <w:r>
        <w:t xml:space="preserve">, </w:t>
      </w:r>
      <w:hyperlink r:id="rId97" w:history="1">
        <w:r>
          <w:rPr>
            <w:color w:val="0000FF"/>
          </w:rPr>
          <w:t>4</w:t>
        </w:r>
      </w:hyperlink>
      <w:r>
        <w:t xml:space="preserve">, </w:t>
      </w:r>
      <w:hyperlink r:id="rId98" w:history="1">
        <w:r>
          <w:rPr>
            <w:color w:val="0000FF"/>
          </w:rPr>
          <w:t>8</w:t>
        </w:r>
      </w:hyperlink>
      <w:r>
        <w:t xml:space="preserve">, </w:t>
      </w:r>
      <w:hyperlink r:id="rId99" w:history="1">
        <w:r>
          <w:rPr>
            <w:color w:val="0000FF"/>
          </w:rPr>
          <w:t>10</w:t>
        </w:r>
      </w:hyperlink>
      <w:r>
        <w:t xml:space="preserve">, </w:t>
      </w:r>
      <w:hyperlink r:id="rId100" w:history="1">
        <w:r>
          <w:rPr>
            <w:color w:val="0000FF"/>
          </w:rPr>
          <w:t>10.1</w:t>
        </w:r>
      </w:hyperlink>
      <w:r>
        <w:t xml:space="preserve"> и </w:t>
      </w:r>
      <w:hyperlink r:id="rId101" w:history="1">
        <w:r>
          <w:rPr>
            <w:color w:val="0000FF"/>
          </w:rPr>
          <w:t>18</w:t>
        </w:r>
      </w:hyperlink>
      <w:r>
        <w:t xml:space="preserve"> Федерального закона от 30 декабря 2008 г. N 307-ФЗ "Об аудиторской деятельности" (Собрание законодательства Российской Федерации, 2009, N 1, ст. 15; 2010, N 27, ст. 3420; 2011, N 1, ст. 12; N 19, ст. 2716; N 27, ст. 3880; N 29, ст. 4291; N 48, ст. 6728; 2013, N 27, ст. 3477; N 30, ст. 4084; N 52, ст. 6961; 2014, N 10, ст. 954; N 49, ст. 6912; 2016, N 27, ст. 4169, 4195, 4293; 2017, N 18, ст. 2673; 2018, N 1, ст. 65; N 18, ст. 2582) (далее - Закон об аудиторской деятельности);</w:t>
      </w:r>
    </w:p>
    <w:p w14:paraId="1BCCABDB" w14:textId="77777777" w:rsidR="00070D3A" w:rsidRDefault="00070D3A">
      <w:pPr>
        <w:pStyle w:val="ConsPlusNormal"/>
        <w:spacing w:before="220"/>
        <w:ind w:firstLine="540"/>
        <w:jc w:val="both"/>
      </w:pPr>
      <w:r>
        <w:t xml:space="preserve">2) отсутствие в предусмотренном Федеральным </w:t>
      </w:r>
      <w:hyperlink r:id="rId102"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w:t>
      </w:r>
      <w:r>
        <w:lastRenderedPageBreak/>
        <w:t xml:space="preserve">муниципальных нужд" (Собрание законодательства Российской Федерации, 2013, N 14, ст. 1652; N 27, ст. 3480; N 52, ст. 6961; 2014, N 23, ст. 2925; N 30, ст. 4225; N 48, ст. 6637; N 49, ст. 6925; 2015, N 1, ст. 11, 51, 72; N 10, ст. 1393, 1418; N 14, ст. 2022; N 27, ст. 3979, 4001; N 29, ст. 4342, 4346, 4352, 4353; 2016, N 1, ст. 10, 89; N 11, ст. 1493; N 15, ст. 2058, 2066; N 23, ст. 3291; N 26, ст. 3872, 3890; N 27, ст. 4199, 4247, 4253, 4254, 4298; 2017, N 1, ст. 15, 30, 41; N 9, ст. 1277; N 14, ст. 1995, 2004; N 18, ст. 2660; N 24, ст. 3475, 3477; N 31, ст. 4747, 4760, 4780; 2018, N 1, ст. 59, 87, 88, 90; N 18, ст. 2578; N 27, ст. 3957; N 31, ст. 4856, 4861; N 32, ст. 5104; N 45, ст. 6848; N 53, ст. 8428, 8438) (далее - Закон о контрактной системе) и Федеральным </w:t>
      </w:r>
      <w:hyperlink r:id="rId103" w:history="1">
        <w:r>
          <w:rPr>
            <w:color w:val="0000FF"/>
          </w:rPr>
          <w:t>законом</w:t>
        </w:r>
      </w:hyperlink>
      <w:r>
        <w:t xml:space="preserve"> от 18 июля 2011 г. N 223-ФЗ "О закупках товаров, работ, услуг отдельными видами юридических лиц" (Собрание законодательства Российской Федерации, 2011, N 30, ст. 4571; N 50, ст. 7343; 2012, N 53, ст. 7649; 2013, N 23, ст. 2873; N 27, ст. 3452; N 51, ст. 6699; N 52, ст. 6961; 2014, N 11, ст. 1091; 2015, N 1, ст. 11; N 27, ст. 3947, 3950, 4001; N 29, ст. 4375; 2016, N 15, ст. 2066; N 27, ст. 4169, 4254; 2017, N 1, ст. 15; N 24, ст. 3477; 2018, N 1, ст. 54, 65, 80, 89; N 27, ст. 3957; N 32, ст. 5134, 5135; N 45, ст. 6846; N 49, ст. 7524) (далее - Закон о закупках) реестре недобросовестных поставщиков (подрядчиков, исполнителей) информации об индивидуальном аудиторе или аудиторской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аудиторской организации;</w:t>
      </w:r>
    </w:p>
    <w:p w14:paraId="15E9A05E" w14:textId="77777777" w:rsidR="00070D3A" w:rsidRDefault="00070D3A">
      <w:pPr>
        <w:pStyle w:val="ConsPlusNormal"/>
        <w:spacing w:before="220"/>
        <w:ind w:firstLine="540"/>
        <w:jc w:val="both"/>
      </w:pPr>
      <w:r>
        <w:t xml:space="preserve">3) определенным </w:t>
      </w:r>
      <w:hyperlink r:id="rId104" w:history="1">
        <w:r>
          <w:rPr>
            <w:color w:val="0000FF"/>
          </w:rPr>
          <w:t>частью 1 статьи 31</w:t>
        </w:r>
      </w:hyperlink>
      <w:r>
        <w:t xml:space="preserve"> Закона о контрактной системе.</w:t>
      </w:r>
    </w:p>
    <w:p w14:paraId="3EB9E547" w14:textId="77777777" w:rsidR="00070D3A" w:rsidRDefault="00070D3A">
      <w:pPr>
        <w:pStyle w:val="ConsPlusNormal"/>
        <w:spacing w:before="220"/>
        <w:ind w:firstLine="540"/>
        <w:jc w:val="both"/>
      </w:pPr>
      <w:bookmarkStart w:id="17" w:name="P225"/>
      <w:bookmarkEnd w:id="17"/>
      <w:r>
        <w:t xml:space="preserve">2.1.2.23. Государственные микрофинансовые организации, проведение аудита которых предусмотрено </w:t>
      </w:r>
      <w:hyperlink r:id="rId105" w:history="1">
        <w:r>
          <w:rPr>
            <w:color w:val="0000FF"/>
          </w:rPr>
          <w:t>частью 4 статьи 5</w:t>
        </w:r>
      </w:hyperlink>
      <w:r>
        <w:t xml:space="preserve"> Закона об аудиторской деятельности, определяют индивидуального аудитора или аудиторскую организацию по результатам проведения не реже чем один раз в пять лет открытого конкурса в порядке, предусмотренном </w:t>
      </w:r>
      <w:hyperlink r:id="rId106" w:history="1">
        <w:r>
          <w:rPr>
            <w:color w:val="0000FF"/>
          </w:rPr>
          <w:t>Законом</w:t>
        </w:r>
      </w:hyperlink>
      <w:r>
        <w:t xml:space="preserve"> о контрактной системе.</w:t>
      </w:r>
    </w:p>
    <w:p w14:paraId="7C9DB84B" w14:textId="77777777" w:rsidR="00070D3A" w:rsidRDefault="00070D3A">
      <w:pPr>
        <w:pStyle w:val="ConsPlusNormal"/>
        <w:spacing w:before="220"/>
        <w:ind w:firstLine="540"/>
        <w:jc w:val="both"/>
      </w:pPr>
      <w:r>
        <w:t xml:space="preserve">Государственные микрофинансовые организации определяют индивидуального аудитора или аудиторскую организацию путем открытого конкурса в порядке, предусмотренном </w:t>
      </w:r>
      <w:hyperlink r:id="rId107" w:history="1">
        <w:r>
          <w:rPr>
            <w:color w:val="0000FF"/>
          </w:rPr>
          <w:t>Законом</w:t>
        </w:r>
      </w:hyperlink>
      <w:r>
        <w:t xml:space="preserve"> о закупках, в случае отнесения государственной микрофинансовой организации к организациям, определенным </w:t>
      </w:r>
      <w:hyperlink r:id="rId108" w:history="1">
        <w:r>
          <w:rPr>
            <w:color w:val="0000FF"/>
          </w:rPr>
          <w:t>статьей 1</w:t>
        </w:r>
      </w:hyperlink>
      <w:r>
        <w:t xml:space="preserve"> Закона о закупках.</w:t>
      </w:r>
    </w:p>
    <w:p w14:paraId="49B41DD7" w14:textId="77777777" w:rsidR="00070D3A" w:rsidRDefault="00070D3A">
      <w:pPr>
        <w:pStyle w:val="ConsPlusNormal"/>
        <w:spacing w:before="220"/>
        <w:ind w:firstLine="540"/>
        <w:jc w:val="both"/>
      </w:pPr>
      <w:r>
        <w:t>Отбор индивидуального аудитора или аудиторской организации для государственных микрофинансовых организаций, не указанных в абзаце первом и втором настоящего пункта, проводится на основании открытого конкурса с соблюдением следующих требований:</w:t>
      </w:r>
    </w:p>
    <w:p w14:paraId="1DE9A00B" w14:textId="77777777" w:rsidR="00070D3A" w:rsidRDefault="00070D3A">
      <w:pPr>
        <w:pStyle w:val="ConsPlusNormal"/>
        <w:spacing w:before="220"/>
        <w:ind w:firstLine="540"/>
        <w:jc w:val="both"/>
      </w:pPr>
      <w:r>
        <w:t>1) проведение отбора не реже чем один раз в пять лет;</w:t>
      </w:r>
    </w:p>
    <w:p w14:paraId="26AD7ECB" w14:textId="77777777" w:rsidR="00070D3A" w:rsidRDefault="00070D3A">
      <w:pPr>
        <w:pStyle w:val="ConsPlusNormal"/>
        <w:spacing w:before="220"/>
        <w:ind w:firstLine="540"/>
        <w:jc w:val="both"/>
      </w:pPr>
      <w:r>
        <w:t>2) размещение всей информации об отборе индивидуального аудитора или аудиторской организации в средствах массовой информации или на официальном сайте государственной микрофинансовой организации в информационно-телекоммуникационной сети "Интернет";</w:t>
      </w:r>
    </w:p>
    <w:p w14:paraId="68E5FF72" w14:textId="77777777" w:rsidR="00070D3A" w:rsidRDefault="00070D3A">
      <w:pPr>
        <w:pStyle w:val="ConsPlusNormal"/>
        <w:spacing w:before="220"/>
        <w:ind w:firstLine="540"/>
        <w:jc w:val="both"/>
      </w:pPr>
      <w:r>
        <w:t>3) опубликование государственной микрофинансовой организацией извещения о проведении отбора не позднее чем за 30 (тридцать) календарных дней до его проведения;</w:t>
      </w:r>
    </w:p>
    <w:p w14:paraId="5A85A01D" w14:textId="77777777" w:rsidR="00070D3A" w:rsidRDefault="00070D3A">
      <w:pPr>
        <w:pStyle w:val="ConsPlusNormal"/>
        <w:spacing w:before="220"/>
        <w:ind w:firstLine="540"/>
        <w:jc w:val="both"/>
      </w:pPr>
      <w:r>
        <w:t>4) заключение договора с аудиторской организацией в срок не позднее 20 (двадцати) календарных дней с даты окончания отбора.</w:t>
      </w:r>
    </w:p>
    <w:p w14:paraId="535C615C" w14:textId="77777777" w:rsidR="00070D3A" w:rsidRDefault="00070D3A">
      <w:pPr>
        <w:pStyle w:val="ConsPlusNormal"/>
        <w:spacing w:before="220"/>
        <w:ind w:firstLine="540"/>
        <w:jc w:val="both"/>
      </w:pPr>
      <w:bookmarkStart w:id="18" w:name="P232"/>
      <w:bookmarkEnd w:id="18"/>
      <w:r>
        <w:t>2.1.2.24. Государственные микрофинансовые организации в целях получения субсидии должны соответствовать следующим требованиям:</w:t>
      </w:r>
    </w:p>
    <w:p w14:paraId="1A0FE4AF" w14:textId="77777777" w:rsidR="00070D3A" w:rsidRDefault="00070D3A">
      <w:pPr>
        <w:pStyle w:val="ConsPlusNormal"/>
        <w:spacing w:before="220"/>
        <w:ind w:firstLine="540"/>
        <w:jc w:val="both"/>
      </w:pPr>
      <w:bookmarkStart w:id="19" w:name="P233"/>
      <w:bookmarkEnd w:id="19"/>
      <w:r>
        <w:t>а) опыт работы по предоставлению микрозаймов субъектам малого и среднего предпринимательства - не менее 1 года;</w:t>
      </w:r>
    </w:p>
    <w:p w14:paraId="6EC4D461" w14:textId="77777777" w:rsidR="00070D3A" w:rsidRDefault="00070D3A">
      <w:pPr>
        <w:pStyle w:val="ConsPlusNormal"/>
        <w:spacing w:before="220"/>
        <w:ind w:firstLine="540"/>
        <w:jc w:val="both"/>
      </w:pPr>
      <w:bookmarkStart w:id="20" w:name="P234"/>
      <w:bookmarkEnd w:id="20"/>
      <w:r>
        <w:t>б) наличие положительного аудиторского заключения по итогам работы за предыдущий год;</w:t>
      </w:r>
    </w:p>
    <w:p w14:paraId="10148008" w14:textId="77777777" w:rsidR="00070D3A" w:rsidRDefault="00070D3A">
      <w:pPr>
        <w:pStyle w:val="ConsPlusNormal"/>
        <w:spacing w:before="220"/>
        <w:ind w:firstLine="540"/>
        <w:jc w:val="both"/>
      </w:pPr>
      <w:bookmarkStart w:id="21" w:name="P235"/>
      <w:bookmarkEnd w:id="21"/>
      <w:r>
        <w:t>в) размер совокупного портфеля микрозаймов составляет не менее 10 млн. рублей;</w:t>
      </w:r>
    </w:p>
    <w:p w14:paraId="7D8070DE" w14:textId="77777777" w:rsidR="00070D3A" w:rsidRDefault="00070D3A">
      <w:pPr>
        <w:pStyle w:val="ConsPlusNormal"/>
        <w:spacing w:before="220"/>
        <w:ind w:firstLine="540"/>
        <w:jc w:val="both"/>
      </w:pPr>
      <w:bookmarkStart w:id="22" w:name="P236"/>
      <w:bookmarkEnd w:id="22"/>
      <w:r>
        <w:lastRenderedPageBreak/>
        <w:t>г) количество заемщиков - не менее 10;</w:t>
      </w:r>
    </w:p>
    <w:p w14:paraId="4376FD2B" w14:textId="77777777" w:rsidR="00070D3A" w:rsidRDefault="00070D3A">
      <w:pPr>
        <w:pStyle w:val="ConsPlusNormal"/>
        <w:spacing w:before="220"/>
        <w:ind w:firstLine="540"/>
        <w:jc w:val="both"/>
      </w:pPr>
      <w:r>
        <w:t>д) наличие специальной программы по предоставлению микрозаймов малым и средним предприятиям, микропредприятиям, а также физическим лицам, применяющим специальный налоговый режим "Налог на профессиональный доход";</w:t>
      </w:r>
    </w:p>
    <w:p w14:paraId="46DB32A9" w14:textId="77777777" w:rsidR="00070D3A" w:rsidRDefault="00070D3A">
      <w:pPr>
        <w:pStyle w:val="ConsPlusNormal"/>
        <w:jc w:val="both"/>
      </w:pPr>
      <w:r>
        <w:t xml:space="preserve">(в ред. </w:t>
      </w:r>
      <w:hyperlink r:id="rId109" w:history="1">
        <w:r>
          <w:rPr>
            <w:color w:val="0000FF"/>
          </w:rPr>
          <w:t>Приказа</w:t>
        </w:r>
      </w:hyperlink>
      <w:r>
        <w:t xml:space="preserve"> Минэкономразвития России от 07.09.2020 N 573)</w:t>
      </w:r>
    </w:p>
    <w:p w14:paraId="623367A4" w14:textId="77777777" w:rsidR="00070D3A" w:rsidRDefault="00070D3A">
      <w:pPr>
        <w:pStyle w:val="ConsPlusNormal"/>
        <w:spacing w:before="220"/>
        <w:ind w:firstLine="540"/>
        <w:jc w:val="both"/>
      </w:pPr>
      <w:bookmarkStart w:id="23" w:name="P239"/>
      <w:bookmarkEnd w:id="23"/>
      <w:r>
        <w:t>е) организация обучающих курсов, тренингов, семинаров, в том числе с использованием информационно-телекоммуникационной сети "Интернет" (далее - вебинар), сотрудников государственной микрофинансовой организации.</w:t>
      </w:r>
    </w:p>
    <w:p w14:paraId="691BEE25" w14:textId="77777777" w:rsidR="00070D3A" w:rsidRDefault="00070D3A">
      <w:pPr>
        <w:pStyle w:val="ConsPlusNormal"/>
        <w:spacing w:before="220"/>
        <w:ind w:firstLine="540"/>
        <w:jc w:val="both"/>
      </w:pPr>
      <w:r>
        <w:t xml:space="preserve">2.1.2.25. Требования, предусмотренные </w:t>
      </w:r>
      <w:hyperlink w:anchor="P233" w:history="1">
        <w:r>
          <w:rPr>
            <w:color w:val="0000FF"/>
          </w:rPr>
          <w:t>подпунктами "а"</w:t>
        </w:r>
      </w:hyperlink>
      <w:r>
        <w:t xml:space="preserve">, </w:t>
      </w:r>
      <w:hyperlink w:anchor="P234" w:history="1">
        <w:r>
          <w:rPr>
            <w:color w:val="0000FF"/>
          </w:rPr>
          <w:t>"б"</w:t>
        </w:r>
      </w:hyperlink>
      <w:r>
        <w:t xml:space="preserve">, </w:t>
      </w:r>
      <w:hyperlink w:anchor="P235" w:history="1">
        <w:r>
          <w:rPr>
            <w:color w:val="0000FF"/>
          </w:rPr>
          <w:t>"в"</w:t>
        </w:r>
      </w:hyperlink>
      <w:r>
        <w:t xml:space="preserve">, </w:t>
      </w:r>
      <w:hyperlink w:anchor="P236" w:history="1">
        <w:r>
          <w:rPr>
            <w:color w:val="0000FF"/>
          </w:rPr>
          <w:t>"г"</w:t>
        </w:r>
      </w:hyperlink>
      <w:r>
        <w:t xml:space="preserve"> и </w:t>
      </w:r>
      <w:hyperlink w:anchor="P239" w:history="1">
        <w:r>
          <w:rPr>
            <w:color w:val="0000FF"/>
          </w:rPr>
          <w:t>"е" пункта 2.1.2.24</w:t>
        </w:r>
      </w:hyperlink>
      <w:r>
        <w:t xml:space="preserve"> настоящих Требований, не распространяются на государственные микрофинансовые организации, впервые получившие субсидию на реализацию мероприятия, предусмотренного </w:t>
      </w:r>
      <w:hyperlink w:anchor="P76" w:history="1">
        <w:r>
          <w:rPr>
            <w:color w:val="0000FF"/>
          </w:rPr>
          <w:t>пунктом 2.1</w:t>
        </w:r>
      </w:hyperlink>
      <w:r>
        <w:t xml:space="preserve"> настоящих Требований, менее одного года назад на дату предоставления субъектом Российской Федерации заявки в Минэкономразвития России в целях получения субсидии на реализацию аналогичного мероприятия в следующем году.</w:t>
      </w:r>
    </w:p>
    <w:p w14:paraId="6F8BED09" w14:textId="77777777" w:rsidR="00070D3A" w:rsidRDefault="00070D3A">
      <w:pPr>
        <w:pStyle w:val="ConsPlusNormal"/>
        <w:spacing w:before="220"/>
        <w:ind w:firstLine="540"/>
        <w:jc w:val="both"/>
      </w:pPr>
      <w:r>
        <w:t xml:space="preserve">2.1.2.26. Государственная микрофинансовая организация должна обеспечить формирование в электронном виде в формате открытых данных перечня услуг, предоставляемых государственной микрофинансовой организацией, в том числе на базе многофункциональных центров для бизнеса, отнесенных к таковым в соответствии с </w:t>
      </w:r>
      <w:hyperlink r:id="rId110" w:history="1">
        <w:r>
          <w:rPr>
            <w:color w:val="0000FF"/>
          </w:rPr>
          <w:t>пунктом 4</w:t>
        </w:r>
      </w:hyperlink>
      <w:r>
        <w:t xml:space="preserve"> Правил (далее - многофункциональный центр для бизнеса), а также его ведение и актуализацию на постоянной основе.</w:t>
      </w:r>
    </w:p>
    <w:p w14:paraId="66116C2D" w14:textId="77777777" w:rsidR="00070D3A" w:rsidRDefault="00070D3A">
      <w:pPr>
        <w:pStyle w:val="ConsPlusNormal"/>
        <w:spacing w:before="220"/>
        <w:ind w:firstLine="540"/>
        <w:jc w:val="both"/>
      </w:pPr>
      <w:r>
        <w:t xml:space="preserve">Государственная микрофинансовая организация должна обеспечить заключение договора (соглашения) о взаимодействии с уполномоченным на заключение соглашений о взаимодействии, а также на координацию и взаимодействие с иными многофункциональными центрами предоставления государственных и муниципальных услуг (далее - многофункциональный центр), находящимися на территории субъекта Российской Федерации и привлекаемыми организациями многофункциональным центром в соответствии с </w:t>
      </w:r>
      <w:hyperlink r:id="rId111" w:history="1">
        <w:r>
          <w:rPr>
            <w:color w:val="0000FF"/>
          </w:rPr>
          <w:t>постановлением</w:t>
        </w:r>
      </w:hyperlink>
      <w:r>
        <w:t xml:space="preserve">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(Собрание законодательства Российской Федерации, 2012, N 53, ст. 7932; 2013, N 45, ст. 5807; 2014, N 20, ст. 2523; 2015, N 11, ст. 1594; N 29, ст. 4486; N 42, ст. 5789; 2017, N 5, ст. 809; N 10, ст. 1478; N 32, ст. 5086; N 44, ст. 6519; N 52, ст. 8143; 2018, N 4, ст. 636; N 21, ст. 3019; N 33, ст. 5415; 2019, N 5, ст. 392) (далее соответственно - уполномоченный многофункциональный центр, постановление Правительства Российской Федерации N 1376), предусматривающим организацию предоставления услуг государственной микрофинансовой организации в многофункциональных центрах для бизнеса.</w:t>
      </w:r>
    </w:p>
    <w:p w14:paraId="456FE891" w14:textId="77777777" w:rsidR="00070D3A" w:rsidRDefault="00070D3A">
      <w:pPr>
        <w:pStyle w:val="ConsPlusNormal"/>
        <w:spacing w:before="220"/>
        <w:ind w:firstLine="540"/>
        <w:jc w:val="both"/>
      </w:pPr>
      <w:r>
        <w:t>Государственная микрофинансовая организация должна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14:paraId="7139E3EE" w14:textId="77777777" w:rsidR="00070D3A" w:rsidRDefault="00070D3A">
      <w:pPr>
        <w:pStyle w:val="ConsPlusNormal"/>
        <w:spacing w:before="220"/>
        <w:ind w:firstLine="540"/>
        <w:jc w:val="both"/>
      </w:pPr>
      <w:r>
        <w:t xml:space="preserve">Государственная микрофинансовая организация должна создавать и вести в электронном виде в формате открытых данных региональный реестр услуг организаций, образующих инфраструктуру поддержки субъектов малого и среднего предпринимательства, содержащий информацию, указанную в </w:t>
      </w:r>
      <w:hyperlink w:anchor="P1608" w:history="1">
        <w:r>
          <w:rPr>
            <w:color w:val="0000FF"/>
          </w:rPr>
          <w:t>приложении N 1</w:t>
        </w:r>
      </w:hyperlink>
      <w:r>
        <w:t xml:space="preserve"> к настоящим Требованиям, в случае если государственная микрофинансовая организация определена в установленном настоящими Требованиями порядке в качестве единого органа управления организациями, образующими инфраструктуру поддержки субъектов малого и среднего предпринимательства.</w:t>
      </w:r>
    </w:p>
    <w:p w14:paraId="54EA18D2" w14:textId="77777777" w:rsidR="00070D3A" w:rsidRDefault="00070D3A">
      <w:pPr>
        <w:pStyle w:val="ConsPlusNormal"/>
        <w:spacing w:before="220"/>
        <w:ind w:firstLine="540"/>
        <w:jc w:val="both"/>
      </w:pPr>
      <w:r>
        <w:t xml:space="preserve">2.1.2.27. Государственная микрофинансовая организация должна обеспечивать заполнение и актуализацию на цифровой платформе, ориентированной на поддержку производственной и </w:t>
      </w:r>
      <w:r>
        <w:lastRenderedPageBreak/>
        <w:t>сбытовой деятельности субъектов малого и среднего предпринимательства (www.msp.economy.gov.ru) (далее - АИС "Мой бизнес"), следующей информации:</w:t>
      </w:r>
    </w:p>
    <w:p w14:paraId="33C717C4" w14:textId="77777777" w:rsidR="00070D3A" w:rsidRDefault="00070D3A">
      <w:pPr>
        <w:pStyle w:val="ConsPlusNormal"/>
        <w:jc w:val="both"/>
      </w:pPr>
      <w:r>
        <w:t xml:space="preserve">(в ред. </w:t>
      </w:r>
      <w:hyperlink r:id="rId112" w:history="1">
        <w:r>
          <w:rPr>
            <w:color w:val="0000FF"/>
          </w:rPr>
          <w:t>Приказа</w:t>
        </w:r>
      </w:hyperlink>
      <w:r>
        <w:t xml:space="preserve"> Минэкономразвития России от 21.01.2020 N 23)</w:t>
      </w:r>
    </w:p>
    <w:p w14:paraId="77E78E1F" w14:textId="77777777" w:rsidR="00070D3A" w:rsidRDefault="00070D3A">
      <w:pPr>
        <w:pStyle w:val="ConsPlusNormal"/>
        <w:spacing w:before="220"/>
        <w:ind w:firstLine="540"/>
        <w:jc w:val="both"/>
      </w:pPr>
      <w:r>
        <w:t xml:space="preserve">- услуги и меры поддержки, включенные в региональный реестр услуг организаций, образующих инфраструктуру поддержки субъектов малого и среднего предпринимательства, в соответствии с </w:t>
      </w:r>
      <w:hyperlink w:anchor="P1608" w:history="1">
        <w:r>
          <w:rPr>
            <w:color w:val="0000FF"/>
          </w:rPr>
          <w:t>приложением N 1</w:t>
        </w:r>
      </w:hyperlink>
      <w:r>
        <w:t>;</w:t>
      </w:r>
    </w:p>
    <w:p w14:paraId="094425E3" w14:textId="77777777" w:rsidR="00070D3A" w:rsidRDefault="00070D3A">
      <w:pPr>
        <w:pStyle w:val="ConsPlusNormal"/>
        <w:spacing w:before="220"/>
        <w:ind w:firstLine="540"/>
        <w:jc w:val="both"/>
      </w:pPr>
      <w:r>
        <w:t>- общие сведения о государственной микрофинансовой организации;</w:t>
      </w:r>
    </w:p>
    <w:p w14:paraId="166E3B3A" w14:textId="77777777" w:rsidR="00070D3A" w:rsidRDefault="00070D3A">
      <w:pPr>
        <w:pStyle w:val="ConsPlusNormal"/>
        <w:spacing w:before="220"/>
        <w:ind w:firstLine="540"/>
        <w:jc w:val="both"/>
      </w:pPr>
      <w:r>
        <w:t>- информация о получателях государственной микрофинансовой организации - на ежедневной основе;</w:t>
      </w:r>
    </w:p>
    <w:p w14:paraId="1DE2D7AB" w14:textId="77777777" w:rsidR="00070D3A" w:rsidRDefault="00070D3A">
      <w:pPr>
        <w:pStyle w:val="ConsPlusNormal"/>
        <w:spacing w:before="220"/>
        <w:ind w:firstLine="540"/>
        <w:jc w:val="both"/>
      </w:pPr>
      <w:r>
        <w:t>- иная информация, предусмотренная системой АИС "Мой бизнес".</w:t>
      </w:r>
    </w:p>
    <w:p w14:paraId="22788C6C" w14:textId="77777777" w:rsidR="00070D3A" w:rsidRDefault="00070D3A">
      <w:pPr>
        <w:pStyle w:val="ConsPlusNormal"/>
        <w:spacing w:before="220"/>
        <w:ind w:firstLine="540"/>
        <w:jc w:val="both"/>
      </w:pPr>
      <w:r>
        <w:t xml:space="preserve">2.2. Требования, предусмотренные </w:t>
      </w:r>
      <w:hyperlink w:anchor="P83" w:history="1">
        <w:r>
          <w:rPr>
            <w:color w:val="0000FF"/>
          </w:rPr>
          <w:t>пунктами 2.1.2.1</w:t>
        </w:r>
      </w:hyperlink>
      <w:r>
        <w:t xml:space="preserve"> - </w:t>
      </w:r>
      <w:hyperlink w:anchor="P232" w:history="1">
        <w:r>
          <w:rPr>
            <w:color w:val="0000FF"/>
          </w:rPr>
          <w:t>2.1.2.24</w:t>
        </w:r>
      </w:hyperlink>
      <w:r>
        <w:t xml:space="preserve"> настоящих Требований, распространяются также на микрофинансовые организации, являющиеся юридическими лицами, одним из учредителей (участников) или акционеров которых является орган местного самоуправления, созданные для обеспечения доступа субъектов малого и среднего предпринимательства, физических лиц, применяющих специальный налоговый режим "Налог на профессиональный доход", и организаций, образующих инфраструктуру поддержки субъектов малого и среднего предпринимательства, к финансовым ресурсам посредством предоставления микрозаймов субъектам малого и среднего предпринимательства, физическим лицам, применяющим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 созданные и (или) осуществляющие деятельность за счет средств субсидий, предоставленных бюджетам субъектов Российской Федерации в рамках государственной </w:t>
      </w:r>
      <w:hyperlink r:id="rId113" w:history="1">
        <w:r>
          <w:rPr>
            <w:color w:val="0000FF"/>
          </w:rPr>
          <w:t>программы</w:t>
        </w:r>
      </w:hyperlink>
      <w:r>
        <w:t xml:space="preserve"> Российской Федерации "Экономическое развитие и инновационная экономика" и (или) иных госпрограмм на развитие микрофинансирования малого и среднего предпринимательства (далее - муниципальная микрофинансовая организация) и их деятельности.</w:t>
      </w:r>
    </w:p>
    <w:p w14:paraId="05AFC1C9" w14:textId="77777777" w:rsidR="00070D3A" w:rsidRDefault="00070D3A">
      <w:pPr>
        <w:pStyle w:val="ConsPlusNormal"/>
        <w:jc w:val="both"/>
      </w:pPr>
      <w:r>
        <w:t xml:space="preserve">(в ред. </w:t>
      </w:r>
      <w:hyperlink r:id="rId114" w:history="1">
        <w:r>
          <w:rPr>
            <w:color w:val="0000FF"/>
          </w:rPr>
          <w:t>Приказа</w:t>
        </w:r>
      </w:hyperlink>
      <w:r>
        <w:t xml:space="preserve"> Минэкономразвития России от 07.09.2020 N 573)</w:t>
      </w:r>
    </w:p>
    <w:p w14:paraId="42A9F87D" w14:textId="77777777" w:rsidR="00070D3A" w:rsidRDefault="00070D3A">
      <w:pPr>
        <w:pStyle w:val="ConsPlusNormal"/>
        <w:spacing w:before="220"/>
        <w:ind w:firstLine="540"/>
        <w:jc w:val="both"/>
      </w:pPr>
      <w:r>
        <w:t>Муниципальная микрофинансовая организация должна обеспечить формирование в электронном виде перечня услуг, предоставляемых муниципальной микрофинансовой организацией, в том числе на базе многофункциональных центров для бизнеса, а также его ведение и актуализацию на постоянной основе.</w:t>
      </w:r>
    </w:p>
    <w:p w14:paraId="0DAE9D4B" w14:textId="77777777" w:rsidR="00070D3A" w:rsidRDefault="00070D3A">
      <w:pPr>
        <w:pStyle w:val="ConsPlusNormal"/>
        <w:spacing w:before="220"/>
        <w:ind w:firstLine="540"/>
        <w:jc w:val="both"/>
      </w:pPr>
      <w:r>
        <w:t>Муниципальная микрофинансовая организация должна обеспечить заключение договора (соглашения) о взаимодействии с уполномоченным многофункциональным центром субъекта Российской Федерации, предусматривающего организацию предоставления услуг микрофинансовой организации в многофункциональных центрах для бизнеса.</w:t>
      </w:r>
    </w:p>
    <w:p w14:paraId="7ED4FD77" w14:textId="77777777" w:rsidR="00070D3A" w:rsidRDefault="00070D3A">
      <w:pPr>
        <w:pStyle w:val="ConsPlusNormal"/>
        <w:spacing w:before="220"/>
        <w:ind w:firstLine="540"/>
        <w:jc w:val="both"/>
      </w:pPr>
      <w:r>
        <w:t xml:space="preserve">2.3. Требования, предусмотренные </w:t>
      </w:r>
      <w:hyperlink w:anchor="P83" w:history="1">
        <w:r>
          <w:rPr>
            <w:color w:val="0000FF"/>
          </w:rPr>
          <w:t>пунктами 2.1.2.1</w:t>
        </w:r>
      </w:hyperlink>
      <w:r>
        <w:t xml:space="preserve">, </w:t>
      </w:r>
      <w:hyperlink w:anchor="P87" w:history="1">
        <w:r>
          <w:rPr>
            <w:color w:val="0000FF"/>
          </w:rPr>
          <w:t>2.1.2.4</w:t>
        </w:r>
      </w:hyperlink>
      <w:r>
        <w:t xml:space="preserve">, </w:t>
      </w:r>
      <w:hyperlink w:anchor="P88" w:history="1">
        <w:r>
          <w:rPr>
            <w:color w:val="0000FF"/>
          </w:rPr>
          <w:t>2.1.2.5</w:t>
        </w:r>
      </w:hyperlink>
      <w:r>
        <w:t xml:space="preserve"> - </w:t>
      </w:r>
      <w:hyperlink w:anchor="P100" w:history="1">
        <w:r>
          <w:rPr>
            <w:color w:val="0000FF"/>
          </w:rPr>
          <w:t>2.1.2.8</w:t>
        </w:r>
      </w:hyperlink>
      <w:r>
        <w:t xml:space="preserve">, </w:t>
      </w:r>
      <w:hyperlink w:anchor="P161" w:history="1">
        <w:r>
          <w:rPr>
            <w:color w:val="0000FF"/>
          </w:rPr>
          <w:t>2.1.2.18</w:t>
        </w:r>
      </w:hyperlink>
      <w:r>
        <w:t xml:space="preserve">, </w:t>
      </w:r>
      <w:hyperlink w:anchor="P219" w:history="1">
        <w:r>
          <w:rPr>
            <w:color w:val="0000FF"/>
          </w:rPr>
          <w:t>2.1.2.21</w:t>
        </w:r>
      </w:hyperlink>
      <w:r>
        <w:t xml:space="preserve"> - </w:t>
      </w:r>
      <w:hyperlink w:anchor="P225" w:history="1">
        <w:r>
          <w:rPr>
            <w:color w:val="0000FF"/>
          </w:rPr>
          <w:t>2.1.2.23</w:t>
        </w:r>
      </w:hyperlink>
      <w:r>
        <w:t xml:space="preserve"> настоящих Требований, распространяются также на микрофинансовые организации, являющиеся юридическими лицами, одним из учредителей (участников) или акционеров которых является субъект Российской Федерации, созданные за счет средств, предоставленных в рамках государственной </w:t>
      </w:r>
      <w:hyperlink r:id="rId115" w:history="1">
        <w:r>
          <w:rPr>
            <w:color w:val="0000FF"/>
          </w:rPr>
          <w:t>программы</w:t>
        </w:r>
      </w:hyperlink>
      <w:r>
        <w:t xml:space="preserve"> "Экономическое развитие и инновационная экономика" и (или) иных госпрограмм, для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финансовым ресурсам посредством формирования (пополнения) фондов микрофинансовых организаций и кредитных потребительских кооперативов для выдачи в дальнейшем микрозаймов субъектам малого и среднего предпринимательства, физическим лицам, применяющим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 (далее - микрофинансовые организации второго уровня).</w:t>
      </w:r>
    </w:p>
    <w:p w14:paraId="4C0CB96A" w14:textId="77777777" w:rsidR="00070D3A" w:rsidRDefault="00070D3A">
      <w:pPr>
        <w:pStyle w:val="ConsPlusNormal"/>
        <w:jc w:val="both"/>
      </w:pPr>
      <w:r>
        <w:lastRenderedPageBreak/>
        <w:t xml:space="preserve">(в ред. </w:t>
      </w:r>
      <w:hyperlink r:id="rId116" w:history="1">
        <w:r>
          <w:rPr>
            <w:color w:val="0000FF"/>
          </w:rPr>
          <w:t>Приказа</w:t>
        </w:r>
      </w:hyperlink>
      <w:r>
        <w:t xml:space="preserve"> Минэкономразвития России от 07.09.2020 N 573)</w:t>
      </w:r>
    </w:p>
    <w:p w14:paraId="1F31E2AA" w14:textId="77777777" w:rsidR="00070D3A" w:rsidRDefault="00070D3A">
      <w:pPr>
        <w:pStyle w:val="ConsPlusNormal"/>
        <w:spacing w:before="220"/>
        <w:ind w:firstLine="540"/>
        <w:jc w:val="both"/>
      </w:pPr>
      <w:r>
        <w:t>2.3.1. Микрофинансовая организация второго уровня должна соответствовать следующим требованиям.</w:t>
      </w:r>
    </w:p>
    <w:p w14:paraId="57D14E5A" w14:textId="77777777" w:rsidR="00070D3A" w:rsidRDefault="00070D3A">
      <w:pPr>
        <w:pStyle w:val="ConsPlusNormal"/>
        <w:spacing w:before="220"/>
        <w:ind w:firstLine="540"/>
        <w:jc w:val="both"/>
      </w:pPr>
      <w:r>
        <w:t xml:space="preserve">2.3.1.1. Основной деятельностью микрофинансовой организации второго уровня является предоставление микрозаймов (займов) организациям, указанным в </w:t>
      </w:r>
      <w:hyperlink w:anchor="P260" w:history="1">
        <w:r>
          <w:rPr>
            <w:color w:val="0000FF"/>
          </w:rPr>
          <w:t>пункте 2.3.1.2</w:t>
        </w:r>
      </w:hyperlink>
      <w:r>
        <w:t xml:space="preserve"> настоящих Требований, для целей дальнейшего финансирования такими организациями субъектов малого и среднего предпринимательства, физических лиц, применяющих специальный налоговый режим "Налог на профессиональный доход", и организаций, образующих инфраструктуру поддержки субъектов малого и среднего предпринимательства.</w:t>
      </w:r>
    </w:p>
    <w:p w14:paraId="13B7AE30" w14:textId="77777777" w:rsidR="00070D3A" w:rsidRDefault="00070D3A">
      <w:pPr>
        <w:pStyle w:val="ConsPlusNormal"/>
        <w:jc w:val="both"/>
      </w:pPr>
      <w:r>
        <w:t xml:space="preserve">(в ред. </w:t>
      </w:r>
      <w:hyperlink r:id="rId117" w:history="1">
        <w:r>
          <w:rPr>
            <w:color w:val="0000FF"/>
          </w:rPr>
          <w:t>Приказа</w:t>
        </w:r>
      </w:hyperlink>
      <w:r>
        <w:t xml:space="preserve"> Минэкономразвития России от 07.09.2020 N 573)</w:t>
      </w:r>
    </w:p>
    <w:p w14:paraId="08A2129A" w14:textId="77777777" w:rsidR="00070D3A" w:rsidRDefault="00070D3A">
      <w:pPr>
        <w:pStyle w:val="ConsPlusNormal"/>
        <w:spacing w:before="220"/>
        <w:ind w:firstLine="540"/>
        <w:jc w:val="both"/>
      </w:pPr>
      <w:bookmarkStart w:id="24" w:name="P260"/>
      <w:bookmarkEnd w:id="24"/>
      <w:r>
        <w:t xml:space="preserve">2.3.1.2. Микрофинансовая организация второго уровня должна использовать денежные средства, полученные из бюджетов всех уровней в рамках государственной </w:t>
      </w:r>
      <w:hyperlink r:id="rId118" w:history="1">
        <w:r>
          <w:rPr>
            <w:color w:val="0000FF"/>
          </w:rPr>
          <w:t>программы</w:t>
        </w:r>
      </w:hyperlink>
      <w:r>
        <w:t xml:space="preserve"> "Экономическое развитие и инновационная экономика" и (или) иных госпрограмм исключительно на цели предоставления микрозаймов (займов) микрофинансовым организациям, кредитным потребительским кооперативам, а также микрофинансовым организациям предпринимательского финансирования, в состав учредителей (участников), акционеров которых не входит субъект Российской Федерации или муниципальное образование (далее - коммерческие микрофинансовые организации).</w:t>
      </w:r>
    </w:p>
    <w:p w14:paraId="4CB04309" w14:textId="77777777" w:rsidR="00070D3A" w:rsidRDefault="00070D3A">
      <w:pPr>
        <w:pStyle w:val="ConsPlusNormal"/>
        <w:spacing w:before="220"/>
        <w:ind w:firstLine="540"/>
        <w:jc w:val="both"/>
      </w:pPr>
      <w:r>
        <w:t>2.3.1.3. Микрофинансовая организация второго уровня должна соблюдать следующие показатели деятельности, используемые в целях настоящих Требований.</w:t>
      </w:r>
    </w:p>
    <w:p w14:paraId="210886BD" w14:textId="77777777" w:rsidR="00070D3A" w:rsidRDefault="00070D3A">
      <w:pPr>
        <w:pStyle w:val="ConsPlusNormal"/>
        <w:spacing w:before="220"/>
        <w:ind w:firstLine="540"/>
        <w:jc w:val="both"/>
      </w:pPr>
      <w:r>
        <w:t>2.3.1.3.1. Показатель "Достаточность собственных средств" (ДСС) относительно объема активов микрофинансовой организации не должен быть менее 15% и рассчитывается по следующей формуле:</w:t>
      </w:r>
    </w:p>
    <w:p w14:paraId="5F25CBA9" w14:textId="77777777" w:rsidR="00070D3A" w:rsidRDefault="00070D3A">
      <w:pPr>
        <w:pStyle w:val="ConsPlusNormal"/>
        <w:jc w:val="both"/>
      </w:pPr>
    </w:p>
    <w:p w14:paraId="48030BC7" w14:textId="77777777" w:rsidR="00070D3A" w:rsidRDefault="00070D3A">
      <w:pPr>
        <w:pStyle w:val="ConsPlusNormal"/>
        <w:jc w:val="center"/>
      </w:pPr>
      <w:r w:rsidRPr="00ED389D">
        <w:rPr>
          <w:position w:val="-23"/>
        </w:rPr>
        <w:pict w14:anchorId="5D3AF13A">
          <v:shape id="_x0000_i1031" style="width:99.05pt;height:34.15pt" coordsize="" o:spt="100" adj="0,,0" path="" filled="f" stroked="f">
            <v:stroke joinstyle="miter"/>
            <v:imagedata r:id="rId78" o:title="base_32913_364368_32774"/>
            <v:formulas/>
            <v:path o:connecttype="segments"/>
          </v:shape>
        </w:pict>
      </w:r>
    </w:p>
    <w:p w14:paraId="37E7B506" w14:textId="77777777" w:rsidR="00070D3A" w:rsidRDefault="00070D3A">
      <w:pPr>
        <w:pStyle w:val="ConsPlusNormal"/>
        <w:jc w:val="both"/>
      </w:pPr>
    </w:p>
    <w:p w14:paraId="4F1877F4" w14:textId="77777777" w:rsidR="00070D3A" w:rsidRDefault="00070D3A">
      <w:pPr>
        <w:pStyle w:val="ConsPlusNormal"/>
        <w:ind w:firstLine="540"/>
        <w:jc w:val="both"/>
      </w:pPr>
      <w:r>
        <w:t>где:</w:t>
      </w:r>
    </w:p>
    <w:p w14:paraId="78BE9E22" w14:textId="77777777" w:rsidR="00070D3A" w:rsidRDefault="00070D3A">
      <w:pPr>
        <w:pStyle w:val="ConsPlusNormal"/>
        <w:spacing w:before="220"/>
        <w:ind w:firstLine="540"/>
        <w:jc w:val="both"/>
      </w:pPr>
      <w:r>
        <w:t xml:space="preserve">К - собственные средства микрофинансовой организации, определяемые в целях настоящих Требований как сумма итога </w:t>
      </w:r>
      <w:hyperlink r:id="rId119" w:history="1">
        <w:r>
          <w:rPr>
            <w:color w:val="0000FF"/>
          </w:rPr>
          <w:t>раздела III</w:t>
        </w:r>
      </w:hyperlink>
      <w:r>
        <w:t xml:space="preserve"> "Собственные средства" бухгалтерского баланса;</w:t>
      </w:r>
    </w:p>
    <w:p w14:paraId="43C57E08" w14:textId="77777777" w:rsidR="00070D3A" w:rsidRDefault="00070D3A">
      <w:pPr>
        <w:pStyle w:val="ConsPlusNormal"/>
        <w:spacing w:before="220"/>
        <w:ind w:firstLine="540"/>
        <w:jc w:val="both"/>
      </w:pPr>
      <w:r>
        <w:t xml:space="preserve">А - активы микрофинансовой организации, определяемые в целях настоящих Требований как сумма итога </w:t>
      </w:r>
      <w:hyperlink r:id="rId120" w:history="1">
        <w:r>
          <w:rPr>
            <w:color w:val="0000FF"/>
          </w:rPr>
          <w:t>раздела I</w:t>
        </w:r>
      </w:hyperlink>
      <w:r>
        <w:t xml:space="preserve"> "Активы" бухгалтерского баланса за вычетом суммы показателя "Денежные средства".</w:t>
      </w:r>
    </w:p>
    <w:p w14:paraId="0A80C02B" w14:textId="77777777" w:rsidR="00070D3A" w:rsidRDefault="00070D3A">
      <w:pPr>
        <w:pStyle w:val="ConsPlusNormal"/>
        <w:spacing w:before="220"/>
        <w:ind w:firstLine="540"/>
        <w:jc w:val="both"/>
      </w:pPr>
      <w:r>
        <w:t xml:space="preserve">2.3.1.3.2. Показатель "Эффективность размещения средств" (ЭРс) микрофинансовой организации второго уровня в микрозаймы (займы) должен быть не менее 70% по истечении календарного года с момента начала предоставления микрозаймов (займов) в рамках государственной </w:t>
      </w:r>
      <w:hyperlink r:id="rId121" w:history="1">
        <w:r>
          <w:rPr>
            <w:color w:val="0000FF"/>
          </w:rPr>
          <w:t>программы</w:t>
        </w:r>
      </w:hyperlink>
      <w:r>
        <w:t xml:space="preserve"> "Экономическое развитие и инновационная экономика" и (или) иных госпрограмм организациям, указанным в </w:t>
      </w:r>
      <w:hyperlink w:anchor="P260" w:history="1">
        <w:r>
          <w:rPr>
            <w:color w:val="0000FF"/>
          </w:rPr>
          <w:t>пункте 2.3.1.2</w:t>
        </w:r>
      </w:hyperlink>
      <w:r>
        <w:t xml:space="preserve"> настоящих Требований (далее - программа), и рассчитывается по следующей формуле:</w:t>
      </w:r>
    </w:p>
    <w:p w14:paraId="0858DB23" w14:textId="77777777" w:rsidR="00070D3A" w:rsidRDefault="00070D3A">
      <w:pPr>
        <w:pStyle w:val="ConsPlusNormal"/>
        <w:jc w:val="both"/>
      </w:pPr>
    </w:p>
    <w:p w14:paraId="53DB72F4" w14:textId="77777777" w:rsidR="00070D3A" w:rsidRDefault="00070D3A">
      <w:pPr>
        <w:pStyle w:val="ConsPlusNormal"/>
        <w:jc w:val="center"/>
      </w:pPr>
      <w:r w:rsidRPr="00ED389D">
        <w:rPr>
          <w:position w:val="-25"/>
        </w:rPr>
        <w:pict w14:anchorId="39451FED">
          <v:shape id="_x0000_i1032" style="width:466.55pt;height:36.2pt" coordsize="" o:spt="100" adj="0,,0" path="" filled="f" stroked="f">
            <v:stroke joinstyle="miter"/>
            <v:imagedata r:id="rId81" o:title="base_32913_364368_32775"/>
            <v:formulas/>
            <v:path o:connecttype="segments"/>
          </v:shape>
        </w:pict>
      </w:r>
    </w:p>
    <w:p w14:paraId="24D5DF0C" w14:textId="77777777" w:rsidR="00070D3A" w:rsidRDefault="00070D3A">
      <w:pPr>
        <w:pStyle w:val="ConsPlusNormal"/>
        <w:jc w:val="both"/>
      </w:pPr>
    </w:p>
    <w:p w14:paraId="3BDA921F" w14:textId="77777777" w:rsidR="00070D3A" w:rsidRDefault="00070D3A">
      <w:pPr>
        <w:pStyle w:val="ConsPlusNormal"/>
        <w:ind w:firstLine="540"/>
        <w:jc w:val="both"/>
      </w:pPr>
      <w:r>
        <w:t>где:</w:t>
      </w:r>
    </w:p>
    <w:p w14:paraId="4B248308" w14:textId="77777777" w:rsidR="00070D3A" w:rsidRDefault="00070D3A">
      <w:pPr>
        <w:pStyle w:val="ConsPlusNormal"/>
        <w:spacing w:before="220"/>
        <w:ind w:firstLine="540"/>
        <w:jc w:val="both"/>
      </w:pPr>
      <w:r>
        <w:t xml:space="preserve">под действующим портфелем микрозаймов (займов) в целях настоящих Требований </w:t>
      </w:r>
      <w:r>
        <w:lastRenderedPageBreak/>
        <w:t>понимается остаток задолженности микрофинансовых организаций и (или) коммерческих микрофинансовых организаций и (или) потребительских кооперативов по основному долгу перед микрофинансовой организацией второго уровня;</w:t>
      </w:r>
    </w:p>
    <w:p w14:paraId="52C3A697" w14:textId="77777777" w:rsidR="00070D3A" w:rsidRDefault="00070D3A">
      <w:pPr>
        <w:pStyle w:val="ConsPlusNormal"/>
        <w:spacing w:before="220"/>
        <w:ind w:firstLine="540"/>
        <w:jc w:val="both"/>
      </w:pPr>
      <w:r>
        <w:t>под суммой средств, полученных на реализацию микрофинансовой программы, в целях настоящих Требований понимается сумма субсидий из бюджетов всех уровней, предоставленных микрофинансовой организации на реализацию мероприятия по развитию микрофинансовых организаций второго уровня.</w:t>
      </w:r>
    </w:p>
    <w:p w14:paraId="36DAE325" w14:textId="77777777" w:rsidR="00070D3A" w:rsidRDefault="00070D3A">
      <w:pPr>
        <w:pStyle w:val="ConsPlusNormal"/>
        <w:spacing w:before="220"/>
        <w:ind w:firstLine="540"/>
        <w:jc w:val="both"/>
      </w:pPr>
      <w:r>
        <w:t>2.3.1.3.3. Показатель "Операционная самоокупаемость" (ОС) микрофинансовой организации второго уровня должен быть не менее 100% по окончании 2 (второго) года деятельности и рассчитывается за отчетный период по следующей формуле:</w:t>
      </w:r>
    </w:p>
    <w:p w14:paraId="0648D8B0" w14:textId="77777777" w:rsidR="00070D3A" w:rsidRDefault="00070D3A">
      <w:pPr>
        <w:pStyle w:val="ConsPlusNormal"/>
        <w:jc w:val="both"/>
      </w:pPr>
    </w:p>
    <w:p w14:paraId="33AD8E09" w14:textId="77777777" w:rsidR="00070D3A" w:rsidRDefault="00070D3A">
      <w:pPr>
        <w:sectPr w:rsidR="00070D3A">
          <w:pgSz w:w="11905" w:h="16838"/>
          <w:pgMar w:top="1134" w:right="850" w:bottom="1134" w:left="1701" w:header="0" w:footer="0" w:gutter="0"/>
          <w:cols w:space="720"/>
        </w:sectPr>
      </w:pPr>
    </w:p>
    <w:p w14:paraId="242ECEA8" w14:textId="77777777" w:rsidR="00070D3A" w:rsidRDefault="00070D3A">
      <w:pPr>
        <w:pStyle w:val="ConsPlusNormal"/>
        <w:jc w:val="center"/>
      </w:pPr>
      <w:r w:rsidRPr="00ED389D">
        <w:rPr>
          <w:position w:val="-25"/>
        </w:rPr>
        <w:lastRenderedPageBreak/>
        <w:pict w14:anchorId="2BE6A97B">
          <v:shape id="_x0000_i1033" style="width:512.75pt;height:36.2pt" coordsize="" o:spt="100" adj="0,,0" path="" filled="f" stroked="f">
            <v:stroke joinstyle="miter"/>
            <v:imagedata r:id="rId83" o:title="base_32913_364368_32776"/>
            <v:formulas/>
            <v:path o:connecttype="segments"/>
          </v:shape>
        </w:pict>
      </w:r>
    </w:p>
    <w:p w14:paraId="32BABF46" w14:textId="77777777" w:rsidR="00070D3A" w:rsidRDefault="00070D3A">
      <w:pPr>
        <w:sectPr w:rsidR="00070D3A">
          <w:pgSz w:w="16838" w:h="11905" w:orient="landscape"/>
          <w:pgMar w:top="1701" w:right="1134" w:bottom="850" w:left="1134" w:header="0" w:footer="0" w:gutter="0"/>
          <w:cols w:space="720"/>
        </w:sectPr>
      </w:pPr>
    </w:p>
    <w:p w14:paraId="4148BBC4" w14:textId="77777777" w:rsidR="00070D3A" w:rsidRDefault="00070D3A">
      <w:pPr>
        <w:pStyle w:val="ConsPlusNormal"/>
        <w:jc w:val="both"/>
      </w:pPr>
    </w:p>
    <w:p w14:paraId="1E583827" w14:textId="77777777" w:rsidR="00070D3A" w:rsidRDefault="00070D3A">
      <w:pPr>
        <w:pStyle w:val="ConsPlusNormal"/>
        <w:ind w:firstLine="540"/>
        <w:jc w:val="both"/>
      </w:pPr>
      <w:r>
        <w:t>где:</w:t>
      </w:r>
    </w:p>
    <w:p w14:paraId="396F03DD" w14:textId="77777777" w:rsidR="00070D3A" w:rsidRDefault="00070D3A">
      <w:pPr>
        <w:pStyle w:val="ConsPlusNormal"/>
        <w:spacing w:before="220"/>
        <w:ind w:firstLine="540"/>
        <w:jc w:val="both"/>
      </w:pPr>
      <w:r>
        <w:t>под финансовым доходом в целях настоящих Требований понимается процентный доход с портфеля микрозаймов (займов), платежи и комиссионные по портфелю микрозаймов (займов), доход от штрафов и пени по портфелю микрозаймов (займов) и иные доходы микрофинансовой организации второго уровня, за исключением доходов от иных видов деятельности микрофинансовой организации второго уровня в случае совмещения такой деятельности в рамках одного юридического лица;</w:t>
      </w:r>
    </w:p>
    <w:p w14:paraId="72F40B00" w14:textId="77777777" w:rsidR="00070D3A" w:rsidRDefault="00070D3A">
      <w:pPr>
        <w:pStyle w:val="ConsPlusNormal"/>
        <w:spacing w:before="220"/>
        <w:ind w:firstLine="540"/>
        <w:jc w:val="both"/>
      </w:pPr>
      <w:r>
        <w:t>под финансовым расходом в целях настоящих Требований понимаются расходы на выплату процентов и комиссионных по привлеченным кредитам и займам, расходы на выплату штрафов и пени по привлеченным кредитам и займам;</w:t>
      </w:r>
    </w:p>
    <w:p w14:paraId="1756F76A" w14:textId="77777777" w:rsidR="00070D3A" w:rsidRDefault="00070D3A">
      <w:pPr>
        <w:pStyle w:val="ConsPlusNormal"/>
        <w:spacing w:before="220"/>
        <w:ind w:firstLine="540"/>
        <w:jc w:val="both"/>
      </w:pPr>
      <w:r>
        <w:t xml:space="preserve">под убытками от потерь по микрозаймам (займам) в целях настоящих Требований понимается сумма списанной безнадежной задолженности организаций, указанных в </w:t>
      </w:r>
      <w:hyperlink w:anchor="P260" w:history="1">
        <w:r>
          <w:rPr>
            <w:color w:val="0000FF"/>
          </w:rPr>
          <w:t>пункте 2.3.1.2</w:t>
        </w:r>
      </w:hyperlink>
      <w:r>
        <w:t xml:space="preserve"> настоящих Требований;</w:t>
      </w:r>
    </w:p>
    <w:p w14:paraId="7E5E4D15" w14:textId="77777777" w:rsidR="00070D3A" w:rsidRDefault="00070D3A">
      <w:pPr>
        <w:pStyle w:val="ConsPlusNormal"/>
        <w:spacing w:before="220"/>
        <w:ind w:firstLine="540"/>
        <w:jc w:val="both"/>
      </w:pPr>
      <w:r>
        <w:t>под операционными расходами в целях настоящих Требований понимаются расходы и затраты микрофинансовой организации второго уровня, связанные с микрофинансовой деятельностью за отчетный год, в том числе расходы на персонал, задействованный в осуществлении микрофинансовых операций, прочие общехозяйственные и управленческие расходы (в пропорции, относящейся к микрофинансированию), за исключением процентов по привлеченным займам, налога на прибыль организаций и иных аналогичных расходов.</w:t>
      </w:r>
    </w:p>
    <w:p w14:paraId="02C02BF3" w14:textId="77777777" w:rsidR="00070D3A" w:rsidRDefault="00070D3A">
      <w:pPr>
        <w:pStyle w:val="ConsPlusNormal"/>
        <w:spacing w:before="220"/>
        <w:ind w:firstLine="540"/>
        <w:jc w:val="both"/>
      </w:pPr>
      <w:r>
        <w:t>2.3.1.3.4. Показатель "Операционная эффективность" (ОЭ) микрофинансовой организации не должен превышать значения 30% и рассчитывается по следующей формуле:</w:t>
      </w:r>
    </w:p>
    <w:p w14:paraId="2162AC92" w14:textId="77777777" w:rsidR="00070D3A" w:rsidRDefault="00070D3A">
      <w:pPr>
        <w:pStyle w:val="ConsPlusNormal"/>
        <w:jc w:val="both"/>
      </w:pPr>
    </w:p>
    <w:p w14:paraId="618325B8" w14:textId="77777777" w:rsidR="00070D3A" w:rsidRDefault="00070D3A">
      <w:pPr>
        <w:pStyle w:val="ConsPlusNormal"/>
        <w:jc w:val="center"/>
      </w:pPr>
      <w:r w:rsidRPr="00ED389D">
        <w:rPr>
          <w:position w:val="-25"/>
        </w:rPr>
        <w:pict w14:anchorId="4B009A1E">
          <v:shape id="_x0000_i1034" style="width:422.45pt;height:36.2pt" coordsize="" o:spt="100" adj="0,,0" path="" filled="f" stroked="f">
            <v:stroke joinstyle="miter"/>
            <v:imagedata r:id="rId85" o:title="base_32913_364368_32777"/>
            <v:formulas/>
            <v:path o:connecttype="segments"/>
          </v:shape>
        </w:pict>
      </w:r>
    </w:p>
    <w:p w14:paraId="7F4AFC06" w14:textId="77777777" w:rsidR="00070D3A" w:rsidRDefault="00070D3A">
      <w:pPr>
        <w:pStyle w:val="ConsPlusNormal"/>
        <w:jc w:val="both"/>
      </w:pPr>
    </w:p>
    <w:p w14:paraId="7AB37FDE" w14:textId="77777777" w:rsidR="00070D3A" w:rsidRDefault="00070D3A">
      <w:pPr>
        <w:pStyle w:val="ConsPlusNormal"/>
        <w:ind w:firstLine="540"/>
        <w:jc w:val="both"/>
      </w:pPr>
      <w:r>
        <w:t>где:</w:t>
      </w:r>
    </w:p>
    <w:p w14:paraId="533D5412" w14:textId="77777777" w:rsidR="00070D3A" w:rsidRDefault="00070D3A">
      <w:pPr>
        <w:pStyle w:val="ConsPlusNormal"/>
        <w:spacing w:before="220"/>
        <w:ind w:firstLine="540"/>
        <w:jc w:val="both"/>
      </w:pPr>
      <w:r>
        <w:t>под операционными расходами в целях настоящих Требований понимаются расходы и затраты микрофинансовой организации второго уровня, связанные с микрофинансовой деятельностью за отчетный год, в том числе расходы на персонал, задействованный в осуществлении микрофинансовых операций, прочие общехозяйственные и управленческие расходы (в пропорции, относящейся к микрофинансированию), за исключением процентов по привлеченным займам, налога на прибыль организаций и иных аналогичных расходов;</w:t>
      </w:r>
    </w:p>
    <w:p w14:paraId="72CF0A15" w14:textId="77777777" w:rsidR="00070D3A" w:rsidRDefault="00070D3A">
      <w:pPr>
        <w:pStyle w:val="ConsPlusNormal"/>
        <w:spacing w:before="220"/>
        <w:ind w:firstLine="540"/>
        <w:jc w:val="both"/>
      </w:pPr>
      <w:r>
        <w:t xml:space="preserve">под средним действующим портфелем микрозаймов (займов) за отчетный период в целях настоящих Требований понимается среднеарифметическое значение остатка задолженности организаций, указанных в </w:t>
      </w:r>
      <w:hyperlink w:anchor="P260" w:history="1">
        <w:r>
          <w:rPr>
            <w:color w:val="0000FF"/>
          </w:rPr>
          <w:t>пункте 2.3.1.2</w:t>
        </w:r>
      </w:hyperlink>
      <w:r>
        <w:t xml:space="preserve"> настоящих Требований, по основному долгу перед микрофинансовой организацией второго уровня на начало и на конец отчетного периода.</w:t>
      </w:r>
    </w:p>
    <w:p w14:paraId="0BC2B5C7" w14:textId="77777777" w:rsidR="00070D3A" w:rsidRDefault="00070D3A">
      <w:pPr>
        <w:pStyle w:val="ConsPlusNormal"/>
        <w:spacing w:before="220"/>
        <w:ind w:firstLine="540"/>
        <w:jc w:val="both"/>
      </w:pPr>
      <w:r>
        <w:t>2.3.1.3.5. Показатель "Риск портфеля больше 30 дней" (Риск портфеля &gt; 30) микрофинансовой организации второго уровня не должен превышать 15% и рассчитывается по следующей формуле:</w:t>
      </w:r>
    </w:p>
    <w:p w14:paraId="47C4475E" w14:textId="77777777" w:rsidR="00070D3A" w:rsidRDefault="00070D3A">
      <w:pPr>
        <w:pStyle w:val="ConsPlusNormal"/>
        <w:jc w:val="both"/>
      </w:pPr>
    </w:p>
    <w:p w14:paraId="4FF2C434" w14:textId="77777777" w:rsidR="00070D3A" w:rsidRDefault="00070D3A">
      <w:pPr>
        <w:sectPr w:rsidR="00070D3A">
          <w:pgSz w:w="11905" w:h="16838"/>
          <w:pgMar w:top="1134" w:right="850" w:bottom="1134" w:left="1701" w:header="0" w:footer="0" w:gutter="0"/>
          <w:cols w:space="720"/>
        </w:sectPr>
      </w:pPr>
    </w:p>
    <w:p w14:paraId="2F5DDDAD" w14:textId="77777777" w:rsidR="00070D3A" w:rsidRDefault="00070D3A">
      <w:pPr>
        <w:pStyle w:val="ConsPlusNormal"/>
        <w:jc w:val="center"/>
      </w:pPr>
      <w:r w:rsidRPr="00ED389D">
        <w:rPr>
          <w:position w:val="-45"/>
        </w:rPr>
        <w:lastRenderedPageBreak/>
        <w:pict w14:anchorId="712540D8">
          <v:shape id="_x0000_i1035" style="width:481.95pt;height:56.2pt" coordsize="" o:spt="100" adj="0,,0" path="" filled="f" stroked="f">
            <v:stroke joinstyle="miter"/>
            <v:imagedata r:id="rId122" o:title="base_32913_364368_32778"/>
            <v:formulas/>
            <v:path o:connecttype="segments"/>
          </v:shape>
        </w:pict>
      </w:r>
    </w:p>
    <w:p w14:paraId="3F0E0712" w14:textId="77777777" w:rsidR="00070D3A" w:rsidRDefault="00070D3A">
      <w:pPr>
        <w:pStyle w:val="ConsPlusNormal"/>
        <w:jc w:val="both"/>
      </w:pPr>
    </w:p>
    <w:p w14:paraId="1832137C" w14:textId="77777777" w:rsidR="00070D3A" w:rsidRDefault="00070D3A">
      <w:pPr>
        <w:pStyle w:val="ConsPlusNormal"/>
        <w:ind w:firstLine="540"/>
        <w:jc w:val="both"/>
      </w:pPr>
      <w:r>
        <w:t>где:</w:t>
      </w:r>
    </w:p>
    <w:p w14:paraId="54223CA2" w14:textId="77777777" w:rsidR="00070D3A" w:rsidRDefault="00070D3A">
      <w:pPr>
        <w:pStyle w:val="ConsPlusNormal"/>
        <w:spacing w:before="220"/>
        <w:ind w:firstLine="540"/>
        <w:jc w:val="both"/>
      </w:pPr>
      <w:r>
        <w:t xml:space="preserve">под действующим портфелем микрозаймов (займов) с просрочкой &gt; 30 дней в целях настоящих Требований понимается остаток задолженности организаций, указанных в </w:t>
      </w:r>
      <w:hyperlink w:anchor="P260" w:history="1">
        <w:r>
          <w:rPr>
            <w:color w:val="0000FF"/>
          </w:rPr>
          <w:t>пункте 2.3.1.2</w:t>
        </w:r>
      </w:hyperlink>
      <w:r>
        <w:t xml:space="preserve"> настоящих Требований, по основному долгу перед микрофинансовой организацией второго уровня (без учета начисленных процентов, штрафов и пени), задержка очередного платежа по которому составляет более 30 календарных дней;</w:t>
      </w:r>
    </w:p>
    <w:p w14:paraId="407D02B8" w14:textId="77777777" w:rsidR="00070D3A" w:rsidRDefault="00070D3A">
      <w:pPr>
        <w:pStyle w:val="ConsPlusNormal"/>
        <w:spacing w:before="220"/>
        <w:ind w:firstLine="540"/>
        <w:jc w:val="both"/>
      </w:pPr>
      <w:r>
        <w:t xml:space="preserve">под действующим портфелем микрозаймов (займов) в целях настоящих Требований понимается остаток задолженности организаций, указанных в </w:t>
      </w:r>
      <w:hyperlink w:anchor="P260" w:history="1">
        <w:r>
          <w:rPr>
            <w:color w:val="0000FF"/>
          </w:rPr>
          <w:t>пункте 2.3.1.2</w:t>
        </w:r>
      </w:hyperlink>
      <w:r>
        <w:t xml:space="preserve"> настоящих Требований, по основному долгу перед микрофинансовой организацией второго уровня.</w:t>
      </w:r>
    </w:p>
    <w:p w14:paraId="16DE2DF4" w14:textId="77777777" w:rsidR="00070D3A" w:rsidRDefault="00070D3A">
      <w:pPr>
        <w:pStyle w:val="ConsPlusNormal"/>
        <w:spacing w:before="220"/>
        <w:ind w:firstLine="540"/>
        <w:jc w:val="both"/>
      </w:pPr>
      <w:r>
        <w:t>2.3.1.3.6. Показатель "Коэффициент списания" (КС) микрофинансовой организации второго уровня не должен превышать 5% и рассчитывается по следующей формуле:</w:t>
      </w:r>
    </w:p>
    <w:p w14:paraId="6495ACB3" w14:textId="77777777" w:rsidR="00070D3A" w:rsidRDefault="00070D3A">
      <w:pPr>
        <w:pStyle w:val="ConsPlusNormal"/>
        <w:jc w:val="both"/>
      </w:pPr>
    </w:p>
    <w:p w14:paraId="5D0F3EAB" w14:textId="77777777" w:rsidR="00070D3A" w:rsidRDefault="00070D3A">
      <w:pPr>
        <w:pStyle w:val="ConsPlusNormal"/>
        <w:jc w:val="center"/>
      </w:pPr>
      <w:r w:rsidRPr="00ED389D">
        <w:rPr>
          <w:position w:val="-25"/>
        </w:rPr>
        <w:pict w14:anchorId="3D359767">
          <v:shape id="_x0000_i1036" style="width:493.6pt;height:36.2pt" coordsize="" o:spt="100" adj="0,,0" path="" filled="f" stroked="f">
            <v:stroke joinstyle="miter"/>
            <v:imagedata r:id="rId90" o:title="base_32913_364368_32779"/>
            <v:formulas/>
            <v:path o:connecttype="segments"/>
          </v:shape>
        </w:pict>
      </w:r>
    </w:p>
    <w:p w14:paraId="2CE418B0" w14:textId="77777777" w:rsidR="00070D3A" w:rsidRDefault="00070D3A">
      <w:pPr>
        <w:sectPr w:rsidR="00070D3A">
          <w:pgSz w:w="16838" w:h="11905" w:orient="landscape"/>
          <w:pgMar w:top="1701" w:right="1134" w:bottom="850" w:left="1134" w:header="0" w:footer="0" w:gutter="0"/>
          <w:cols w:space="720"/>
        </w:sectPr>
      </w:pPr>
    </w:p>
    <w:p w14:paraId="4593E75D" w14:textId="77777777" w:rsidR="00070D3A" w:rsidRDefault="00070D3A">
      <w:pPr>
        <w:pStyle w:val="ConsPlusNormal"/>
        <w:jc w:val="both"/>
      </w:pPr>
    </w:p>
    <w:p w14:paraId="561FA2F1" w14:textId="77777777" w:rsidR="00070D3A" w:rsidRDefault="00070D3A">
      <w:pPr>
        <w:pStyle w:val="ConsPlusNormal"/>
        <w:ind w:firstLine="540"/>
        <w:jc w:val="both"/>
      </w:pPr>
      <w:r>
        <w:t>где:</w:t>
      </w:r>
    </w:p>
    <w:p w14:paraId="16BACE52" w14:textId="77777777" w:rsidR="00070D3A" w:rsidRDefault="00070D3A">
      <w:pPr>
        <w:pStyle w:val="ConsPlusNormal"/>
        <w:spacing w:before="220"/>
        <w:ind w:firstLine="540"/>
        <w:jc w:val="both"/>
      </w:pPr>
      <w:r>
        <w:t>под суммой списанных микрозаймов (займов) за 3 года, предшествующих отчетному периоду, в целях настоящих Требований понимается сумма списанной безнадежной задолженности микрофинансовой организации второго уровня за 3 года, предшествующие отчетному периоду;</w:t>
      </w:r>
    </w:p>
    <w:p w14:paraId="1789E04E" w14:textId="77777777" w:rsidR="00070D3A" w:rsidRDefault="00070D3A">
      <w:pPr>
        <w:pStyle w:val="ConsPlusNormal"/>
        <w:spacing w:before="220"/>
        <w:ind w:firstLine="540"/>
        <w:jc w:val="both"/>
      </w:pPr>
      <w:r>
        <w:t xml:space="preserve">под действующим портфелем микрозаймов (займов) в целях настоящих Требований понимается остаток задолженности организаций, указанных в </w:t>
      </w:r>
      <w:hyperlink w:anchor="P260" w:history="1">
        <w:r>
          <w:rPr>
            <w:color w:val="0000FF"/>
          </w:rPr>
          <w:t>пункте 2.3.1.2</w:t>
        </w:r>
      </w:hyperlink>
      <w:r>
        <w:t xml:space="preserve"> настоящих Требований, по основному долгу перед микрофинансовой организацией второго уровня.</w:t>
      </w:r>
    </w:p>
    <w:p w14:paraId="1F6ED2E0" w14:textId="77777777" w:rsidR="00070D3A" w:rsidRDefault="00070D3A">
      <w:pPr>
        <w:pStyle w:val="ConsPlusNormal"/>
        <w:spacing w:before="220"/>
        <w:ind w:firstLine="540"/>
        <w:jc w:val="both"/>
      </w:pPr>
      <w:r>
        <w:t xml:space="preserve">2.3.1.4. Предоставление микрозайма (займа) микрофинансовой организацией второго уровня на формирование (пополнение) фондов организаций, указанных в </w:t>
      </w:r>
      <w:hyperlink w:anchor="P260" w:history="1">
        <w:r>
          <w:rPr>
            <w:color w:val="0000FF"/>
          </w:rPr>
          <w:t>пункте 2.3.1.2</w:t>
        </w:r>
      </w:hyperlink>
      <w:r>
        <w:t xml:space="preserve"> настоящих Требований, осуществляется при условии представления такими организациями документов, подтверждающих:</w:t>
      </w:r>
    </w:p>
    <w:p w14:paraId="799C9A3D" w14:textId="77777777" w:rsidR="00070D3A" w:rsidRDefault="00070D3A">
      <w:pPr>
        <w:pStyle w:val="ConsPlusNormal"/>
        <w:spacing w:before="220"/>
        <w:ind w:firstLine="540"/>
        <w:jc w:val="both"/>
      </w:pPr>
      <w:bookmarkStart w:id="25" w:name="P307"/>
      <w:bookmarkEnd w:id="25"/>
      <w:r>
        <w:t>а) текущую задолженность по микрозаймам (действующий портфель микрозаймов) в размере 10 млн. рублей для микрофинансовой организации, учрежденной субъектом Российской Федерации, а также для коммерческих микрофинансовых организаций; 5 млн. рублей - для микрофинансовых организаций, учрежденных муниципальным образованием, и для кредитных потребительских кооперативов;</w:t>
      </w:r>
    </w:p>
    <w:p w14:paraId="07D5FF37" w14:textId="77777777" w:rsidR="00070D3A" w:rsidRDefault="00070D3A">
      <w:pPr>
        <w:pStyle w:val="ConsPlusNormal"/>
        <w:spacing w:before="220"/>
        <w:ind w:firstLine="540"/>
        <w:jc w:val="both"/>
      </w:pPr>
      <w:r>
        <w:t xml:space="preserve">б) микрозаймы субъектам малого и среднего предпринимательства у организации не должны превышать единовременно каждому заемщику максимального размера микрозайма, установленного Федеральным </w:t>
      </w:r>
      <w:hyperlink r:id="rId123" w:history="1">
        <w:r>
          <w:rPr>
            <w:color w:val="0000FF"/>
          </w:rPr>
          <w:t>законом</w:t>
        </w:r>
      </w:hyperlink>
      <w:r>
        <w:t xml:space="preserve"> N 151-ФЗ, а срок займа - 3 (три) года;</w:t>
      </w:r>
    </w:p>
    <w:p w14:paraId="37AC8792" w14:textId="77777777" w:rsidR="00070D3A" w:rsidRDefault="00070D3A">
      <w:pPr>
        <w:pStyle w:val="ConsPlusNormal"/>
        <w:spacing w:before="220"/>
        <w:ind w:firstLine="540"/>
        <w:jc w:val="both"/>
      </w:pPr>
      <w:r>
        <w:t xml:space="preserve">в) средний размер микрозаймов (займов) (отношение суммы выданных за отчетный период микрозаймов к количеству заемщиков, которым предоставлены микрозаймы за отчетный период) у организаций, указанных в </w:t>
      </w:r>
      <w:hyperlink w:anchor="P260" w:history="1">
        <w:r>
          <w:rPr>
            <w:color w:val="0000FF"/>
          </w:rPr>
          <w:t>пункте 2.3.1.2</w:t>
        </w:r>
      </w:hyperlink>
      <w:r>
        <w:t xml:space="preserve"> настоящих Требований, не должен превышать 70% от максимального размера микрозайма, установленного Федеральным </w:t>
      </w:r>
      <w:hyperlink r:id="rId124" w:history="1">
        <w:r>
          <w:rPr>
            <w:color w:val="0000FF"/>
          </w:rPr>
          <w:t>законом</w:t>
        </w:r>
      </w:hyperlink>
      <w:r>
        <w:t xml:space="preserve"> N 151-ФЗ, за исключением займов кредитных потребительских кооперативов;</w:t>
      </w:r>
    </w:p>
    <w:p w14:paraId="70D9B46B" w14:textId="77777777" w:rsidR="00070D3A" w:rsidRDefault="00070D3A">
      <w:pPr>
        <w:pStyle w:val="ConsPlusNormal"/>
        <w:spacing w:before="220"/>
        <w:ind w:firstLine="540"/>
        <w:jc w:val="both"/>
      </w:pPr>
      <w:r>
        <w:t>г) количество действующих заемщиков должно быть не менее 10;</w:t>
      </w:r>
    </w:p>
    <w:p w14:paraId="6AEB588A" w14:textId="77777777" w:rsidR="00070D3A" w:rsidRDefault="00070D3A">
      <w:pPr>
        <w:pStyle w:val="ConsPlusNormal"/>
        <w:spacing w:before="220"/>
        <w:ind w:firstLine="540"/>
        <w:jc w:val="both"/>
      </w:pPr>
      <w:r>
        <w:t>д) соотношение заемных средств и собственных средств не превышает показателя 15:1;</w:t>
      </w:r>
    </w:p>
    <w:p w14:paraId="61B0A715" w14:textId="77777777" w:rsidR="00070D3A" w:rsidRDefault="00070D3A">
      <w:pPr>
        <w:pStyle w:val="ConsPlusNormal"/>
        <w:spacing w:before="220"/>
        <w:ind w:firstLine="540"/>
        <w:jc w:val="both"/>
      </w:pPr>
      <w:bookmarkStart w:id="26" w:name="P312"/>
      <w:bookmarkEnd w:id="26"/>
      <w:r>
        <w:t>е) наличие положительного аудиторского заключения за год, предшествующий году обращения за микрозаймом (займом);</w:t>
      </w:r>
    </w:p>
    <w:p w14:paraId="5106C1B2" w14:textId="77777777" w:rsidR="00070D3A" w:rsidRDefault="00070D3A">
      <w:pPr>
        <w:pStyle w:val="ConsPlusNormal"/>
        <w:spacing w:before="220"/>
        <w:ind w:firstLine="540"/>
        <w:jc w:val="both"/>
      </w:pPr>
      <w:bookmarkStart w:id="27" w:name="P313"/>
      <w:bookmarkEnd w:id="27"/>
      <w:r>
        <w:t>ж) опыт работы по предоставлению микрозаймов (займов) субъектам малого и среднего предпринимательства - не менее 1 (одного) года.</w:t>
      </w:r>
    </w:p>
    <w:p w14:paraId="0B41A72E" w14:textId="77777777" w:rsidR="00070D3A" w:rsidRDefault="00070D3A">
      <w:pPr>
        <w:pStyle w:val="ConsPlusNormal"/>
        <w:spacing w:before="220"/>
        <w:ind w:firstLine="540"/>
        <w:jc w:val="both"/>
      </w:pPr>
      <w:r>
        <w:t xml:space="preserve">Требования </w:t>
      </w:r>
      <w:hyperlink w:anchor="P307" w:history="1">
        <w:r>
          <w:rPr>
            <w:color w:val="0000FF"/>
          </w:rPr>
          <w:t>подпунктов "а"</w:t>
        </w:r>
      </w:hyperlink>
      <w:r>
        <w:t xml:space="preserve">, </w:t>
      </w:r>
      <w:hyperlink w:anchor="P312" w:history="1">
        <w:r>
          <w:rPr>
            <w:color w:val="0000FF"/>
          </w:rPr>
          <w:t>"е"</w:t>
        </w:r>
      </w:hyperlink>
      <w:r>
        <w:t xml:space="preserve">, </w:t>
      </w:r>
      <w:hyperlink w:anchor="P313" w:history="1">
        <w:r>
          <w:rPr>
            <w:color w:val="0000FF"/>
          </w:rPr>
          <w:t>"ж"</w:t>
        </w:r>
      </w:hyperlink>
      <w:r>
        <w:t xml:space="preserve"> настоящего пункта не распространяются на микрофинансовые организации, учредителями которых является субъект Российской Федерации, впервые получившие средства, предоставленные субъекту Российской Федерации в виде субсидии на реализацию мероприятия, предусмотренного </w:t>
      </w:r>
      <w:hyperlink w:anchor="P76" w:history="1">
        <w:r>
          <w:rPr>
            <w:color w:val="0000FF"/>
          </w:rPr>
          <w:t>пунктом 2.1</w:t>
        </w:r>
      </w:hyperlink>
      <w:r>
        <w:t xml:space="preserve"> настоящих Требований, менее одного года назад на дату подачи заявки в микрофинансовую организацию второго уровня для получения займа.</w:t>
      </w:r>
    </w:p>
    <w:p w14:paraId="70B73732" w14:textId="77777777" w:rsidR="00070D3A" w:rsidRDefault="00070D3A">
      <w:pPr>
        <w:pStyle w:val="ConsPlusNormal"/>
        <w:spacing w:before="220"/>
        <w:ind w:firstLine="540"/>
        <w:jc w:val="both"/>
      </w:pPr>
      <w:r>
        <w:t>2.3.1.5. Микрофинансовая организация второго уровня должна обеспечить утверждение порядка отбора и требований к организациям, которым предоставляются микрозаймы (займы), в том числе:</w:t>
      </w:r>
    </w:p>
    <w:p w14:paraId="3FCD6ECD" w14:textId="77777777" w:rsidR="00070D3A" w:rsidRDefault="00070D3A">
      <w:pPr>
        <w:pStyle w:val="ConsPlusNormal"/>
        <w:spacing w:before="220"/>
        <w:ind w:firstLine="540"/>
        <w:jc w:val="both"/>
      </w:pPr>
      <w:r>
        <w:t xml:space="preserve">- для потребительских кооперативов и коммерческих микрофинансовых организаций определяются доли займов, по которым зафиксирована просрочка по уплате процентов за </w:t>
      </w:r>
      <w:r>
        <w:lastRenderedPageBreak/>
        <w:t>пользование займом и (или) нарушены сроки погашения займа, в общей сумме текущей задолженности по займам и порядок учета наличия рейтинга при отборе;</w:t>
      </w:r>
    </w:p>
    <w:p w14:paraId="47208F34" w14:textId="77777777" w:rsidR="00070D3A" w:rsidRDefault="00070D3A">
      <w:pPr>
        <w:pStyle w:val="ConsPlusNormal"/>
        <w:spacing w:before="220"/>
        <w:ind w:firstLine="540"/>
        <w:jc w:val="both"/>
      </w:pPr>
      <w:r>
        <w:t xml:space="preserve">- для коммерческих микрофинансовых организаций при отборе устанавливается соответствие их деятельности Федеральному </w:t>
      </w:r>
      <w:hyperlink r:id="rId125" w:history="1">
        <w:r>
          <w:rPr>
            <w:color w:val="0000FF"/>
          </w:rPr>
          <w:t>закону</w:t>
        </w:r>
      </w:hyperlink>
      <w:r>
        <w:t xml:space="preserve"> N 151-ФЗ и установленным в соответствии с </w:t>
      </w:r>
      <w:hyperlink r:id="rId126" w:history="1">
        <w:r>
          <w:rPr>
            <w:color w:val="0000FF"/>
          </w:rPr>
          <w:t>Указанием</w:t>
        </w:r>
      </w:hyperlink>
      <w:r>
        <w:t xml:space="preserve"> Банка России от 24 мая 2017 г. N 4382-У "Об установлении экономических нормативов для микрофинансовой компании, привлекающей денежные средства физических лиц, в том числе индивидуальных предпринимателей, и (или) юридических лиц в виде займов, и микрофинансовой компании, осуществляющей выпуск и размещение облигаций" (зарегистрировано в Минюсте России 21 июня 2017 г., регистрационный N 47092) и </w:t>
      </w:r>
      <w:hyperlink r:id="rId127" w:history="1">
        <w:r>
          <w:rPr>
            <w:color w:val="0000FF"/>
          </w:rPr>
          <w:t>Указанием</w:t>
        </w:r>
      </w:hyperlink>
      <w:r>
        <w:t xml:space="preserve"> Банка России от 24 мая 2017 г. N 4384-У "Об установлении экономических нормативов для микрокредитной компании, привлекающей денежные средства физических лиц, в том числе индивидуальных предпринимателей, являющихся учредителями (участниками, акционерами), и (или) юридических лиц в виде займов" (зарегистрировано в Минюсте России 21 июня 2017 г., регистрационный N 47093) экономическим нормативам на конец квартала, предшествующего дате предоставления заявки на микрозаем (заем);</w:t>
      </w:r>
    </w:p>
    <w:p w14:paraId="4722AAD6" w14:textId="77777777" w:rsidR="00070D3A" w:rsidRDefault="00070D3A">
      <w:pPr>
        <w:pStyle w:val="ConsPlusNormal"/>
        <w:spacing w:before="220"/>
        <w:ind w:firstLine="540"/>
        <w:jc w:val="both"/>
      </w:pPr>
      <w:r>
        <w:t xml:space="preserve">- для микрофинансовых организаций, учрежденных субъектом Российской Федерации или муниципальным образованием, при отборе устанавливается их соответствие требованиям </w:t>
      </w:r>
      <w:hyperlink w:anchor="P83" w:history="1">
        <w:r>
          <w:rPr>
            <w:color w:val="0000FF"/>
          </w:rPr>
          <w:t>пунктов 2.1.2.1</w:t>
        </w:r>
      </w:hyperlink>
      <w:r>
        <w:t xml:space="preserve">, </w:t>
      </w:r>
      <w:hyperlink w:anchor="P87" w:history="1">
        <w:r>
          <w:rPr>
            <w:color w:val="0000FF"/>
          </w:rPr>
          <w:t>2.1.2.4</w:t>
        </w:r>
      </w:hyperlink>
      <w:r>
        <w:t xml:space="preserve">, </w:t>
      </w:r>
      <w:hyperlink w:anchor="P170" w:history="1">
        <w:r>
          <w:rPr>
            <w:color w:val="0000FF"/>
          </w:rPr>
          <w:t>2.1.2.19.2</w:t>
        </w:r>
      </w:hyperlink>
      <w:r>
        <w:t xml:space="preserve"> - </w:t>
      </w:r>
      <w:hyperlink w:anchor="P221" w:history="1">
        <w:r>
          <w:rPr>
            <w:color w:val="0000FF"/>
          </w:rPr>
          <w:t>2.1.2.22</w:t>
        </w:r>
      </w:hyperlink>
      <w:r>
        <w:t xml:space="preserve"> настоящих Требований на конец квартала, предшествующего дате предоставления заявки на микрозаем (заем);</w:t>
      </w:r>
    </w:p>
    <w:p w14:paraId="1800B1A1" w14:textId="77777777" w:rsidR="00070D3A" w:rsidRDefault="00070D3A">
      <w:pPr>
        <w:pStyle w:val="ConsPlusNormal"/>
        <w:spacing w:before="220"/>
        <w:ind w:firstLine="540"/>
        <w:jc w:val="both"/>
      </w:pPr>
      <w:r>
        <w:t xml:space="preserve">- для организаций, указанных в </w:t>
      </w:r>
      <w:hyperlink w:anchor="P260" w:history="1">
        <w:r>
          <w:rPr>
            <w:color w:val="0000FF"/>
          </w:rPr>
          <w:t>пункте 2.3.1.2</w:t>
        </w:r>
      </w:hyperlink>
      <w:r>
        <w:t xml:space="preserve"> настоящих Требований, на дату подачи заявки на микрозаем (заем) в микрофинансовую организацию второго уровня не должны находиться в стадии ликвидации и (или) к ним не должны применяться процедуры несостоятельности (банкротства), в том числе наблюдение, финансовое оздоровление, внешнее управление, конкурсное производство;</w:t>
      </w:r>
    </w:p>
    <w:p w14:paraId="6DAB37D1" w14:textId="77777777" w:rsidR="00070D3A" w:rsidRDefault="00070D3A">
      <w:pPr>
        <w:pStyle w:val="ConsPlusNormal"/>
        <w:spacing w:before="220"/>
        <w:ind w:firstLine="540"/>
        <w:jc w:val="both"/>
      </w:pPr>
      <w:r>
        <w:t>- в отношении микрофинансовых организаций и коммерческих микрофинансовых организаций Банком России не вынесено предписание или не применена мера по исключению из реестра микрофинансовых организаций.</w:t>
      </w:r>
    </w:p>
    <w:p w14:paraId="5C892DF5" w14:textId="77777777" w:rsidR="00070D3A" w:rsidRDefault="00070D3A">
      <w:pPr>
        <w:pStyle w:val="ConsPlusNormal"/>
        <w:spacing w:before="220"/>
        <w:ind w:firstLine="540"/>
        <w:jc w:val="both"/>
      </w:pPr>
      <w:r>
        <w:t xml:space="preserve">2.3.1.6. Микрофинансовая организация второго уровня определяет для организаций, указанных в </w:t>
      </w:r>
      <w:hyperlink w:anchor="P260" w:history="1">
        <w:r>
          <w:rPr>
            <w:color w:val="0000FF"/>
          </w:rPr>
          <w:t>пункте 2.3.1.2</w:t>
        </w:r>
      </w:hyperlink>
      <w:r>
        <w:t xml:space="preserve"> настоящих Требований, получивших у нее микрозаем (заем), требования к порядку предоставления микрозаймов субъектам малого и среднего предпринимательства, а также физическим лицам, применяющим специальный налоговый режим "Налог на профессиональный доход", в том числе требования к видам залога, срокам займов, максимальному размеру процентов по займам, ограничения маржи таких организаций, формы отчетов о финансовых и иных результатах деятельности.</w:t>
      </w:r>
    </w:p>
    <w:p w14:paraId="15B4F28A" w14:textId="77777777" w:rsidR="00070D3A" w:rsidRDefault="00070D3A">
      <w:pPr>
        <w:pStyle w:val="ConsPlusNormal"/>
        <w:jc w:val="both"/>
      </w:pPr>
      <w:r>
        <w:t xml:space="preserve">(в ред. </w:t>
      </w:r>
      <w:hyperlink r:id="rId128" w:history="1">
        <w:r>
          <w:rPr>
            <w:color w:val="0000FF"/>
          </w:rPr>
          <w:t>Приказа</w:t>
        </w:r>
      </w:hyperlink>
      <w:r>
        <w:t xml:space="preserve"> Минэкономразвития России от 07.09.2020 N 573)</w:t>
      </w:r>
    </w:p>
    <w:p w14:paraId="59C94623" w14:textId="77777777" w:rsidR="00070D3A" w:rsidRDefault="00070D3A">
      <w:pPr>
        <w:pStyle w:val="ConsPlusNormal"/>
        <w:spacing w:before="220"/>
        <w:ind w:firstLine="540"/>
        <w:jc w:val="both"/>
      </w:pPr>
      <w:r>
        <w:t xml:space="preserve">2.3.1.7. При предоставлении займов организациям, указанным в </w:t>
      </w:r>
      <w:hyperlink w:anchor="P260" w:history="1">
        <w:r>
          <w:rPr>
            <w:color w:val="0000FF"/>
          </w:rPr>
          <w:t>пункте 2.3.1.2</w:t>
        </w:r>
      </w:hyperlink>
      <w:r>
        <w:t xml:space="preserve"> настоящих Требований, могут использоваться:</w:t>
      </w:r>
    </w:p>
    <w:p w14:paraId="19949ACA" w14:textId="77777777" w:rsidR="00070D3A" w:rsidRDefault="00070D3A">
      <w:pPr>
        <w:pStyle w:val="ConsPlusNormal"/>
        <w:spacing w:before="220"/>
        <w:ind w:firstLine="540"/>
        <w:jc w:val="both"/>
      </w:pPr>
      <w:r>
        <w:t xml:space="preserve">а) залог имущества (в том числе залог имущественных прав (требований) по микрозаймам организаций, указанных в </w:t>
      </w:r>
      <w:hyperlink w:anchor="P260" w:history="1">
        <w:r>
          <w:rPr>
            <w:color w:val="0000FF"/>
          </w:rPr>
          <w:t>пункте 2.3.1.2</w:t>
        </w:r>
      </w:hyperlink>
      <w:r>
        <w:t xml:space="preserve"> настоящих Требований);</w:t>
      </w:r>
    </w:p>
    <w:p w14:paraId="7502E456" w14:textId="77777777" w:rsidR="00070D3A" w:rsidRDefault="00070D3A">
      <w:pPr>
        <w:pStyle w:val="ConsPlusNormal"/>
        <w:spacing w:before="220"/>
        <w:ind w:firstLine="540"/>
        <w:jc w:val="both"/>
      </w:pPr>
      <w:r>
        <w:t>б) поручительство физических или юридических лиц;</w:t>
      </w:r>
    </w:p>
    <w:p w14:paraId="0AFEB6D9" w14:textId="77777777" w:rsidR="00070D3A" w:rsidRDefault="00070D3A">
      <w:pPr>
        <w:pStyle w:val="ConsPlusNormal"/>
        <w:spacing w:before="220"/>
        <w:ind w:firstLine="540"/>
        <w:jc w:val="both"/>
      </w:pPr>
      <w:r>
        <w:t>в) государственные или муниципальные гарантии.</w:t>
      </w:r>
    </w:p>
    <w:p w14:paraId="68B96331" w14:textId="77777777" w:rsidR="00070D3A" w:rsidRDefault="00070D3A">
      <w:pPr>
        <w:pStyle w:val="ConsPlusNormal"/>
        <w:spacing w:before="220"/>
        <w:ind w:firstLine="540"/>
        <w:jc w:val="both"/>
      </w:pPr>
      <w:r>
        <w:t>2.3.1.8. Максимальный срок предоставления микрозайма (займа) не должен превышать 3 (три) года.</w:t>
      </w:r>
    </w:p>
    <w:p w14:paraId="2B1F5021" w14:textId="77777777" w:rsidR="00070D3A" w:rsidRDefault="00070D3A">
      <w:pPr>
        <w:pStyle w:val="ConsPlusNormal"/>
        <w:spacing w:before="220"/>
        <w:ind w:firstLine="540"/>
        <w:jc w:val="both"/>
      </w:pPr>
      <w:r>
        <w:t xml:space="preserve">2.3.1.9. Маржа микрофинансовой организации второго уровня по предоставлению микрозаймов (займов) организациям, указанным в </w:t>
      </w:r>
      <w:hyperlink w:anchor="P260" w:history="1">
        <w:r>
          <w:rPr>
            <w:color w:val="0000FF"/>
          </w:rPr>
          <w:t>пункте 2.3.1.2</w:t>
        </w:r>
      </w:hyperlink>
      <w:r>
        <w:t xml:space="preserve"> настоящих Требований, не </w:t>
      </w:r>
      <w:r>
        <w:lastRenderedPageBreak/>
        <w:t>должна превышать 10% в расчете на один год. Маржа рассчитывается как разница между потоком денежных платежей по каждому договору займа и стоимостью привлеченных денежных средств.</w:t>
      </w:r>
    </w:p>
    <w:p w14:paraId="6B51C918" w14:textId="77777777" w:rsidR="00070D3A" w:rsidRDefault="00070D3A">
      <w:pPr>
        <w:pStyle w:val="ConsPlusNormal"/>
        <w:spacing w:before="220"/>
        <w:ind w:firstLine="540"/>
        <w:jc w:val="both"/>
      </w:pPr>
      <w:r>
        <w:t>2.3.1.10. Руководитель микрофинансовой организации второго уровня должен иметь высшее экономическое или юридическое образование, или опыт осуществления функций руководителя финансовой организации или его заместителя, или управления отделом или иным структурным подразделением финансовой организации не менее 3 (трех) лет.</w:t>
      </w:r>
    </w:p>
    <w:p w14:paraId="3B9C8605" w14:textId="77777777" w:rsidR="00070D3A" w:rsidRDefault="00070D3A">
      <w:pPr>
        <w:pStyle w:val="ConsPlusNormal"/>
        <w:spacing w:before="220"/>
        <w:ind w:firstLine="540"/>
        <w:jc w:val="both"/>
      </w:pPr>
      <w:r>
        <w:t>2.3.1.11. Лицо, осуществляющее функции главного бухгалтера микрофинансовой организации второго уровня, должно иметь высшее образование, стаж работы, связанной с ведением бухгалтерского учета, составлением бухгалтерской (финансовой) отчетности либо с аудиторской деятельностью:</w:t>
      </w:r>
    </w:p>
    <w:p w14:paraId="7ECE41A8" w14:textId="77777777" w:rsidR="00070D3A" w:rsidRDefault="00070D3A">
      <w:pPr>
        <w:pStyle w:val="ConsPlusNormal"/>
        <w:spacing w:before="220"/>
        <w:ind w:firstLine="540"/>
        <w:jc w:val="both"/>
      </w:pPr>
      <w:r>
        <w:t>не менее трех лет из последних пяти календарных лет - при наличии высшего образования в области бухгалтерского учета и аудита;</w:t>
      </w:r>
    </w:p>
    <w:p w14:paraId="49B9D40D" w14:textId="77777777" w:rsidR="00070D3A" w:rsidRDefault="00070D3A">
      <w:pPr>
        <w:pStyle w:val="ConsPlusNormal"/>
        <w:spacing w:before="220"/>
        <w:ind w:firstLine="540"/>
        <w:jc w:val="both"/>
      </w:pPr>
      <w:r>
        <w:t>не менее пяти лет из последних семи календарных лет - при отсутствии высшего образования в области бухгалтерского учета и аудита.</w:t>
      </w:r>
    </w:p>
    <w:p w14:paraId="7908C0AC" w14:textId="77777777" w:rsidR="00070D3A" w:rsidRDefault="00070D3A">
      <w:pPr>
        <w:pStyle w:val="ConsPlusNormal"/>
        <w:jc w:val="both"/>
      </w:pPr>
    </w:p>
    <w:p w14:paraId="5FD49166" w14:textId="77777777" w:rsidR="00070D3A" w:rsidRDefault="00070D3A">
      <w:pPr>
        <w:pStyle w:val="ConsPlusTitle"/>
        <w:jc w:val="center"/>
        <w:outlineLvl w:val="1"/>
      </w:pPr>
      <w:r>
        <w:t>III. Требования к реализации мероприятия, предусмотренного</w:t>
      </w:r>
    </w:p>
    <w:p w14:paraId="78DAED43" w14:textId="77777777" w:rsidR="00070D3A" w:rsidRDefault="00070D3A">
      <w:pPr>
        <w:pStyle w:val="ConsPlusTitle"/>
        <w:jc w:val="center"/>
      </w:pPr>
      <w:r>
        <w:t>в рамках направления "Создание и (или) развитие фондов</w:t>
      </w:r>
    </w:p>
    <w:p w14:paraId="01CD232C" w14:textId="77777777" w:rsidR="00070D3A" w:rsidRDefault="00070D3A">
      <w:pPr>
        <w:pStyle w:val="ConsPlusTitle"/>
        <w:jc w:val="center"/>
      </w:pPr>
      <w:r>
        <w:t>содействия кредитованию (гарантийных фондов, фондов</w:t>
      </w:r>
    </w:p>
    <w:p w14:paraId="35CAFDF7" w14:textId="77777777" w:rsidR="00070D3A" w:rsidRDefault="00070D3A">
      <w:pPr>
        <w:pStyle w:val="ConsPlusTitle"/>
        <w:jc w:val="center"/>
      </w:pPr>
      <w:r>
        <w:t>поручительств)", а также требования к организациям,</w:t>
      </w:r>
    </w:p>
    <w:p w14:paraId="477DC24D" w14:textId="77777777" w:rsidR="00070D3A" w:rsidRDefault="00070D3A">
      <w:pPr>
        <w:pStyle w:val="ConsPlusTitle"/>
        <w:jc w:val="center"/>
      </w:pPr>
      <w:r>
        <w:t>образующим инфраструктуру поддержки субъектов</w:t>
      </w:r>
    </w:p>
    <w:p w14:paraId="3E93DF16" w14:textId="77777777" w:rsidR="00070D3A" w:rsidRDefault="00070D3A">
      <w:pPr>
        <w:pStyle w:val="ConsPlusTitle"/>
        <w:jc w:val="center"/>
      </w:pPr>
      <w:r>
        <w:t>малого и среднего предпринимательства</w:t>
      </w:r>
    </w:p>
    <w:p w14:paraId="49E22409" w14:textId="77777777" w:rsidR="00070D3A" w:rsidRDefault="00070D3A">
      <w:pPr>
        <w:pStyle w:val="ConsPlusNormal"/>
        <w:jc w:val="both"/>
      </w:pPr>
    </w:p>
    <w:p w14:paraId="038D4D55" w14:textId="77777777" w:rsidR="00070D3A" w:rsidRDefault="00070D3A">
      <w:pPr>
        <w:pStyle w:val="ConsPlusNormal"/>
        <w:ind w:firstLine="540"/>
        <w:jc w:val="both"/>
      </w:pPr>
      <w:bookmarkStart w:id="28" w:name="P341"/>
      <w:bookmarkEnd w:id="28"/>
      <w:r>
        <w:t>3.1. Предоставление субсидии на реализацию мероприятия по созданию и (или) развитию фондов содействия кредитованию (гарантийных фондов, фондов поручительств) как юридических лиц, одним из учредителей (участников) или акционеров которых является субъект Российской Федерации, созданных для обеспечения доступа субъектов малого и среднего предпринимательства, физических лиц, применяющих специальный налоговый режим "Налог на профессиональный доход", и организаций, образующих инфраструктуру поддержки субъектов малого и среднего предпринимательства, к кредитным и иным финансовым ресурсам, развитию системы гарантий и поручительств по обязательствам субъектов малого и среднего предпринимательства, физических лиц, применяющих специальный налоговый режим "Налог на профессиональный доход", 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финансовой аренды (лизинга), договорах о предоставлении банковской гарантии и иных договорах (далее - РГО, региональная гарантийная организация).</w:t>
      </w:r>
    </w:p>
    <w:p w14:paraId="5EDC641C" w14:textId="77777777" w:rsidR="00070D3A" w:rsidRDefault="00070D3A">
      <w:pPr>
        <w:pStyle w:val="ConsPlusNormal"/>
        <w:jc w:val="both"/>
      </w:pPr>
      <w:r>
        <w:t xml:space="preserve">(п. 3.1 в ред. </w:t>
      </w:r>
      <w:hyperlink r:id="rId129" w:history="1">
        <w:r>
          <w:rPr>
            <w:color w:val="0000FF"/>
          </w:rPr>
          <w:t>Приказа</w:t>
        </w:r>
      </w:hyperlink>
      <w:r>
        <w:t xml:space="preserve"> Минэкономразвития России от 07.09.2020 N 573)</w:t>
      </w:r>
    </w:p>
    <w:p w14:paraId="47F962C8" w14:textId="77777777" w:rsidR="00070D3A" w:rsidRDefault="00070D3A">
      <w:pPr>
        <w:pStyle w:val="ConsPlusNormal"/>
        <w:spacing w:before="220"/>
        <w:ind w:firstLine="540"/>
        <w:jc w:val="both"/>
      </w:pPr>
      <w:r>
        <w:t>3.2. Требованиями к реализации мероприятия являются:</w:t>
      </w:r>
    </w:p>
    <w:p w14:paraId="454F7FFA" w14:textId="77777777" w:rsidR="00070D3A" w:rsidRDefault="00070D3A">
      <w:pPr>
        <w:pStyle w:val="ConsPlusNormal"/>
        <w:spacing w:before="220"/>
        <w:ind w:firstLine="540"/>
        <w:jc w:val="both"/>
      </w:pPr>
      <w:r>
        <w:t>а) наличие зарегистрированной на территории субъекта Российской Федерации РГО или обязательства субъекта Российской Федерации по ее созданию в году предоставления субсидии;</w:t>
      </w:r>
    </w:p>
    <w:p w14:paraId="15ED7430" w14:textId="77777777" w:rsidR="00070D3A" w:rsidRDefault="00070D3A">
      <w:pPr>
        <w:pStyle w:val="ConsPlusNormal"/>
        <w:spacing w:before="220"/>
        <w:ind w:firstLine="540"/>
        <w:jc w:val="both"/>
      </w:pPr>
      <w:r>
        <w:t xml:space="preserve">б) РГО, созданная и функционирующая на территории субъекта Российской Федерации, соответствует требованиям, установленным Федеральным </w:t>
      </w:r>
      <w:hyperlink r:id="rId130" w:history="1">
        <w:r>
          <w:rPr>
            <w:color w:val="0000FF"/>
          </w:rPr>
          <w:t>законом</w:t>
        </w:r>
      </w:hyperlink>
      <w:r>
        <w:t xml:space="preserve"> N 209-ФЗ и </w:t>
      </w:r>
      <w:hyperlink r:id="rId131" w:history="1">
        <w:r>
          <w:rPr>
            <w:color w:val="0000FF"/>
          </w:rPr>
          <w:t>приказом</w:t>
        </w:r>
      </w:hyperlink>
      <w:r>
        <w:t xml:space="preserve"> Минэкономразвития России от 28 ноября 2016 г. N 763 "Об утверждении требований к фондам содействия кредитованию (гарантийным фондам, фондам поручительств) и их деятельности" (зарегистрирован в Минюсте России 30 декабря 2016 г., регистрационный N 45078) с изменениями, внесенными приказами Минэкономразвития России от 6 декабря 2017 г. N 651 (зарегистрирован в Минюсте России 27 декабря 2017 г., регистрационный N 49470), от 10 декабря 2018 г. N 694 (зарегистрирован в Минюсте России 17 января 2019 г., регистрационный N 53390) (далее - Приказ N 763), в году, предшествующем году предоставления субсидии.</w:t>
      </w:r>
    </w:p>
    <w:p w14:paraId="518F0B29" w14:textId="77777777" w:rsidR="00070D3A" w:rsidRDefault="00070D3A">
      <w:pPr>
        <w:pStyle w:val="ConsPlusNormal"/>
        <w:jc w:val="both"/>
      </w:pPr>
      <w:r>
        <w:lastRenderedPageBreak/>
        <w:t xml:space="preserve">(в ред. </w:t>
      </w:r>
      <w:hyperlink r:id="rId132" w:history="1">
        <w:r>
          <w:rPr>
            <w:color w:val="0000FF"/>
          </w:rPr>
          <w:t>Приказа</w:t>
        </w:r>
      </w:hyperlink>
      <w:r>
        <w:t xml:space="preserve"> Минэкономразвития России от 21.01.2020 N 23)</w:t>
      </w:r>
    </w:p>
    <w:p w14:paraId="77AC06CC" w14:textId="77777777" w:rsidR="00070D3A" w:rsidRDefault="00070D3A">
      <w:pPr>
        <w:pStyle w:val="ConsPlusNormal"/>
        <w:spacing w:before="220"/>
        <w:ind w:firstLine="540"/>
        <w:jc w:val="both"/>
      </w:pPr>
      <w:r>
        <w:t xml:space="preserve">В случае несоблюдения в течение года, предшествующего году предоставления субсидии, РГО, созданной и функционирующей за счет средств федерального бюджета на территории субъекта Российской Федерации, предоставленных в рамках государственной </w:t>
      </w:r>
      <w:hyperlink r:id="rId133" w:history="1">
        <w:r>
          <w:rPr>
            <w:color w:val="0000FF"/>
          </w:rPr>
          <w:t>программы</w:t>
        </w:r>
      </w:hyperlink>
      <w:r>
        <w:t xml:space="preserve"> "Экономическое развитие и инновационная экономика", требований, установленных </w:t>
      </w:r>
      <w:hyperlink r:id="rId134" w:history="1">
        <w:r>
          <w:rPr>
            <w:color w:val="0000FF"/>
          </w:rPr>
          <w:t>статьей 15.2</w:t>
        </w:r>
      </w:hyperlink>
      <w:r>
        <w:t xml:space="preserve"> Федерального закона N 209-ФЗ и </w:t>
      </w:r>
      <w:hyperlink r:id="rId135" w:history="1">
        <w:r>
          <w:rPr>
            <w:color w:val="0000FF"/>
          </w:rPr>
          <w:t>Приказом</w:t>
        </w:r>
      </w:hyperlink>
      <w:r>
        <w:t xml:space="preserve"> N 763, субсидия на создание новой РГО не предоставляется.</w:t>
      </w:r>
    </w:p>
    <w:p w14:paraId="1D8DB753" w14:textId="77777777" w:rsidR="00070D3A" w:rsidRDefault="00070D3A">
      <w:pPr>
        <w:pStyle w:val="ConsPlusNormal"/>
        <w:spacing w:before="220"/>
        <w:ind w:firstLine="540"/>
        <w:jc w:val="both"/>
      </w:pPr>
      <w:r>
        <w:t>3.3. РГО должна обеспечить формирование в электронном виде перечня услуг, предоставляемых РГО, в том числе на базе многофункциональных центров для бизнеса, а также его ведение и актуализацию на постоянной основе.</w:t>
      </w:r>
    </w:p>
    <w:p w14:paraId="60BE9E54" w14:textId="77777777" w:rsidR="00070D3A" w:rsidRDefault="00070D3A">
      <w:pPr>
        <w:pStyle w:val="ConsPlusNormal"/>
        <w:spacing w:before="220"/>
        <w:ind w:firstLine="540"/>
        <w:jc w:val="both"/>
      </w:pPr>
      <w:r>
        <w:t>РГО должна обеспечить заключение договора (соглашения) о взаимодействии с уполномоченным многофункциональным центром субъекта Российской Федерации, предусматривающего организацию предоставления услуг РГО в многофункциональных центрах для бизнеса.</w:t>
      </w:r>
    </w:p>
    <w:p w14:paraId="0BCCD8AE" w14:textId="77777777" w:rsidR="00070D3A" w:rsidRDefault="00070D3A">
      <w:pPr>
        <w:pStyle w:val="ConsPlusNormal"/>
        <w:spacing w:before="220"/>
        <w:ind w:firstLine="540"/>
        <w:jc w:val="both"/>
      </w:pPr>
      <w:r>
        <w:t>РГО должна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14:paraId="4CA14EB9" w14:textId="77777777" w:rsidR="00070D3A" w:rsidRDefault="00070D3A">
      <w:pPr>
        <w:pStyle w:val="ConsPlusNormal"/>
        <w:spacing w:before="220"/>
        <w:ind w:firstLine="540"/>
        <w:jc w:val="both"/>
      </w:pPr>
      <w:r>
        <w:t xml:space="preserve">РГО должна создавать и вести в электронном виде в формате открытых данных региональный реестр услуг организаций, образующих инфраструктуру поддержки субъектов малого и среднего предпринимательства, содержащий информацию, указанную в </w:t>
      </w:r>
      <w:hyperlink w:anchor="P1608" w:history="1">
        <w:r>
          <w:rPr>
            <w:color w:val="0000FF"/>
          </w:rPr>
          <w:t>приложении N 1</w:t>
        </w:r>
      </w:hyperlink>
      <w:r>
        <w:t xml:space="preserve"> к настоящим Требованиям, в случае если РГО определен в установленном настоящими Требованиями порядке в качестве единого органа управления организациями, образующими инфраструктуру поддержки субъектов малого и среднего предпринимательства.</w:t>
      </w:r>
    </w:p>
    <w:p w14:paraId="6355DBEF" w14:textId="77777777" w:rsidR="00070D3A" w:rsidRDefault="00070D3A">
      <w:pPr>
        <w:pStyle w:val="ConsPlusNormal"/>
        <w:spacing w:before="220"/>
        <w:ind w:firstLine="540"/>
        <w:jc w:val="both"/>
      </w:pPr>
      <w:r>
        <w:t>3.4. РГО должна обеспечивать заполнение и актуализацию в АИС "Мой бизнес" следующей информации:</w:t>
      </w:r>
    </w:p>
    <w:p w14:paraId="6FE339A9" w14:textId="77777777" w:rsidR="00070D3A" w:rsidRDefault="00070D3A">
      <w:pPr>
        <w:pStyle w:val="ConsPlusNormal"/>
        <w:spacing w:before="220"/>
        <w:ind w:firstLine="540"/>
        <w:jc w:val="both"/>
      </w:pPr>
      <w:r>
        <w:t xml:space="preserve">- услуги и меры поддержки, включенные в региональный реестр услуг организаций, образующих инфраструктуру поддержки субъектов малого и среднего предпринимательства, в соответствии с </w:t>
      </w:r>
      <w:hyperlink w:anchor="P1608" w:history="1">
        <w:r>
          <w:rPr>
            <w:color w:val="0000FF"/>
          </w:rPr>
          <w:t>приложением N 1</w:t>
        </w:r>
      </w:hyperlink>
      <w:r>
        <w:t>;</w:t>
      </w:r>
    </w:p>
    <w:p w14:paraId="7B28006D" w14:textId="77777777" w:rsidR="00070D3A" w:rsidRDefault="00070D3A">
      <w:pPr>
        <w:pStyle w:val="ConsPlusNormal"/>
        <w:spacing w:before="220"/>
        <w:ind w:firstLine="540"/>
        <w:jc w:val="both"/>
      </w:pPr>
      <w:r>
        <w:t>- общие сведения о РГО;</w:t>
      </w:r>
    </w:p>
    <w:p w14:paraId="48A55580" w14:textId="77777777" w:rsidR="00070D3A" w:rsidRDefault="00070D3A">
      <w:pPr>
        <w:pStyle w:val="ConsPlusNormal"/>
        <w:spacing w:before="220"/>
        <w:ind w:firstLine="540"/>
        <w:jc w:val="both"/>
      </w:pPr>
      <w:r>
        <w:t>- информация о получателях РГО - на ежедневной основе;</w:t>
      </w:r>
    </w:p>
    <w:p w14:paraId="09CDEBBE" w14:textId="77777777" w:rsidR="00070D3A" w:rsidRDefault="00070D3A">
      <w:pPr>
        <w:pStyle w:val="ConsPlusNormal"/>
        <w:jc w:val="both"/>
      </w:pPr>
      <w:r>
        <w:t xml:space="preserve">(в ред. </w:t>
      </w:r>
      <w:hyperlink r:id="rId136" w:history="1">
        <w:r>
          <w:rPr>
            <w:color w:val="0000FF"/>
          </w:rPr>
          <w:t>Приказа</w:t>
        </w:r>
      </w:hyperlink>
      <w:r>
        <w:t xml:space="preserve"> Минэкономразвития России от 21.01.2020 N 23)</w:t>
      </w:r>
    </w:p>
    <w:p w14:paraId="3BD97C24" w14:textId="77777777" w:rsidR="00070D3A" w:rsidRDefault="00070D3A">
      <w:pPr>
        <w:pStyle w:val="ConsPlusNormal"/>
        <w:spacing w:before="220"/>
        <w:ind w:firstLine="540"/>
        <w:jc w:val="both"/>
      </w:pPr>
      <w:r>
        <w:t>- иная информация, предусмотренная системой АИС "Мой бизнес".</w:t>
      </w:r>
    </w:p>
    <w:p w14:paraId="217C39B0" w14:textId="77777777" w:rsidR="00070D3A" w:rsidRDefault="00070D3A">
      <w:pPr>
        <w:pStyle w:val="ConsPlusNormal"/>
        <w:jc w:val="both"/>
      </w:pPr>
    </w:p>
    <w:p w14:paraId="35BDC8CA" w14:textId="77777777" w:rsidR="00070D3A" w:rsidRDefault="00070D3A">
      <w:pPr>
        <w:pStyle w:val="ConsPlusTitle"/>
        <w:jc w:val="center"/>
        <w:outlineLvl w:val="1"/>
      </w:pPr>
      <w:r>
        <w:t>IV. Требования к реализации мероприятий, предусмотренных</w:t>
      </w:r>
    </w:p>
    <w:p w14:paraId="4CCCBB88" w14:textId="77777777" w:rsidR="00070D3A" w:rsidRDefault="00070D3A">
      <w:pPr>
        <w:pStyle w:val="ConsPlusTitle"/>
        <w:jc w:val="center"/>
      </w:pPr>
      <w:r>
        <w:t>в рамках направления "Организация оказания комплекса услуг,</w:t>
      </w:r>
    </w:p>
    <w:p w14:paraId="65433B8D" w14:textId="77777777" w:rsidR="00070D3A" w:rsidRDefault="00070D3A">
      <w:pPr>
        <w:pStyle w:val="ConsPlusTitle"/>
        <w:jc w:val="center"/>
      </w:pPr>
      <w:r>
        <w:t>сервисов и мер поддержки субъектам малого и среднего</w:t>
      </w:r>
    </w:p>
    <w:p w14:paraId="5F5086AF" w14:textId="77777777" w:rsidR="00070D3A" w:rsidRDefault="00070D3A">
      <w:pPr>
        <w:pStyle w:val="ConsPlusTitle"/>
        <w:jc w:val="center"/>
      </w:pPr>
      <w:r>
        <w:t>предпринимательства, а также физическим лицам, применяющим</w:t>
      </w:r>
    </w:p>
    <w:p w14:paraId="2F4BC815" w14:textId="77777777" w:rsidR="00070D3A" w:rsidRDefault="00070D3A">
      <w:pPr>
        <w:pStyle w:val="ConsPlusTitle"/>
        <w:jc w:val="center"/>
      </w:pPr>
      <w:r>
        <w:t>специальный налоговый режим "Налог на профессиональный</w:t>
      </w:r>
    </w:p>
    <w:p w14:paraId="0947A5AC" w14:textId="77777777" w:rsidR="00070D3A" w:rsidRDefault="00070D3A">
      <w:pPr>
        <w:pStyle w:val="ConsPlusTitle"/>
        <w:jc w:val="center"/>
      </w:pPr>
      <w:r>
        <w:t>доход", в центрах "Мой бизнес", а также требования</w:t>
      </w:r>
    </w:p>
    <w:p w14:paraId="1CAB7B5F" w14:textId="77777777" w:rsidR="00070D3A" w:rsidRDefault="00070D3A">
      <w:pPr>
        <w:pStyle w:val="ConsPlusTitle"/>
        <w:jc w:val="center"/>
      </w:pPr>
      <w:r>
        <w:t>к организациям, образующим инфраструктуру поддержки</w:t>
      </w:r>
    </w:p>
    <w:p w14:paraId="79A8B4B7" w14:textId="77777777" w:rsidR="00070D3A" w:rsidRDefault="00070D3A">
      <w:pPr>
        <w:pStyle w:val="ConsPlusTitle"/>
        <w:jc w:val="center"/>
      </w:pPr>
      <w:r>
        <w:t>субъектов малого и среднего предпринимательства</w:t>
      </w:r>
    </w:p>
    <w:p w14:paraId="5829BC14" w14:textId="77777777" w:rsidR="00070D3A" w:rsidRDefault="00070D3A">
      <w:pPr>
        <w:pStyle w:val="ConsPlusNormal"/>
        <w:jc w:val="center"/>
      </w:pPr>
      <w:r>
        <w:t xml:space="preserve">(в ред. </w:t>
      </w:r>
      <w:hyperlink r:id="rId137" w:history="1">
        <w:r>
          <w:rPr>
            <w:color w:val="0000FF"/>
          </w:rPr>
          <w:t>Приказа</w:t>
        </w:r>
      </w:hyperlink>
      <w:r>
        <w:t xml:space="preserve"> Минэкономразвития России от 07.09.2020 N 573)</w:t>
      </w:r>
    </w:p>
    <w:p w14:paraId="54211ECF" w14:textId="77777777" w:rsidR="00070D3A" w:rsidRDefault="00070D3A">
      <w:pPr>
        <w:pStyle w:val="ConsPlusNormal"/>
        <w:jc w:val="both"/>
      </w:pPr>
    </w:p>
    <w:p w14:paraId="15A7D959" w14:textId="77777777" w:rsidR="00070D3A" w:rsidRDefault="00070D3A">
      <w:pPr>
        <w:pStyle w:val="ConsPlusNormal"/>
        <w:ind w:firstLine="540"/>
        <w:jc w:val="both"/>
      </w:pPr>
      <w:r>
        <w:t xml:space="preserve">4.1. Общие требования к реализации мероприятия по оказанию комплекса услуг, сервисов и мер поддержки субъектам малого и среднего предпринимательства, а также физическим лицам, применяющим специальный налоговый режим "Налог на профессиональный доход", в центрах </w:t>
      </w:r>
      <w:r>
        <w:lastRenderedPageBreak/>
        <w:t>"Мой бизнес", а также требования к центру "Мой бизнес".</w:t>
      </w:r>
    </w:p>
    <w:p w14:paraId="6349DF41" w14:textId="77777777" w:rsidR="00070D3A" w:rsidRDefault="00070D3A">
      <w:pPr>
        <w:pStyle w:val="ConsPlusNormal"/>
        <w:jc w:val="both"/>
      </w:pPr>
      <w:r>
        <w:t xml:space="preserve">(в ред. </w:t>
      </w:r>
      <w:hyperlink r:id="rId138" w:history="1">
        <w:r>
          <w:rPr>
            <w:color w:val="0000FF"/>
          </w:rPr>
          <w:t>Приказа</w:t>
        </w:r>
      </w:hyperlink>
      <w:r>
        <w:t xml:space="preserve"> Минэкономразвития России от 07.09.2020 N 573)</w:t>
      </w:r>
    </w:p>
    <w:p w14:paraId="2406BC19" w14:textId="77777777" w:rsidR="00070D3A" w:rsidRDefault="00070D3A">
      <w:pPr>
        <w:pStyle w:val="ConsPlusNormal"/>
        <w:spacing w:before="220"/>
        <w:ind w:firstLine="540"/>
        <w:jc w:val="both"/>
      </w:pPr>
      <w:r>
        <w:t>4.1.1. Предоставление субсидии бюджету субъекта Российской Федерации на реализацию мероприятия по оказанию комплекса услуг, сервисов и мер поддержки субъектам малого и среднего предпринимательства, а также физическим лицам, применяющим специальный налоговый режим "Налог на профессиональный доход", осуществляется в целях создания и (или) развития центра "Мой бизнес", обеспечивающего организацию оказания комплекса услуг, сервисов и мер поддержки субъектам малого и среднего предпринимательства, а также физическим лицам, применяющим специальный налоговый режим "Налог на профессиональный доход", в том числе финансовых (кредитных, гарантийных, лизинговых) услуг, консультационной и образовательной поддержки, поддержки по созданию и модернизации производств, поддержки социального предпринимательства, женского предпринимательства, предпринимателей, осуществляющих деятельность в таких сферах, как благоустройство городской среды и сельской местности, экологии, спортивной отрасли, а также услуг акционерного общества "Федеральная корпорация по развитию малого и среднего предпринимательства" (далее - Корпорация МСП) и акционерного общества "Российский экспортный центр", институтов развития, в том числе специализированных организаций по привлечению инвестиций и работе с инвесторами, и иных организаций, оказывающих поддержку субъектам малого и среднего предпринимательства, а также физическим лицам, применяющим специальный налоговый режим "Налог на профессиональный доход".</w:t>
      </w:r>
    </w:p>
    <w:p w14:paraId="316ACBBF" w14:textId="77777777" w:rsidR="00070D3A" w:rsidRDefault="00070D3A">
      <w:pPr>
        <w:pStyle w:val="ConsPlusNormal"/>
        <w:jc w:val="both"/>
      </w:pPr>
      <w:r>
        <w:t xml:space="preserve">(п. 4.1.1 в ред. </w:t>
      </w:r>
      <w:hyperlink r:id="rId139" w:history="1">
        <w:r>
          <w:rPr>
            <w:color w:val="0000FF"/>
          </w:rPr>
          <w:t>Приказа</w:t>
        </w:r>
      </w:hyperlink>
      <w:r>
        <w:t xml:space="preserve"> Минэкономразвития России от 07.09.2020 N 573)</w:t>
      </w:r>
    </w:p>
    <w:p w14:paraId="69172EDC" w14:textId="77777777" w:rsidR="00070D3A" w:rsidRDefault="00070D3A">
      <w:pPr>
        <w:pStyle w:val="ConsPlusNormal"/>
        <w:spacing w:before="220"/>
        <w:ind w:firstLine="540"/>
        <w:jc w:val="both"/>
      </w:pPr>
      <w:r>
        <w:t>4.1.2. Под центром "Мой бизнес" в целях настоящих Требований понимается объект недвижимости или совокупность объектов недвижимости, находящихся в шаговой доступности друг от друга, оформленные в соответствии с руководством по использованию базовых констант фирменного стиля для центра "Мой бизнес", предназначенных для организации оказания комплекса услуг, сервисов и мер поддержки субъектам малого и среднего предпринимательства, а также физическим лицам, применяющим специальный налоговый режим "Налог на профессиональный доход", в том числе размещения на площадях центра "Мой бизнес" инфраструктуры поддержки субъектов малого и среднего предпринимательства и (или) их представителей, управляемая единым органом управления организациями, образующими инфраструктуру поддержки субъектов малого и среднего предпринимательства.</w:t>
      </w:r>
    </w:p>
    <w:p w14:paraId="396D8AE9" w14:textId="77777777" w:rsidR="00070D3A" w:rsidRDefault="00070D3A">
      <w:pPr>
        <w:pStyle w:val="ConsPlusNormal"/>
        <w:jc w:val="both"/>
      </w:pPr>
      <w:r>
        <w:t xml:space="preserve">(в ред. </w:t>
      </w:r>
      <w:hyperlink r:id="rId140" w:history="1">
        <w:r>
          <w:rPr>
            <w:color w:val="0000FF"/>
          </w:rPr>
          <w:t>Приказа</w:t>
        </w:r>
      </w:hyperlink>
      <w:r>
        <w:t xml:space="preserve"> Минэкономразвития России от 07.09.2020 N 573)</w:t>
      </w:r>
    </w:p>
    <w:p w14:paraId="3A76D015" w14:textId="77777777" w:rsidR="00070D3A" w:rsidRDefault="00070D3A">
      <w:pPr>
        <w:pStyle w:val="ConsPlusNormal"/>
        <w:spacing w:before="220"/>
        <w:ind w:firstLine="540"/>
        <w:jc w:val="both"/>
      </w:pPr>
      <w:r>
        <w:t>4.1.3. Требованиями к реализации мероприятия являются:</w:t>
      </w:r>
    </w:p>
    <w:p w14:paraId="7B197B62" w14:textId="77777777" w:rsidR="00070D3A" w:rsidRDefault="00070D3A">
      <w:pPr>
        <w:pStyle w:val="ConsPlusNormal"/>
        <w:spacing w:before="220"/>
        <w:ind w:firstLine="540"/>
        <w:jc w:val="both"/>
      </w:pPr>
      <w:r>
        <w:t>а) наличие на территории субъекта Российской Федерации созданного центра "Мой бизнес" или наличие объекта (объектов) недвижимости, на базе которого создается центр "Мой бизнес";</w:t>
      </w:r>
    </w:p>
    <w:p w14:paraId="1B9F62ED" w14:textId="77777777" w:rsidR="00070D3A" w:rsidRDefault="00070D3A">
      <w:pPr>
        <w:pStyle w:val="ConsPlusNormal"/>
        <w:spacing w:before="220"/>
        <w:ind w:firstLine="540"/>
        <w:jc w:val="both"/>
      </w:pPr>
      <w:r>
        <w:t xml:space="preserve">б) наличие юридического лица, наделенного функциями единого органа управления организациями, образующими инфраструктуру поддержки субъектов малого и среднего предпринимательства в соответствии с </w:t>
      </w:r>
      <w:hyperlink w:anchor="P496" w:history="1">
        <w:r>
          <w:rPr>
            <w:color w:val="0000FF"/>
          </w:rPr>
          <w:t>пунктом 4.2</w:t>
        </w:r>
      </w:hyperlink>
      <w:r>
        <w:t xml:space="preserve"> настоящих Требований;</w:t>
      </w:r>
    </w:p>
    <w:p w14:paraId="4CA2EF8B" w14:textId="77777777" w:rsidR="00070D3A" w:rsidRDefault="00070D3A">
      <w:pPr>
        <w:pStyle w:val="ConsPlusNormal"/>
        <w:spacing w:before="220"/>
        <w:ind w:firstLine="540"/>
        <w:jc w:val="both"/>
      </w:pPr>
      <w:r>
        <w:t>в) центр "Мой бизнес" создан и функционирует в соответствии с настоящими Требованиями;</w:t>
      </w:r>
    </w:p>
    <w:p w14:paraId="21CC9259" w14:textId="77777777" w:rsidR="00070D3A" w:rsidRDefault="00070D3A">
      <w:pPr>
        <w:pStyle w:val="ConsPlusNormal"/>
        <w:spacing w:before="220"/>
        <w:ind w:firstLine="540"/>
        <w:jc w:val="both"/>
      </w:pPr>
      <w:r>
        <w:t>г) наличие направлений расходования субсидии федерального бюджета и бюджета субъекта Российской Федерации на финансирование центра "Мой бизнес" на год, в котором предоставляется субсидия, включающих общие расходы центра "Мой бизнес" и расходы на создание и (или) развитие организаций, образующих инфраструктуру поддержки субъектов малого и среднего предпринимательства (</w:t>
      </w:r>
      <w:hyperlink w:anchor="P1851" w:history="1">
        <w:r>
          <w:rPr>
            <w:color w:val="0000FF"/>
          </w:rPr>
          <w:t>приложение N 2</w:t>
        </w:r>
      </w:hyperlink>
      <w:r>
        <w:t xml:space="preserve"> к настоящим Требованиям);</w:t>
      </w:r>
    </w:p>
    <w:p w14:paraId="4017148F" w14:textId="77777777" w:rsidR="00070D3A" w:rsidRDefault="00070D3A">
      <w:pPr>
        <w:pStyle w:val="ConsPlusNormal"/>
        <w:spacing w:before="220"/>
        <w:ind w:firstLine="540"/>
        <w:jc w:val="both"/>
      </w:pPr>
      <w:r>
        <w:t>д) наличие ключевых показателей эффективности деятельности центра "Мой бизнес" на год, в котором предоставляется субсидия (</w:t>
      </w:r>
      <w:hyperlink w:anchor="P2857" w:history="1">
        <w:r>
          <w:rPr>
            <w:color w:val="0000FF"/>
          </w:rPr>
          <w:t>приложение N 3</w:t>
        </w:r>
      </w:hyperlink>
      <w:r>
        <w:t xml:space="preserve"> к настоящим Требованиям);</w:t>
      </w:r>
    </w:p>
    <w:p w14:paraId="507C7C94" w14:textId="77777777" w:rsidR="00070D3A" w:rsidRDefault="00070D3A">
      <w:pPr>
        <w:pStyle w:val="ConsPlusNormal"/>
        <w:spacing w:before="220"/>
        <w:ind w:firstLine="540"/>
        <w:jc w:val="both"/>
      </w:pPr>
      <w:r>
        <w:lastRenderedPageBreak/>
        <w:t>е) наличие плана работ центра "Мой бизнес" на год, в котором предоставляется субсидия, с указанием наименований мероприятий, содержания мероприятий, участников мероприятий и их ролей, сроков мероприятий, ответственных за проведение мероприятий, необходимых для реализации мероприятий ресурсов и источников их поступления, а также качественно и количественно измеримых результатов указанных мероприятий;</w:t>
      </w:r>
    </w:p>
    <w:p w14:paraId="52C4104F" w14:textId="77777777" w:rsidR="00070D3A" w:rsidRDefault="00070D3A">
      <w:pPr>
        <w:pStyle w:val="ConsPlusNormal"/>
        <w:spacing w:before="220"/>
        <w:ind w:firstLine="540"/>
        <w:jc w:val="both"/>
      </w:pPr>
      <w:r>
        <w:t>ж) наличие информации об эффективности деятельности центра "Мой бизнес" за предшествующий год, включающей пояснительную записку об основных достижениях центра "Мой бизнес", о значимых мероприятиях и (или) проектах (объем не более 3 листов формата A4), для центров "Мой бизнес", созданных до 1 января года предоставления субсидии;</w:t>
      </w:r>
    </w:p>
    <w:p w14:paraId="46B278AC" w14:textId="77777777" w:rsidR="00070D3A" w:rsidRDefault="00070D3A">
      <w:pPr>
        <w:pStyle w:val="ConsPlusNormal"/>
        <w:spacing w:before="220"/>
        <w:ind w:firstLine="540"/>
        <w:jc w:val="both"/>
      </w:pPr>
      <w:r>
        <w:t>з) наличие плана командировок сотрудников организаций инфраструктуры поддержки субъектов малого и среднего предпринимательства, входящих в центр "Мой бизнес", с указанием необходимых ресурсов и источников их поступления.</w:t>
      </w:r>
    </w:p>
    <w:p w14:paraId="47CC2D62" w14:textId="77777777" w:rsidR="00070D3A" w:rsidRDefault="00070D3A">
      <w:pPr>
        <w:pStyle w:val="ConsPlusNormal"/>
        <w:spacing w:before="220"/>
        <w:ind w:firstLine="540"/>
        <w:jc w:val="both"/>
      </w:pPr>
      <w:r>
        <w:t>4.1.4. Центр "Мой бизнес" должен соответствовать следующим требованиям:</w:t>
      </w:r>
    </w:p>
    <w:p w14:paraId="7EF5ECB4" w14:textId="77777777" w:rsidR="00070D3A" w:rsidRDefault="00070D3A">
      <w:pPr>
        <w:pStyle w:val="ConsPlusNormal"/>
        <w:spacing w:before="220"/>
        <w:ind w:firstLine="540"/>
        <w:jc w:val="both"/>
      </w:pPr>
      <w:r>
        <w:t>а) расположение центра "Мой бизнес" в муниципальных образованиях, численность населения которых составляет не менее 100 тыс. человек. В муниципальных образованиях с численностью населения менее 100 тыс. человек единый орган управления организациями, образующими инфраструктуру поддержки субъектов малого и среднего предпринимательства, открывает обособленные подразделения, в том числе филиалы и представительства;</w:t>
      </w:r>
    </w:p>
    <w:p w14:paraId="3B86A901" w14:textId="77777777" w:rsidR="00070D3A" w:rsidRDefault="00070D3A">
      <w:pPr>
        <w:pStyle w:val="ConsPlusNormal"/>
        <w:jc w:val="both"/>
      </w:pPr>
      <w:r>
        <w:t xml:space="preserve">(в ред. </w:t>
      </w:r>
      <w:hyperlink r:id="rId141" w:history="1">
        <w:r>
          <w:rPr>
            <w:color w:val="0000FF"/>
          </w:rPr>
          <w:t>Приказа</w:t>
        </w:r>
      </w:hyperlink>
      <w:r>
        <w:t xml:space="preserve"> Минэкономразвития России от 07.09.2020 N 573)</w:t>
      </w:r>
    </w:p>
    <w:p w14:paraId="380E6FB1" w14:textId="77777777" w:rsidR="00070D3A" w:rsidRDefault="00070D3A">
      <w:pPr>
        <w:pStyle w:val="ConsPlusNormal"/>
        <w:spacing w:before="220"/>
        <w:ind w:firstLine="540"/>
        <w:jc w:val="both"/>
      </w:pPr>
      <w:r>
        <w:t>б) помещения центра "Мой бизнес" должны соответствовать следующим требованиям:</w:t>
      </w:r>
    </w:p>
    <w:p w14:paraId="1CDFBB76" w14:textId="77777777" w:rsidR="00070D3A" w:rsidRDefault="00070D3A">
      <w:pPr>
        <w:pStyle w:val="ConsPlusNormal"/>
        <w:spacing w:before="220"/>
        <w:ind w:firstLine="540"/>
        <w:jc w:val="both"/>
      </w:pPr>
      <w:r>
        <w:t>- расположение помещений центра "Мой бизнес" в отдельно стоящем здании или на территории иного здания;</w:t>
      </w:r>
    </w:p>
    <w:p w14:paraId="4E274F65" w14:textId="77777777" w:rsidR="00070D3A" w:rsidRDefault="00070D3A">
      <w:pPr>
        <w:pStyle w:val="ConsPlusNormal"/>
        <w:spacing w:before="220"/>
        <w:ind w:firstLine="540"/>
        <w:jc w:val="both"/>
      </w:pPr>
      <w:r>
        <w:t>- наличие в центре "Мой бизнес" помещений для организации зон ожидания, информирования, приема и оказания услуг субъектам малого и среднего предпринимательства и физическим лицам, заинтересованным в начале осуществления предпринимательской деятельности, а также физическим лицам, применяющим специальный налоговый режим "Налог на профессиональный доход", и помещений, предназначенных для размещения организаций, образующих инфраструктуру поддержки субъектов малого и среднего предпринимательства;</w:t>
      </w:r>
    </w:p>
    <w:p w14:paraId="551DB201" w14:textId="77777777" w:rsidR="00070D3A" w:rsidRDefault="00070D3A">
      <w:pPr>
        <w:pStyle w:val="ConsPlusNormal"/>
        <w:jc w:val="both"/>
      </w:pPr>
      <w:r>
        <w:t xml:space="preserve">(в ред. </w:t>
      </w:r>
      <w:hyperlink r:id="rId142" w:history="1">
        <w:r>
          <w:rPr>
            <w:color w:val="0000FF"/>
          </w:rPr>
          <w:t>Приказа</w:t>
        </w:r>
      </w:hyperlink>
      <w:r>
        <w:t xml:space="preserve"> Минэкономразвития России от 07.09.2020 N 573)</w:t>
      </w:r>
    </w:p>
    <w:p w14:paraId="6F42A1CF" w14:textId="77777777" w:rsidR="00070D3A" w:rsidRDefault="00070D3A">
      <w:pPr>
        <w:pStyle w:val="ConsPlusNormal"/>
        <w:spacing w:before="220"/>
        <w:ind w:firstLine="540"/>
        <w:jc w:val="both"/>
      </w:pPr>
      <w:r>
        <w:t>- помещения центра "Мой бизнес", предназначенные для размещения административно-управленческого персонала, для приема и оказания услуг субъектам малого и среднего предпринимательства и физическим лицам, заинтересованным в начале осуществления предпринимательской деятельности, а также физическим лицам, применяющим специальный налоговый режим "Налог на профессиональный доход", не располагаются в подвальном помещении;</w:t>
      </w:r>
    </w:p>
    <w:p w14:paraId="6A466D0B" w14:textId="77777777" w:rsidR="00070D3A" w:rsidRDefault="00070D3A">
      <w:pPr>
        <w:pStyle w:val="ConsPlusNormal"/>
        <w:jc w:val="both"/>
      </w:pPr>
      <w:r>
        <w:t xml:space="preserve">(в ред. </w:t>
      </w:r>
      <w:hyperlink r:id="rId143" w:history="1">
        <w:r>
          <w:rPr>
            <w:color w:val="0000FF"/>
          </w:rPr>
          <w:t>Приказа</w:t>
        </w:r>
      </w:hyperlink>
      <w:r>
        <w:t xml:space="preserve"> Минэкономразвития России от 07.09.2020 N 573)</w:t>
      </w:r>
    </w:p>
    <w:p w14:paraId="2AD24019" w14:textId="77777777" w:rsidR="00070D3A" w:rsidRDefault="00070D3A">
      <w:pPr>
        <w:pStyle w:val="ConsPlusNormal"/>
        <w:spacing w:before="220"/>
        <w:ind w:firstLine="540"/>
        <w:jc w:val="both"/>
      </w:pPr>
      <w:r>
        <w:t>- строение, в котором расположены помещения центра "Мой бизнес", не имеет повреждений несущих конструкций.</w:t>
      </w:r>
    </w:p>
    <w:p w14:paraId="5EF1D7A5" w14:textId="77777777" w:rsidR="00070D3A" w:rsidRDefault="00070D3A">
      <w:pPr>
        <w:pStyle w:val="ConsPlusNormal"/>
        <w:spacing w:before="220"/>
        <w:ind w:firstLine="540"/>
        <w:jc w:val="both"/>
      </w:pPr>
      <w:r>
        <w:t>Общая площадь зон ожидания, информирования, приема и оказания услуг субъектам малого и среднего предпринимательства и физическим лицам, заинтересованным в начале осуществления предпринимательской деятельности, а также физическим лицам, применяющим специальный налоговый режим "Налог на профессиональный доход", центра "Мой бизнес" должна составлять не менее 50 кв. метров.</w:t>
      </w:r>
    </w:p>
    <w:p w14:paraId="7EEAC99A" w14:textId="77777777" w:rsidR="00070D3A" w:rsidRDefault="00070D3A">
      <w:pPr>
        <w:pStyle w:val="ConsPlusNormal"/>
        <w:jc w:val="both"/>
      </w:pPr>
      <w:r>
        <w:t xml:space="preserve">(в ред. </w:t>
      </w:r>
      <w:hyperlink r:id="rId144" w:history="1">
        <w:r>
          <w:rPr>
            <w:color w:val="0000FF"/>
          </w:rPr>
          <w:t>Приказа</w:t>
        </w:r>
      </w:hyperlink>
      <w:r>
        <w:t xml:space="preserve"> Минэкономразвития России от 07.09.2020 N 573)</w:t>
      </w:r>
    </w:p>
    <w:p w14:paraId="10451208" w14:textId="77777777" w:rsidR="00070D3A" w:rsidRDefault="00070D3A">
      <w:pPr>
        <w:pStyle w:val="ConsPlusNormal"/>
        <w:spacing w:before="220"/>
        <w:ind w:firstLine="540"/>
        <w:jc w:val="both"/>
      </w:pPr>
      <w:r>
        <w:t xml:space="preserve">В зоне приема и оказания услуг субъектам малого и среднего предпринимательства и </w:t>
      </w:r>
      <w:r>
        <w:lastRenderedPageBreak/>
        <w:t>физическим лицам, заинтересованным в начале осуществления предпринимательской деятельности, а также физическим лицам, применяющим специальный налоговый режим "Налог на профессиональный доход", должно быть обеспечено не менее 3 (трех) рабочих мест, в том числе окна многофункционального центра для бизнеса и (или) центра оказания услуг. Каждое рабочее место должно быть оборудовано мебелью, компьютером, принтером и телефоном с выходом на городскую линию и междугородную, международную связь и обеспечено доступом к интернет-связи, оформлено информационными табличками с указанием номера окна, фамилии, имени, отчества (при наличии) и должности работника центра "Мой бизнес". Должна быть обеспечена возможность управления очередью и мониторинга мнения заявителей о качестве обслуживания.</w:t>
      </w:r>
    </w:p>
    <w:p w14:paraId="44D184C3" w14:textId="77777777" w:rsidR="00070D3A" w:rsidRDefault="00070D3A">
      <w:pPr>
        <w:pStyle w:val="ConsPlusNormal"/>
        <w:jc w:val="both"/>
      </w:pPr>
      <w:r>
        <w:t xml:space="preserve">(в ред. </w:t>
      </w:r>
      <w:hyperlink r:id="rId145" w:history="1">
        <w:r>
          <w:rPr>
            <w:color w:val="0000FF"/>
          </w:rPr>
          <w:t>Приказа</w:t>
        </w:r>
      </w:hyperlink>
      <w:r>
        <w:t xml:space="preserve"> Минэкономразвития России от 07.09.2020 N 573)</w:t>
      </w:r>
    </w:p>
    <w:p w14:paraId="34DF0E19" w14:textId="77777777" w:rsidR="00070D3A" w:rsidRDefault="00070D3A">
      <w:pPr>
        <w:pStyle w:val="ConsPlusNormal"/>
        <w:spacing w:before="220"/>
        <w:ind w:firstLine="540"/>
        <w:jc w:val="both"/>
      </w:pPr>
      <w:r>
        <w:t>В зоне приема и оказания услуг размещается оборудование коллективного доступа, включающее копировальный аппарат, сканер, цветной принтер, предназначенное для использования организациями, образующими инфраструктуру поддержки субъектов малого и среднего предпринимательства, и (или) их представителями.</w:t>
      </w:r>
    </w:p>
    <w:p w14:paraId="6C2CA614" w14:textId="77777777" w:rsidR="00070D3A" w:rsidRDefault="00070D3A">
      <w:pPr>
        <w:pStyle w:val="ConsPlusNormal"/>
        <w:spacing w:before="220"/>
        <w:ind w:firstLine="540"/>
        <w:jc w:val="both"/>
      </w:pPr>
      <w:r>
        <w:t>Зона ожидания и информирования должна содержать:</w:t>
      </w:r>
    </w:p>
    <w:p w14:paraId="07EC34AC" w14:textId="77777777" w:rsidR="00070D3A" w:rsidRDefault="00070D3A">
      <w:pPr>
        <w:pStyle w:val="ConsPlusNormal"/>
        <w:spacing w:before="220"/>
        <w:ind w:firstLine="540"/>
        <w:jc w:val="both"/>
      </w:pPr>
      <w:r>
        <w:t>- информационные стенды, содержащие актуальную и исчерпывающую информацию, необходимую для получения услуг центра "Мой бизнес" (перечень услуг и сроки их предоставления; размеры государственных пошлин и иных платежей, уплачиваемых заявителем при получении услуг, порядок их уплаты; режим работы и адреса иных центров "Мой бизнес" и привлекаемых организаций, находящихся на территории субъекта Российской Федерации) и иную информацию, необходимую для получения услуг центра "Мой бизнес";</w:t>
      </w:r>
    </w:p>
    <w:p w14:paraId="0BAD5113" w14:textId="77777777" w:rsidR="00070D3A" w:rsidRDefault="00070D3A">
      <w:pPr>
        <w:pStyle w:val="ConsPlusNormal"/>
        <w:spacing w:before="220"/>
        <w:ind w:firstLine="540"/>
        <w:jc w:val="both"/>
      </w:pPr>
      <w:r>
        <w:t>- программно-аппаратный комплекс, обеспечивающий доступ заявителей к сайту центра "Мой бизнес", а также к информации об услугах, предоставляемых в центре "Мой бизнес";</w:t>
      </w:r>
    </w:p>
    <w:p w14:paraId="130C0E49" w14:textId="77777777" w:rsidR="00070D3A" w:rsidRDefault="00070D3A">
      <w:pPr>
        <w:pStyle w:val="ConsPlusNormal"/>
        <w:spacing w:before="220"/>
        <w:ind w:firstLine="540"/>
        <w:jc w:val="both"/>
      </w:pPr>
      <w:r>
        <w:t>- платежный терминал (терминал для электронной оплаты), предназначенный для обеспечения приема платежей от физических лиц при оказании платных государственных и муниципальных услуг;</w:t>
      </w:r>
    </w:p>
    <w:p w14:paraId="508CCBD4" w14:textId="77777777" w:rsidR="00070D3A" w:rsidRDefault="00070D3A">
      <w:pPr>
        <w:pStyle w:val="ConsPlusNormal"/>
        <w:spacing w:before="220"/>
        <w:ind w:firstLine="540"/>
        <w:jc w:val="both"/>
      </w:pPr>
      <w:r>
        <w:t>- электронную систему управления очередью, предназначенную для:</w:t>
      </w:r>
    </w:p>
    <w:p w14:paraId="44745E87" w14:textId="77777777" w:rsidR="00070D3A" w:rsidRDefault="00070D3A">
      <w:pPr>
        <w:pStyle w:val="ConsPlusNormal"/>
        <w:spacing w:before="220"/>
        <w:ind w:firstLine="540"/>
        <w:jc w:val="both"/>
      </w:pPr>
      <w:r>
        <w:t>регистрации заявителя в очереди;</w:t>
      </w:r>
    </w:p>
    <w:p w14:paraId="3F5B4B11" w14:textId="77777777" w:rsidR="00070D3A" w:rsidRDefault="00070D3A">
      <w:pPr>
        <w:pStyle w:val="ConsPlusNormal"/>
        <w:spacing w:before="220"/>
        <w:ind w:firstLine="540"/>
        <w:jc w:val="both"/>
      </w:pPr>
      <w:r>
        <w:t>учета заявителей в очереди, управления отдельными очередями в зависимости от видов услуг;</w:t>
      </w:r>
    </w:p>
    <w:p w14:paraId="2C5BA5D7" w14:textId="77777777" w:rsidR="00070D3A" w:rsidRDefault="00070D3A">
      <w:pPr>
        <w:pStyle w:val="ConsPlusNormal"/>
        <w:spacing w:before="220"/>
        <w:ind w:firstLine="540"/>
        <w:jc w:val="both"/>
      </w:pPr>
      <w:r>
        <w:t>отображения статуса очереди;</w:t>
      </w:r>
    </w:p>
    <w:p w14:paraId="52F5FAB4" w14:textId="77777777" w:rsidR="00070D3A" w:rsidRDefault="00070D3A">
      <w:pPr>
        <w:pStyle w:val="ConsPlusNormal"/>
        <w:spacing w:before="220"/>
        <w:ind w:firstLine="540"/>
        <w:jc w:val="both"/>
      </w:pPr>
      <w:r>
        <w:t>автоматического перенаправления заявителя в очередь на обслуживание к следующему работнику центра "Мой бизнес";</w:t>
      </w:r>
    </w:p>
    <w:p w14:paraId="419F9DD0" w14:textId="77777777" w:rsidR="00070D3A" w:rsidRDefault="00070D3A">
      <w:pPr>
        <w:pStyle w:val="ConsPlusNormal"/>
        <w:spacing w:before="220"/>
        <w:ind w:firstLine="540"/>
        <w:jc w:val="both"/>
      </w:pPr>
      <w:r>
        <w:t>формирования отчетов о посещаемости центра "Мой бизнес", количестве заявителей, очередях, среднем времени ожидания (обслуживания) и о загруженности работников;</w:t>
      </w:r>
    </w:p>
    <w:p w14:paraId="237606E9" w14:textId="77777777" w:rsidR="00070D3A" w:rsidRDefault="00070D3A">
      <w:pPr>
        <w:pStyle w:val="ConsPlusNormal"/>
        <w:spacing w:before="220"/>
        <w:ind w:firstLine="540"/>
        <w:jc w:val="both"/>
      </w:pPr>
      <w:r>
        <w:t>- видеокамеру для обеспечения видеонаблюдения и трансляции из помещений центра "Мой бизнес";</w:t>
      </w:r>
    </w:p>
    <w:p w14:paraId="01F3E407" w14:textId="77777777" w:rsidR="00070D3A" w:rsidRDefault="00070D3A">
      <w:pPr>
        <w:pStyle w:val="ConsPlusNormal"/>
        <w:spacing w:before="220"/>
        <w:ind w:firstLine="540"/>
        <w:jc w:val="both"/>
      </w:pPr>
      <w:r>
        <w:t>- детскую игровую зону;</w:t>
      </w:r>
    </w:p>
    <w:p w14:paraId="047F89AF" w14:textId="77777777" w:rsidR="00070D3A" w:rsidRDefault="00070D3A">
      <w:pPr>
        <w:pStyle w:val="ConsPlusNormal"/>
        <w:jc w:val="both"/>
      </w:pPr>
      <w:r>
        <w:t xml:space="preserve">(абзац введен </w:t>
      </w:r>
      <w:hyperlink r:id="rId146" w:history="1">
        <w:r>
          <w:rPr>
            <w:color w:val="0000FF"/>
          </w:rPr>
          <w:t>Приказом</w:t>
        </w:r>
      </w:hyperlink>
      <w:r>
        <w:t xml:space="preserve"> Минэкономразвития России от 21.01.2020 N 23)</w:t>
      </w:r>
    </w:p>
    <w:p w14:paraId="2BD1A757" w14:textId="77777777" w:rsidR="00070D3A" w:rsidRDefault="00070D3A">
      <w:pPr>
        <w:pStyle w:val="ConsPlusNormal"/>
        <w:spacing w:before="220"/>
        <w:ind w:firstLine="540"/>
        <w:jc w:val="both"/>
      </w:pPr>
      <w:r>
        <w:t>- входную группу и внутреннюю организацию помещения (дверные проемы, коридоры), обеспечивающие беспрепятственный доступ для лиц с ограниченными возможностями передвижения.</w:t>
      </w:r>
    </w:p>
    <w:p w14:paraId="250D77E2" w14:textId="77777777" w:rsidR="00070D3A" w:rsidRDefault="00070D3A">
      <w:pPr>
        <w:pStyle w:val="ConsPlusNormal"/>
        <w:spacing w:before="220"/>
        <w:ind w:firstLine="540"/>
        <w:jc w:val="both"/>
      </w:pPr>
      <w:r>
        <w:lastRenderedPageBreak/>
        <w:t>В помещениях, предназначенных для размещения организаций, образующих инфраструктуру поддержки субъектов малого и среднего предпринимательства, организованы рабочие места для сотрудников организаций инфраструктуры поддержки субъектов малого и среднего предпринимательства, каждое из которых оборудовано мебелью, компьютером, принтером и телефоном с выходом на городскую и междугородную линии, международную связь и обеспечено доступом к интернет-связи;</w:t>
      </w:r>
    </w:p>
    <w:p w14:paraId="10BCE80B" w14:textId="77777777" w:rsidR="00070D3A" w:rsidRDefault="00070D3A">
      <w:pPr>
        <w:pStyle w:val="ConsPlusNormal"/>
        <w:spacing w:before="220"/>
        <w:ind w:firstLine="540"/>
        <w:jc w:val="both"/>
      </w:pPr>
      <w:r>
        <w:t>в) единый фирменный стиль "Мой бизнес", предназначенный для центров "Мой бизнес" (внешнее и внутреннее оборудование и (или) переоборудование центра "Мой бизнес" с использованием единого дизайна, единых цветов, навигационных и рекламно-коммуникационных материалов) во всех вновь открываемых или действующих центрах "Мой бизнес" в соответствии с руководством по использованию базовых констант фирменного стиля "Мой бизнес";</w:t>
      </w:r>
    </w:p>
    <w:p w14:paraId="3A1E9C0A" w14:textId="77777777" w:rsidR="00070D3A" w:rsidRDefault="00070D3A">
      <w:pPr>
        <w:pStyle w:val="ConsPlusNormal"/>
        <w:spacing w:before="220"/>
        <w:ind w:firstLine="540"/>
        <w:jc w:val="both"/>
      </w:pPr>
      <w:r>
        <w:t>г) размещение в помещениях центра "Мой бизнес" организаций, образующих базовый перечень инфраструктуры поддержки субъектов малого и среднего предпринимательства и (или) их представителей, и организация оказания комплекса услуг, сервисов и мер поддержки субъектам малого и среднего предпринимательства, физическим лицам, заинтересованным в начале осуществления предпринимательской деятельности, а также физическим лицам, применяющим специальный налоговый режим "Налог на профессиональный доход", таких организаций, в состав которых входят:</w:t>
      </w:r>
    </w:p>
    <w:p w14:paraId="43550A01" w14:textId="77777777" w:rsidR="00070D3A" w:rsidRDefault="00070D3A">
      <w:pPr>
        <w:pStyle w:val="ConsPlusNormal"/>
        <w:jc w:val="both"/>
      </w:pPr>
      <w:r>
        <w:t xml:space="preserve">(в ред. </w:t>
      </w:r>
      <w:hyperlink r:id="rId147" w:history="1">
        <w:r>
          <w:rPr>
            <w:color w:val="0000FF"/>
          </w:rPr>
          <w:t>Приказа</w:t>
        </w:r>
      </w:hyperlink>
      <w:r>
        <w:t xml:space="preserve"> Минэкономразвития России от 07.09.2020 N 573)</w:t>
      </w:r>
    </w:p>
    <w:p w14:paraId="306DACC5" w14:textId="77777777" w:rsidR="00070D3A" w:rsidRDefault="00070D3A">
      <w:pPr>
        <w:pStyle w:val="ConsPlusNormal"/>
        <w:spacing w:before="220"/>
        <w:ind w:firstLine="540"/>
        <w:jc w:val="both"/>
      </w:pPr>
      <w:r>
        <w:t>- центр поддержки предпринимательства;</w:t>
      </w:r>
    </w:p>
    <w:p w14:paraId="7A89C453" w14:textId="77777777" w:rsidR="00070D3A" w:rsidRDefault="00070D3A">
      <w:pPr>
        <w:pStyle w:val="ConsPlusNormal"/>
        <w:spacing w:before="220"/>
        <w:ind w:firstLine="540"/>
        <w:jc w:val="both"/>
      </w:pPr>
      <w:r>
        <w:t>- центр поддержки экспорта;</w:t>
      </w:r>
    </w:p>
    <w:p w14:paraId="123D9E4A" w14:textId="77777777" w:rsidR="00070D3A" w:rsidRDefault="00070D3A">
      <w:pPr>
        <w:pStyle w:val="ConsPlusNormal"/>
        <w:jc w:val="both"/>
      </w:pPr>
      <w:r>
        <w:t xml:space="preserve">(в ред. </w:t>
      </w:r>
      <w:hyperlink r:id="rId148" w:history="1">
        <w:r>
          <w:rPr>
            <w:color w:val="0000FF"/>
          </w:rPr>
          <w:t>Приказа</w:t>
        </w:r>
      </w:hyperlink>
      <w:r>
        <w:t xml:space="preserve"> Минэкономразвития России от 25.09.2019 N 594)</w:t>
      </w:r>
    </w:p>
    <w:p w14:paraId="60EE335B" w14:textId="77777777" w:rsidR="00070D3A" w:rsidRDefault="00070D3A">
      <w:pPr>
        <w:pStyle w:val="ConsPlusNormal"/>
        <w:spacing w:before="220"/>
        <w:ind w:firstLine="540"/>
        <w:jc w:val="both"/>
      </w:pPr>
      <w:r>
        <w:t>- инжиниринговый центр;</w:t>
      </w:r>
    </w:p>
    <w:p w14:paraId="2D3505EC" w14:textId="77777777" w:rsidR="00070D3A" w:rsidRDefault="00070D3A">
      <w:pPr>
        <w:pStyle w:val="ConsPlusNormal"/>
        <w:spacing w:before="220"/>
        <w:ind w:firstLine="540"/>
        <w:jc w:val="both"/>
      </w:pPr>
      <w:r>
        <w:t>- центр инноваций социальной сферы;</w:t>
      </w:r>
    </w:p>
    <w:p w14:paraId="6630FCBC" w14:textId="77777777" w:rsidR="00070D3A" w:rsidRDefault="00070D3A">
      <w:pPr>
        <w:pStyle w:val="ConsPlusNormal"/>
        <w:spacing w:before="220"/>
        <w:ind w:firstLine="540"/>
        <w:jc w:val="both"/>
      </w:pPr>
      <w:r>
        <w:t>- центр кластерного развития;</w:t>
      </w:r>
    </w:p>
    <w:p w14:paraId="005C9583" w14:textId="77777777" w:rsidR="00070D3A" w:rsidRDefault="00070D3A">
      <w:pPr>
        <w:pStyle w:val="ConsPlusNormal"/>
        <w:spacing w:before="220"/>
        <w:ind w:firstLine="540"/>
        <w:jc w:val="both"/>
      </w:pPr>
      <w:r>
        <w:t>- центр народно-художественных промыслов, ремесленной деятельности, сельского и экологического туризма;</w:t>
      </w:r>
    </w:p>
    <w:p w14:paraId="7AE07490" w14:textId="77777777" w:rsidR="00070D3A" w:rsidRDefault="00070D3A">
      <w:pPr>
        <w:pStyle w:val="ConsPlusNormal"/>
        <w:spacing w:before="220"/>
        <w:ind w:firstLine="540"/>
        <w:jc w:val="both"/>
      </w:pPr>
      <w:r>
        <w:t>- иные организации, образующие инфраструктуру поддержки субъектов малого и среднего предпринимательства и (или) их представители;</w:t>
      </w:r>
    </w:p>
    <w:p w14:paraId="0FE4BE70" w14:textId="77777777" w:rsidR="00070D3A" w:rsidRDefault="00070D3A">
      <w:pPr>
        <w:pStyle w:val="ConsPlusNormal"/>
        <w:spacing w:before="220"/>
        <w:ind w:firstLine="540"/>
        <w:jc w:val="both"/>
      </w:pPr>
      <w:bookmarkStart w:id="29" w:name="P425"/>
      <w:bookmarkEnd w:id="29"/>
      <w:r>
        <w:t>д) наличие регламента оказания услуг в центре "Мой бизнес", соответствующего следующим основным параметрам:</w:t>
      </w:r>
    </w:p>
    <w:p w14:paraId="556A95CB" w14:textId="77777777" w:rsidR="00070D3A" w:rsidRDefault="00070D3A">
      <w:pPr>
        <w:pStyle w:val="ConsPlusNormal"/>
        <w:spacing w:before="220"/>
        <w:ind w:firstLine="540"/>
        <w:jc w:val="both"/>
      </w:pPr>
      <w:r>
        <w:t>- услуги, оказываемые в центре "Мой бизнес", предоставляются по запросу заявителя;</w:t>
      </w:r>
    </w:p>
    <w:p w14:paraId="7501750B" w14:textId="77777777" w:rsidR="00070D3A" w:rsidRDefault="00070D3A">
      <w:pPr>
        <w:pStyle w:val="ConsPlusNormal"/>
        <w:spacing w:before="220"/>
        <w:ind w:firstLine="540"/>
        <w:jc w:val="both"/>
      </w:pPr>
      <w:r>
        <w:t>- при предоставлении услуг в центре "Мой бизнес" время ожидания в очереди для подачи документов и получения результата услуги не превышает 15 минут;</w:t>
      </w:r>
    </w:p>
    <w:p w14:paraId="53F42134" w14:textId="77777777" w:rsidR="00070D3A" w:rsidRDefault="00070D3A">
      <w:pPr>
        <w:pStyle w:val="ConsPlusNormal"/>
        <w:spacing w:before="220"/>
        <w:ind w:firstLine="540"/>
        <w:jc w:val="both"/>
      </w:pPr>
      <w:r>
        <w:t>- заявитель информируется в письменной или электронной форме о возможности или невозможности предоставления услуги (с указанием причин, по которым услуга не может быть предоставлена) в срок не более 5 (пяти) рабочих дней с момента поступления запроса;</w:t>
      </w:r>
    </w:p>
    <w:p w14:paraId="57AAAB9E" w14:textId="77777777" w:rsidR="00070D3A" w:rsidRDefault="00070D3A">
      <w:pPr>
        <w:pStyle w:val="ConsPlusNormal"/>
        <w:spacing w:before="220"/>
        <w:ind w:firstLine="540"/>
        <w:jc w:val="both"/>
      </w:pPr>
      <w:r>
        <w:t>- срок получения услуги (промежуточного результата) с момента поступления запроса не должен превышать 30 (тридцать) календарных дней, за исключением услуг, предоставляемых центром поддержки экспорта и инновационно-производственными организациями, образующими инфраструктуру поддержки субъектов малого и среднего предпринимательства;</w:t>
      </w:r>
    </w:p>
    <w:p w14:paraId="4986C389" w14:textId="77777777" w:rsidR="00070D3A" w:rsidRDefault="00070D3A">
      <w:pPr>
        <w:pStyle w:val="ConsPlusNormal"/>
        <w:jc w:val="both"/>
      </w:pPr>
      <w:r>
        <w:t xml:space="preserve">(в ред. </w:t>
      </w:r>
      <w:hyperlink r:id="rId149" w:history="1">
        <w:r>
          <w:rPr>
            <w:color w:val="0000FF"/>
          </w:rPr>
          <w:t>Приказа</w:t>
        </w:r>
      </w:hyperlink>
      <w:r>
        <w:t xml:space="preserve"> Минэкономразвития России от 25.09.2019 N 594)</w:t>
      </w:r>
    </w:p>
    <w:p w14:paraId="52083144" w14:textId="77777777" w:rsidR="00070D3A" w:rsidRDefault="00070D3A">
      <w:pPr>
        <w:pStyle w:val="ConsPlusNormal"/>
        <w:spacing w:before="220"/>
        <w:ind w:firstLine="540"/>
        <w:jc w:val="both"/>
      </w:pPr>
      <w:r>
        <w:lastRenderedPageBreak/>
        <w:t>е) наличие не менее одной переговорной комнаты, которая относится к помещению коллективного доступа, представляющей изолированное помещение для проведения переговоров и иных рабочих совещаний, оборудованной мебелью, телевизионным экраном, маркерной доской и телефоном с выходом на городскую, междугородную и международную связь, а также видео-конференц-связь;</w:t>
      </w:r>
    </w:p>
    <w:p w14:paraId="1F56D705" w14:textId="77777777" w:rsidR="00070D3A" w:rsidRDefault="00070D3A">
      <w:pPr>
        <w:pStyle w:val="ConsPlusNormal"/>
        <w:spacing w:before="220"/>
        <w:ind w:firstLine="540"/>
        <w:jc w:val="both"/>
      </w:pPr>
      <w:r>
        <w:t>ж) наличие не менее одной конференц-зоны и (или) зала для проведения лекций, семинаров, тренингов и других обучающих занятий, которые относятся к помещениям коллективного доступа, оборудованным мебелью, мультимедиа-проектором, ноутбуком, интерфейсом для подключения ноутбука, маркерной доской, микрофонами и телефоном с выходом на городскую и междугородную, международную связь, а также видео-конференц-связь;</w:t>
      </w:r>
    </w:p>
    <w:p w14:paraId="6183A212" w14:textId="77777777" w:rsidR="00070D3A" w:rsidRDefault="00070D3A">
      <w:pPr>
        <w:pStyle w:val="ConsPlusNormal"/>
        <w:spacing w:before="220"/>
        <w:ind w:firstLine="540"/>
        <w:jc w:val="both"/>
      </w:pPr>
      <w:r>
        <w:t>з) наличие рабочего места для представителей территориальных отделений федеральных органов исполнительной власти, институтов развития, в том числе специализированных организаций по привлечению инвестиций и работе с инвесторами, общественной приемной уполномоченного по защите прав предпринимателей и иных организаций;</w:t>
      </w:r>
    </w:p>
    <w:p w14:paraId="11ED82C7" w14:textId="77777777" w:rsidR="00070D3A" w:rsidRDefault="00070D3A">
      <w:pPr>
        <w:pStyle w:val="ConsPlusNormal"/>
        <w:jc w:val="both"/>
      </w:pPr>
      <w:r>
        <w:t xml:space="preserve">(в ред. </w:t>
      </w:r>
      <w:hyperlink r:id="rId150" w:history="1">
        <w:r>
          <w:rPr>
            <w:color w:val="0000FF"/>
          </w:rPr>
          <w:t>Приказа</w:t>
        </w:r>
      </w:hyperlink>
      <w:r>
        <w:t xml:space="preserve"> Минэкономразвития России от 21.01.2020 N 23)</w:t>
      </w:r>
    </w:p>
    <w:p w14:paraId="5FBED7E5" w14:textId="77777777" w:rsidR="00070D3A" w:rsidRDefault="00070D3A">
      <w:pPr>
        <w:pStyle w:val="ConsPlusNormal"/>
        <w:spacing w:before="220"/>
        <w:ind w:firstLine="540"/>
        <w:jc w:val="both"/>
      </w:pPr>
      <w:r>
        <w:t>и) обеспечение ведения раздельного бухгалтерского учета по денежным средствам, предоставленным центру "Мой бизнес" за счет средств бюджетов всех уровней и внебюджетных источников;</w:t>
      </w:r>
    </w:p>
    <w:p w14:paraId="376D5099" w14:textId="77777777" w:rsidR="00070D3A" w:rsidRDefault="00070D3A">
      <w:pPr>
        <w:pStyle w:val="ConsPlusNormal"/>
        <w:spacing w:before="220"/>
        <w:ind w:firstLine="540"/>
        <w:jc w:val="both"/>
      </w:pPr>
      <w:r>
        <w:t>к) привлечение в целях реализации своих функций специализированные организации и квалифицированных специалистов;</w:t>
      </w:r>
    </w:p>
    <w:p w14:paraId="77B9C057" w14:textId="77777777" w:rsidR="00070D3A" w:rsidRDefault="00070D3A">
      <w:pPr>
        <w:pStyle w:val="ConsPlusNormal"/>
        <w:spacing w:before="220"/>
        <w:ind w:firstLine="540"/>
        <w:jc w:val="both"/>
      </w:pPr>
      <w:r>
        <w:t>л) наличие центра оперативной поддержки предпринимательства (горячей линии) с использованием средств телефонной связи и информационно-телекоммуникационной сети "Интернет";</w:t>
      </w:r>
    </w:p>
    <w:p w14:paraId="2C14C3BD" w14:textId="77777777" w:rsidR="00070D3A" w:rsidRDefault="00070D3A">
      <w:pPr>
        <w:pStyle w:val="ConsPlusNormal"/>
        <w:spacing w:before="220"/>
        <w:ind w:firstLine="540"/>
        <w:jc w:val="both"/>
      </w:pPr>
      <w:r>
        <w:t>м) наличие сайта центра "Мой бизнес" в информационно-телекоммуникационной сети "Интернет", предусматривающего:</w:t>
      </w:r>
    </w:p>
    <w:p w14:paraId="33A6067F" w14:textId="77777777" w:rsidR="00070D3A" w:rsidRDefault="00070D3A">
      <w:pPr>
        <w:pStyle w:val="ConsPlusNormal"/>
        <w:spacing w:before="220"/>
        <w:ind w:firstLine="540"/>
        <w:jc w:val="both"/>
      </w:pPr>
      <w:r>
        <w:t>- экспертную поддержку заявителей по вопросам порядка и условий получения услуг, предоставляемых на базе центра "Мой бизнес";</w:t>
      </w:r>
    </w:p>
    <w:p w14:paraId="03541201" w14:textId="77777777" w:rsidR="00070D3A" w:rsidRDefault="00070D3A">
      <w:pPr>
        <w:pStyle w:val="ConsPlusNormal"/>
        <w:spacing w:before="220"/>
        <w:ind w:firstLine="540"/>
        <w:jc w:val="both"/>
      </w:pPr>
      <w:r>
        <w:t>- формирование заявления (запроса) о предоставлении услуг, предоставляемых на базе центра "Мой бизнес" в форме электронного документа;</w:t>
      </w:r>
    </w:p>
    <w:p w14:paraId="4B435800" w14:textId="77777777" w:rsidR="00070D3A" w:rsidRDefault="00070D3A">
      <w:pPr>
        <w:pStyle w:val="ConsPlusNormal"/>
        <w:spacing w:before="220"/>
        <w:ind w:firstLine="540"/>
        <w:jc w:val="both"/>
      </w:pPr>
      <w:r>
        <w:t>н) осуществление доработки и (или) настройки автоматизированной информационной системы, центра телефонного обслуживания для организации предоставления услуг субъектам малого и среднего предпринимательства и гражданам, планирующим начать предпринимательскую деятельность, а также физическим лицам, применяющим специальный налоговый режим "Налог на профессиональный доход";</w:t>
      </w:r>
    </w:p>
    <w:p w14:paraId="7193D536" w14:textId="77777777" w:rsidR="00070D3A" w:rsidRDefault="00070D3A">
      <w:pPr>
        <w:pStyle w:val="ConsPlusNormal"/>
        <w:jc w:val="both"/>
      </w:pPr>
      <w:r>
        <w:t xml:space="preserve">(в ред. </w:t>
      </w:r>
      <w:hyperlink r:id="rId151" w:history="1">
        <w:r>
          <w:rPr>
            <w:color w:val="0000FF"/>
          </w:rPr>
          <w:t>Приказа</w:t>
        </w:r>
      </w:hyperlink>
      <w:r>
        <w:t xml:space="preserve"> Минэкономразвития России от 07.09.2020 N 573)</w:t>
      </w:r>
    </w:p>
    <w:p w14:paraId="4F6767F6" w14:textId="77777777" w:rsidR="00070D3A" w:rsidRDefault="00070D3A">
      <w:pPr>
        <w:pStyle w:val="ConsPlusNormal"/>
        <w:spacing w:before="220"/>
        <w:ind w:firstLine="540"/>
        <w:jc w:val="both"/>
      </w:pPr>
      <w:r>
        <w:t>о) обеспечивать внедрение и настройку АИС "Мой бизнес";</w:t>
      </w:r>
    </w:p>
    <w:p w14:paraId="4D0C1F35" w14:textId="77777777" w:rsidR="00070D3A" w:rsidRDefault="00070D3A">
      <w:pPr>
        <w:pStyle w:val="ConsPlusNormal"/>
        <w:spacing w:before="220"/>
        <w:ind w:firstLine="540"/>
        <w:jc w:val="both"/>
      </w:pPr>
      <w:r>
        <w:t>п) обеспечивать заполнение и актуализацию в АИС "Мой бизнес" следующей информации:</w:t>
      </w:r>
    </w:p>
    <w:p w14:paraId="65162219" w14:textId="77777777" w:rsidR="00070D3A" w:rsidRDefault="00070D3A">
      <w:pPr>
        <w:pStyle w:val="ConsPlusNormal"/>
        <w:spacing w:before="220"/>
        <w:ind w:firstLine="540"/>
        <w:jc w:val="both"/>
      </w:pPr>
      <w:r>
        <w:t xml:space="preserve">- услуги и меры поддержки, включенные в региональный реестр услуг организаций, образующих инфраструктуру поддержки субъектов малого и среднего предпринимательства, в соответствии с </w:t>
      </w:r>
      <w:hyperlink w:anchor="P1608" w:history="1">
        <w:r>
          <w:rPr>
            <w:color w:val="0000FF"/>
          </w:rPr>
          <w:t>приложением N 1</w:t>
        </w:r>
      </w:hyperlink>
      <w:r>
        <w:t>;</w:t>
      </w:r>
    </w:p>
    <w:p w14:paraId="1D26FDDD" w14:textId="77777777" w:rsidR="00070D3A" w:rsidRDefault="00070D3A">
      <w:pPr>
        <w:pStyle w:val="ConsPlusNormal"/>
        <w:spacing w:before="220"/>
        <w:ind w:firstLine="540"/>
        <w:jc w:val="both"/>
      </w:pPr>
      <w:r>
        <w:t>- общие сведения об объектах инфраструктуры поддержки субъектов малого и среднего предпринимательства;</w:t>
      </w:r>
    </w:p>
    <w:p w14:paraId="7BE5C685" w14:textId="77777777" w:rsidR="00070D3A" w:rsidRDefault="00070D3A">
      <w:pPr>
        <w:pStyle w:val="ConsPlusNormal"/>
        <w:spacing w:before="220"/>
        <w:ind w:firstLine="540"/>
        <w:jc w:val="both"/>
      </w:pPr>
      <w:r>
        <w:lastRenderedPageBreak/>
        <w:t>- направления расходования субсидии федерального бюджета и бюджета субъекта Российской Федерации на финансирование центра "Мой бизнес" на год, в котором предоставляется субсидия, включающие общие расходы центра "Мой бизнес" и расходы на создание и (или) развитие организаций, образующих инфраструктуру поддержки субъектов малого и среднего предпринимательства (</w:t>
      </w:r>
      <w:hyperlink w:anchor="P1851" w:history="1">
        <w:r>
          <w:rPr>
            <w:color w:val="0000FF"/>
          </w:rPr>
          <w:t>приложение N 2</w:t>
        </w:r>
      </w:hyperlink>
      <w:r>
        <w:t xml:space="preserve"> к настоящим Требованиям), и их актуализация на ежеквартальной основе не позднее 10-го числа месяца, следующего за отчетным кварталом;</w:t>
      </w:r>
    </w:p>
    <w:p w14:paraId="38FDE835" w14:textId="77777777" w:rsidR="00070D3A" w:rsidRDefault="00070D3A">
      <w:pPr>
        <w:pStyle w:val="ConsPlusNormal"/>
        <w:spacing w:before="220"/>
        <w:ind w:firstLine="540"/>
        <w:jc w:val="both"/>
      </w:pPr>
      <w:r>
        <w:t>- ключевые показатели эффективности деятельности центра "Мой бизнес" на год, в котором предоставляется субсидия (</w:t>
      </w:r>
      <w:hyperlink w:anchor="P2857" w:history="1">
        <w:r>
          <w:rPr>
            <w:color w:val="0000FF"/>
          </w:rPr>
          <w:t>приложение N 3</w:t>
        </w:r>
      </w:hyperlink>
      <w:r>
        <w:t xml:space="preserve"> к настоящим Требованиям), и их актуализацию на ежеквартальной основе - не позднее 10-го числа месяца, следующего за отчетным кварталом;</w:t>
      </w:r>
    </w:p>
    <w:p w14:paraId="7FC217E3" w14:textId="77777777" w:rsidR="00070D3A" w:rsidRDefault="00070D3A">
      <w:pPr>
        <w:pStyle w:val="ConsPlusNormal"/>
        <w:spacing w:before="220"/>
        <w:ind w:firstLine="540"/>
        <w:jc w:val="both"/>
      </w:pPr>
      <w:r>
        <w:t>- план работы центра "Мой бизнес" на год и его актуализация на ежеквартальной основе не позднее 10-го числа месяца, следующего за отчетным кварталом;</w:t>
      </w:r>
    </w:p>
    <w:p w14:paraId="541B491D" w14:textId="77777777" w:rsidR="00070D3A" w:rsidRDefault="00070D3A">
      <w:pPr>
        <w:pStyle w:val="ConsPlusNormal"/>
        <w:spacing w:before="220"/>
        <w:ind w:firstLine="540"/>
        <w:jc w:val="both"/>
      </w:pPr>
      <w:r>
        <w:t>- информация о получателях поддержки центра "Мой бизнес" - на ежедневной основе;</w:t>
      </w:r>
    </w:p>
    <w:p w14:paraId="35D0BBDF" w14:textId="77777777" w:rsidR="00070D3A" w:rsidRDefault="00070D3A">
      <w:pPr>
        <w:pStyle w:val="ConsPlusNormal"/>
        <w:spacing w:before="220"/>
        <w:ind w:firstLine="540"/>
        <w:jc w:val="both"/>
      </w:pPr>
      <w:r>
        <w:t>- план командировок сотрудников центра "Мой бизнес" на год и его актуализация;</w:t>
      </w:r>
    </w:p>
    <w:p w14:paraId="23C427CA" w14:textId="77777777" w:rsidR="00070D3A" w:rsidRDefault="00070D3A">
      <w:pPr>
        <w:pStyle w:val="ConsPlusNormal"/>
        <w:spacing w:before="220"/>
        <w:ind w:firstLine="540"/>
        <w:jc w:val="both"/>
      </w:pPr>
      <w:r>
        <w:t>- иная информация, предусмотренная системой АИС "Мой бизнес".</w:t>
      </w:r>
    </w:p>
    <w:p w14:paraId="373738B1" w14:textId="77777777" w:rsidR="00070D3A" w:rsidRDefault="00070D3A">
      <w:pPr>
        <w:pStyle w:val="ConsPlusNormal"/>
        <w:spacing w:before="220"/>
        <w:ind w:firstLine="540"/>
        <w:jc w:val="both"/>
      </w:pPr>
      <w:r>
        <w:t>4.1.5. Обособленные подразделения, в том числе филиалы и представительства центра "Мой бизнес" могут быть открыты в помещениях частных коворкингов или иных организаций, привлекаемых в целях развития малого и среднего предпринимательства в субъекте Российской Федерации на основании соглашения о взаимодействии, заключенного между единым органом управления организациями, образующими инфраструктуру поддержки субъектов малого и среднего предпринимательства и такими организациями.</w:t>
      </w:r>
    </w:p>
    <w:p w14:paraId="5C869CA4" w14:textId="77777777" w:rsidR="00070D3A" w:rsidRDefault="00070D3A">
      <w:pPr>
        <w:pStyle w:val="ConsPlusNormal"/>
        <w:jc w:val="both"/>
      </w:pPr>
      <w:r>
        <w:t xml:space="preserve">(в ред. </w:t>
      </w:r>
      <w:hyperlink r:id="rId152" w:history="1">
        <w:r>
          <w:rPr>
            <w:color w:val="0000FF"/>
          </w:rPr>
          <w:t>Приказа</w:t>
        </w:r>
      </w:hyperlink>
      <w:r>
        <w:t xml:space="preserve"> Минэкономразвития России от 07.09.2020 N 573)</w:t>
      </w:r>
    </w:p>
    <w:p w14:paraId="33341E37" w14:textId="77777777" w:rsidR="00070D3A" w:rsidRDefault="00070D3A">
      <w:pPr>
        <w:pStyle w:val="ConsPlusNormal"/>
        <w:spacing w:before="220"/>
        <w:ind w:firstLine="540"/>
        <w:jc w:val="both"/>
      </w:pPr>
      <w:r>
        <w:t>4.1.6. В помещениях центра "Мой бизнес" могут располагаться центры молодежного инновационного творчества, коворкинги, созданные и функционирующие в соответствии с настоящими Требованиями, а также музеи предпринимательства.</w:t>
      </w:r>
    </w:p>
    <w:p w14:paraId="7177E743" w14:textId="77777777" w:rsidR="00070D3A" w:rsidRDefault="00070D3A">
      <w:pPr>
        <w:pStyle w:val="ConsPlusNormal"/>
        <w:spacing w:before="220"/>
        <w:ind w:firstLine="540"/>
        <w:jc w:val="both"/>
      </w:pPr>
      <w:r>
        <w:t>4.1.7. В рамках софинансирования расходов бюджета субъекта Российской Федерации на организацию оказания комплекса услуг, сервисов и мер поддержки субъектам малого и среднего предпринимательства, а также физическим лицам, применяющим специальный налоговый режим "Налог на профессиональный доход", в центрах "Мой бизнес" субъекту Российской Федерации может быть предоставлена субсидия на приобретение оборудования, предназначенного для обеспечения деятельности субъекта малого и среднего предпринимательства, - центра молодежного инновационного творчества, ориентированного на создание благоприятных условий для детей, молодежи в возрасте до 30 лет включительно и субъектов малого и среднего предпринимательства в целях их развития в научно-технической, инновационной и производственной сферах, путем создания материально-технической, экономической, информационной базы (далее - ЦМИТ).</w:t>
      </w:r>
    </w:p>
    <w:p w14:paraId="1FEFF9E4" w14:textId="77777777" w:rsidR="00070D3A" w:rsidRDefault="00070D3A">
      <w:pPr>
        <w:pStyle w:val="ConsPlusNormal"/>
        <w:jc w:val="both"/>
      </w:pPr>
      <w:r>
        <w:t xml:space="preserve">(в ред. Приказов Минэкономразвития России от 21.01.2020 </w:t>
      </w:r>
      <w:hyperlink r:id="rId153" w:history="1">
        <w:r>
          <w:rPr>
            <w:color w:val="0000FF"/>
          </w:rPr>
          <w:t>N 23</w:t>
        </w:r>
      </w:hyperlink>
      <w:r>
        <w:t xml:space="preserve">, от 07.09.2020 </w:t>
      </w:r>
      <w:hyperlink r:id="rId154" w:history="1">
        <w:r>
          <w:rPr>
            <w:color w:val="0000FF"/>
          </w:rPr>
          <w:t>N 573</w:t>
        </w:r>
      </w:hyperlink>
      <w:r>
        <w:t>)</w:t>
      </w:r>
    </w:p>
    <w:p w14:paraId="54525FBE" w14:textId="77777777" w:rsidR="00070D3A" w:rsidRDefault="00070D3A">
      <w:pPr>
        <w:pStyle w:val="ConsPlusNormal"/>
        <w:spacing w:before="220"/>
        <w:ind w:firstLine="540"/>
        <w:jc w:val="both"/>
      </w:pPr>
      <w:r>
        <w:t>4.1.7.1. Требованиями к реализации мероприятия являются:</w:t>
      </w:r>
    </w:p>
    <w:p w14:paraId="772FD389" w14:textId="77777777" w:rsidR="00070D3A" w:rsidRDefault="00070D3A">
      <w:pPr>
        <w:pStyle w:val="ConsPlusNormal"/>
        <w:spacing w:before="220"/>
        <w:ind w:firstLine="540"/>
        <w:jc w:val="both"/>
      </w:pPr>
      <w:r>
        <w:t>а) наличие у субъекта Российской Федерации проекта, включающего концепцию создания и развития ЦМИТ, оценку потенциального спроса на его услуги (количество потенциальных клиентов), план управления, обобщенную планировку, состав оборудования, финансовый анализ проекта, план реализации проекта, отобранного на конкурсной основе;</w:t>
      </w:r>
    </w:p>
    <w:p w14:paraId="00D334F8" w14:textId="77777777" w:rsidR="00070D3A" w:rsidRDefault="00070D3A">
      <w:pPr>
        <w:pStyle w:val="ConsPlusNormal"/>
        <w:spacing w:before="220"/>
        <w:ind w:firstLine="540"/>
        <w:jc w:val="both"/>
      </w:pPr>
      <w:r>
        <w:t>б) наличие направлений расходования субсидии федерального бюджета и бюджета субъекта Российской Федерации на финансирование ЦМИТ на год, в котором предоставляется субсидия (</w:t>
      </w:r>
      <w:hyperlink w:anchor="P1851" w:history="1">
        <w:r>
          <w:rPr>
            <w:color w:val="0000FF"/>
          </w:rPr>
          <w:t>приложение N 2</w:t>
        </w:r>
      </w:hyperlink>
      <w:r>
        <w:t xml:space="preserve"> к настоящим Требованиям);</w:t>
      </w:r>
    </w:p>
    <w:p w14:paraId="41A3CDDC" w14:textId="77777777" w:rsidR="00070D3A" w:rsidRDefault="00070D3A">
      <w:pPr>
        <w:pStyle w:val="ConsPlusNormal"/>
        <w:spacing w:before="220"/>
        <w:ind w:firstLine="540"/>
        <w:jc w:val="both"/>
      </w:pPr>
      <w:r>
        <w:lastRenderedPageBreak/>
        <w:t>в) наличие ключевых показателей эффективности деятельности ЦМИТ на год, в котором предоставляется субсидия (</w:t>
      </w:r>
      <w:hyperlink w:anchor="P2857" w:history="1">
        <w:r>
          <w:rPr>
            <w:color w:val="0000FF"/>
          </w:rPr>
          <w:t>приложение N 3</w:t>
        </w:r>
      </w:hyperlink>
      <w:r>
        <w:t xml:space="preserve"> к настоящим Требованиям);</w:t>
      </w:r>
    </w:p>
    <w:p w14:paraId="441D3A81" w14:textId="77777777" w:rsidR="00070D3A" w:rsidRDefault="00070D3A">
      <w:pPr>
        <w:pStyle w:val="ConsPlusNormal"/>
        <w:spacing w:before="220"/>
        <w:ind w:firstLine="540"/>
        <w:jc w:val="both"/>
      </w:pPr>
      <w:r>
        <w:t>г) субсидия федерального бюджета предоставляется в целях закупки оборудования и его дальнейшей передачи в пользование субъекту малого и среднего предпринимательства, выполняющего функции ЦМИТ;</w:t>
      </w:r>
    </w:p>
    <w:p w14:paraId="305A340A" w14:textId="77777777" w:rsidR="00070D3A" w:rsidRDefault="00070D3A">
      <w:pPr>
        <w:pStyle w:val="ConsPlusNormal"/>
        <w:spacing w:before="220"/>
        <w:ind w:firstLine="540"/>
        <w:jc w:val="both"/>
      </w:pPr>
      <w:r>
        <w:t>д) использование оборудования ЦМИТ осуществляется субъектом малого и среднего предпринимательства в помещении центра "Мой бизнес";</w:t>
      </w:r>
    </w:p>
    <w:p w14:paraId="0F8B40EC" w14:textId="77777777" w:rsidR="00070D3A" w:rsidRDefault="00070D3A">
      <w:pPr>
        <w:pStyle w:val="ConsPlusNormal"/>
        <w:spacing w:before="220"/>
        <w:ind w:firstLine="540"/>
        <w:jc w:val="both"/>
      </w:pPr>
      <w:r>
        <w:t>е) отбор субъекта малого и среднего предпринимательства, выполняющего функции ЦМИТ, осуществляется на конкурсной основе.</w:t>
      </w:r>
    </w:p>
    <w:p w14:paraId="6C4656AD" w14:textId="77777777" w:rsidR="00070D3A" w:rsidRDefault="00070D3A">
      <w:pPr>
        <w:pStyle w:val="ConsPlusNormal"/>
        <w:spacing w:before="220"/>
        <w:ind w:firstLine="540"/>
        <w:jc w:val="both"/>
      </w:pPr>
      <w:r>
        <w:t>4.1.7.2. Задачами ЦМИТ должны являться:</w:t>
      </w:r>
    </w:p>
    <w:p w14:paraId="61782CD9" w14:textId="77777777" w:rsidR="00070D3A" w:rsidRDefault="00070D3A">
      <w:pPr>
        <w:pStyle w:val="ConsPlusNormal"/>
        <w:spacing w:before="220"/>
        <w:ind w:firstLine="540"/>
        <w:jc w:val="both"/>
      </w:pPr>
      <w:r>
        <w:t>- обеспечение доступа детей и молодежи в возрасте до 30 лет включительно к современному оборудованию прямого цифрового производства для реализации, проверки и коммерциализации их инновационных идей;</w:t>
      </w:r>
    </w:p>
    <w:p w14:paraId="5A5D605D" w14:textId="77777777" w:rsidR="00070D3A" w:rsidRDefault="00070D3A">
      <w:pPr>
        <w:pStyle w:val="ConsPlusNormal"/>
        <w:jc w:val="both"/>
      </w:pPr>
      <w:r>
        <w:t xml:space="preserve">(в ред. </w:t>
      </w:r>
      <w:hyperlink r:id="rId155" w:history="1">
        <w:r>
          <w:rPr>
            <w:color w:val="0000FF"/>
          </w:rPr>
          <w:t>Приказа</w:t>
        </w:r>
      </w:hyperlink>
      <w:r>
        <w:t xml:space="preserve"> Минэкономразвития России от 21.01.2020 N 23)</w:t>
      </w:r>
    </w:p>
    <w:p w14:paraId="4B46C054" w14:textId="77777777" w:rsidR="00070D3A" w:rsidRDefault="00070D3A">
      <w:pPr>
        <w:pStyle w:val="ConsPlusNormal"/>
        <w:spacing w:before="220"/>
        <w:ind w:firstLine="540"/>
        <w:jc w:val="both"/>
      </w:pPr>
      <w:r>
        <w:t>- поддержка инновационного творчества детей и молодежи в возрасте до 30 лет включительно, в том числе в целях профессиональной реализации и обеспечения самозанятости молодежного предпринимательства;</w:t>
      </w:r>
    </w:p>
    <w:p w14:paraId="744D299C" w14:textId="77777777" w:rsidR="00070D3A" w:rsidRDefault="00070D3A">
      <w:pPr>
        <w:pStyle w:val="ConsPlusNormal"/>
        <w:jc w:val="both"/>
      </w:pPr>
      <w:r>
        <w:t xml:space="preserve">(в ред. </w:t>
      </w:r>
      <w:hyperlink r:id="rId156" w:history="1">
        <w:r>
          <w:rPr>
            <w:color w:val="0000FF"/>
          </w:rPr>
          <w:t>Приказа</w:t>
        </w:r>
      </w:hyperlink>
      <w:r>
        <w:t xml:space="preserve"> Минэкономразвития России от 21.01.2020 N 23)</w:t>
      </w:r>
    </w:p>
    <w:p w14:paraId="4F42305F" w14:textId="77777777" w:rsidR="00070D3A" w:rsidRDefault="00070D3A">
      <w:pPr>
        <w:pStyle w:val="ConsPlusNormal"/>
        <w:spacing w:before="220"/>
        <w:ind w:firstLine="540"/>
        <w:jc w:val="both"/>
      </w:pPr>
      <w:r>
        <w:t>- техническая и производственная поддержка детей и молодежи в возрасте до 30 лет включительно, субъектов малого и среднего предпринимательства, осуществляющих разработку перспективных видов продукции и технологий;</w:t>
      </w:r>
    </w:p>
    <w:p w14:paraId="3946792A" w14:textId="77777777" w:rsidR="00070D3A" w:rsidRDefault="00070D3A">
      <w:pPr>
        <w:pStyle w:val="ConsPlusNormal"/>
        <w:jc w:val="both"/>
      </w:pPr>
      <w:r>
        <w:t xml:space="preserve">(в ред. </w:t>
      </w:r>
      <w:hyperlink r:id="rId157" w:history="1">
        <w:r>
          <w:rPr>
            <w:color w:val="0000FF"/>
          </w:rPr>
          <w:t>Приказа</w:t>
        </w:r>
      </w:hyperlink>
      <w:r>
        <w:t xml:space="preserve"> Минэкономразвития России от 21.01.2020 N 23)</w:t>
      </w:r>
    </w:p>
    <w:p w14:paraId="5FA31320" w14:textId="77777777" w:rsidR="00070D3A" w:rsidRDefault="00070D3A">
      <w:pPr>
        <w:pStyle w:val="ConsPlusNormal"/>
        <w:spacing w:before="220"/>
        <w:ind w:firstLine="540"/>
        <w:jc w:val="both"/>
      </w:pPr>
      <w:r>
        <w:t>- формирование благоприятных условий для вывода проектов на рынок и оказание содействия в государственной регистрации юридических лиц, а также в регистрации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w:t>
      </w:r>
    </w:p>
    <w:p w14:paraId="0E21AEC9" w14:textId="77777777" w:rsidR="00070D3A" w:rsidRDefault="00070D3A">
      <w:pPr>
        <w:pStyle w:val="ConsPlusNormal"/>
        <w:spacing w:before="220"/>
        <w:ind w:firstLine="540"/>
        <w:jc w:val="both"/>
      </w:pPr>
      <w:r>
        <w:t>- взаимодействие, обмен опытом с другими центрами молодежного инновационного творчества в Российской Федерации и за пределами территории Российской Федерации;</w:t>
      </w:r>
    </w:p>
    <w:p w14:paraId="3D3B07AC" w14:textId="77777777" w:rsidR="00070D3A" w:rsidRDefault="00070D3A">
      <w:pPr>
        <w:pStyle w:val="ConsPlusNormal"/>
        <w:spacing w:before="220"/>
        <w:ind w:firstLine="540"/>
        <w:jc w:val="both"/>
      </w:pPr>
      <w:r>
        <w:t>- организация конференций, семинаров, рабочих встреч;</w:t>
      </w:r>
    </w:p>
    <w:p w14:paraId="1CA2233C" w14:textId="77777777" w:rsidR="00070D3A" w:rsidRDefault="00070D3A">
      <w:pPr>
        <w:pStyle w:val="ConsPlusNormal"/>
        <w:spacing w:before="220"/>
        <w:ind w:firstLine="540"/>
        <w:jc w:val="both"/>
      </w:pPr>
      <w:r>
        <w:t>- формирование базы данных пользователей ЦМИТ;</w:t>
      </w:r>
    </w:p>
    <w:p w14:paraId="132E6ECB" w14:textId="77777777" w:rsidR="00070D3A" w:rsidRDefault="00070D3A">
      <w:pPr>
        <w:pStyle w:val="ConsPlusNormal"/>
        <w:spacing w:before="220"/>
        <w:ind w:firstLine="540"/>
        <w:jc w:val="both"/>
      </w:pPr>
      <w:r>
        <w:t>- проведение регулярных обучающих мероприятий и реализация обучающих программ в целях освоения возможностей оборудования пользователями ЦМИТ.</w:t>
      </w:r>
    </w:p>
    <w:p w14:paraId="775D2BD9" w14:textId="77777777" w:rsidR="00070D3A" w:rsidRDefault="00070D3A">
      <w:pPr>
        <w:pStyle w:val="ConsPlusNormal"/>
        <w:spacing w:before="220"/>
        <w:ind w:firstLine="540"/>
        <w:jc w:val="both"/>
      </w:pPr>
      <w:r>
        <w:t>4.1.7.3. ЦМИТ должен соответствовать следующим требованиям:</w:t>
      </w:r>
    </w:p>
    <w:p w14:paraId="4C681652" w14:textId="77777777" w:rsidR="00070D3A" w:rsidRDefault="00070D3A">
      <w:pPr>
        <w:pStyle w:val="ConsPlusNormal"/>
        <w:spacing w:before="220"/>
        <w:ind w:firstLine="540"/>
        <w:jc w:val="both"/>
      </w:pPr>
      <w:r>
        <w:t>- ориентироваться на создание благоприятных условий для детей, молодежи в возрасте до 30 лет включительно и субъектов малого и среднего предпринимательства в целях их развития в научно-технической, инновационной и производственной сферах путем создания материально-технической, экономической, информационной базы;</w:t>
      </w:r>
    </w:p>
    <w:p w14:paraId="502D369B" w14:textId="77777777" w:rsidR="00070D3A" w:rsidRDefault="00070D3A">
      <w:pPr>
        <w:pStyle w:val="ConsPlusNormal"/>
        <w:jc w:val="both"/>
      </w:pPr>
      <w:r>
        <w:t xml:space="preserve">(в ред. </w:t>
      </w:r>
      <w:hyperlink r:id="rId158" w:history="1">
        <w:r>
          <w:rPr>
            <w:color w:val="0000FF"/>
          </w:rPr>
          <w:t>Приказа</w:t>
        </w:r>
      </w:hyperlink>
      <w:r>
        <w:t xml:space="preserve"> Минэкономразвития России от 21.01.2020 N 23)</w:t>
      </w:r>
    </w:p>
    <w:p w14:paraId="7194CAF2" w14:textId="77777777" w:rsidR="00070D3A" w:rsidRDefault="00070D3A">
      <w:pPr>
        <w:pStyle w:val="ConsPlusNormal"/>
        <w:spacing w:before="220"/>
        <w:ind w:firstLine="540"/>
        <w:jc w:val="both"/>
      </w:pPr>
      <w:r>
        <w:t xml:space="preserve">- создавать благоприятные условия для развития детей, молодежи в возрасте до 30 лет включительно и субъектов малого и среднего предпринимательства в научно-технической, инновационной и производственной сферах путем формирования материально-технической, </w:t>
      </w:r>
      <w:r>
        <w:lastRenderedPageBreak/>
        <w:t>экономической, информационной базы для становления, развития, подготовки к самостоятельной деятельности в качестве малых и средних инновационных предприятий, коммерциализации научных знаний и наукоемких технологий;</w:t>
      </w:r>
    </w:p>
    <w:p w14:paraId="743AA2AB" w14:textId="77777777" w:rsidR="00070D3A" w:rsidRDefault="00070D3A">
      <w:pPr>
        <w:pStyle w:val="ConsPlusNormal"/>
        <w:jc w:val="both"/>
      </w:pPr>
      <w:r>
        <w:t xml:space="preserve">(в ред. </w:t>
      </w:r>
      <w:hyperlink r:id="rId159" w:history="1">
        <w:r>
          <w:rPr>
            <w:color w:val="0000FF"/>
          </w:rPr>
          <w:t>Приказа</w:t>
        </w:r>
      </w:hyperlink>
      <w:r>
        <w:t xml:space="preserve"> Минэкономразвития России от 21.01.2020 N 23)</w:t>
      </w:r>
    </w:p>
    <w:p w14:paraId="087F6499" w14:textId="77777777" w:rsidR="00070D3A" w:rsidRDefault="00070D3A">
      <w:pPr>
        <w:pStyle w:val="ConsPlusNormal"/>
        <w:spacing w:before="220"/>
        <w:ind w:firstLine="540"/>
        <w:jc w:val="both"/>
      </w:pPr>
      <w:r>
        <w:t>- обеспечивать загрузку оборудования ЦМИТ для детей и молодежи в возрасте до 30 лет включительно не менее 60% от общего времени работы оборудования;</w:t>
      </w:r>
    </w:p>
    <w:p w14:paraId="1A42F968" w14:textId="77777777" w:rsidR="00070D3A" w:rsidRDefault="00070D3A">
      <w:pPr>
        <w:pStyle w:val="ConsPlusNormal"/>
        <w:jc w:val="both"/>
      </w:pPr>
      <w:r>
        <w:t xml:space="preserve">(в ред. </w:t>
      </w:r>
      <w:hyperlink r:id="rId160" w:history="1">
        <w:r>
          <w:rPr>
            <w:color w:val="0000FF"/>
          </w:rPr>
          <w:t>Приказа</w:t>
        </w:r>
      </w:hyperlink>
      <w:r>
        <w:t xml:space="preserve"> Минэкономразвития России от 21.01.2020 N 23)</w:t>
      </w:r>
    </w:p>
    <w:p w14:paraId="1666CA9F" w14:textId="77777777" w:rsidR="00070D3A" w:rsidRDefault="00070D3A">
      <w:pPr>
        <w:pStyle w:val="ConsPlusNormal"/>
        <w:spacing w:before="220"/>
        <w:ind w:firstLine="540"/>
        <w:jc w:val="both"/>
      </w:pPr>
      <w:r>
        <w:t>-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w:t>
      </w:r>
    </w:p>
    <w:p w14:paraId="00780650" w14:textId="77777777" w:rsidR="00070D3A" w:rsidRDefault="00070D3A">
      <w:pPr>
        <w:pStyle w:val="ConsPlusNormal"/>
        <w:spacing w:before="220"/>
        <w:ind w:firstLine="540"/>
        <w:jc w:val="both"/>
      </w:pPr>
      <w:r>
        <w:t>- иметь в штате не менее 2 (двух) специалистов, умеющих работать со всем спектром оборудования ЦМИТ;</w:t>
      </w:r>
    </w:p>
    <w:p w14:paraId="1796E8A8" w14:textId="77777777" w:rsidR="00070D3A" w:rsidRDefault="00070D3A">
      <w:pPr>
        <w:pStyle w:val="ConsPlusNormal"/>
        <w:spacing w:before="220"/>
        <w:ind w:firstLine="540"/>
        <w:jc w:val="both"/>
      </w:pPr>
      <w:r>
        <w:t>- открытость ЦМИТ для всех групп населения;</w:t>
      </w:r>
    </w:p>
    <w:p w14:paraId="1368345A" w14:textId="77777777" w:rsidR="00070D3A" w:rsidRDefault="00070D3A">
      <w:pPr>
        <w:pStyle w:val="ConsPlusNormal"/>
        <w:spacing w:before="220"/>
        <w:ind w:firstLine="540"/>
        <w:jc w:val="both"/>
      </w:pPr>
      <w:r>
        <w:t>- иметь в штате не менее 1 (одного) специалиста по работе с детьми (имеющего образование и опыт работы в соответствующей сфере деятельности).</w:t>
      </w:r>
    </w:p>
    <w:p w14:paraId="1FAD0BF8" w14:textId="77777777" w:rsidR="00070D3A" w:rsidRDefault="00070D3A">
      <w:pPr>
        <w:pStyle w:val="ConsPlusNormal"/>
        <w:spacing w:before="220"/>
        <w:ind w:firstLine="540"/>
        <w:jc w:val="both"/>
      </w:pPr>
      <w:r>
        <w:t>4.1.8. В рамках софинансирования расходов бюджета субъекта Российской Федерации на организацию оказания комплекса услуг, сервисов и мер поддержки субъектам малого и среднего предпринимательства, а также физическим лицам, применяющим специальный налоговый режим "Налог на профессиональный доход", в центрах "Мой бизнес" субъекту Российской Федерации может быть предоставлена субсидия на создание коворкинга, расположенного в помещениях центра "Мой бизнес", который представляет собой организованное пространство, оснащенное оборудованными рабочими местами, предоставляемыми в краткосрочную аренду (субаренду) субъектам малого и среднего предпринимательства, а также физическим лицам, применяющим специальный налоговый режим "Налог на профессиональный доход", на льготных условиях на срок, не превышающий 12 (двенадцать) месяцев, для организации и ведения предпринимательской деятельности.</w:t>
      </w:r>
    </w:p>
    <w:p w14:paraId="4CB0EBD1" w14:textId="77777777" w:rsidR="00070D3A" w:rsidRDefault="00070D3A">
      <w:pPr>
        <w:pStyle w:val="ConsPlusNormal"/>
        <w:jc w:val="both"/>
      </w:pPr>
      <w:r>
        <w:t xml:space="preserve">(в ред. </w:t>
      </w:r>
      <w:hyperlink r:id="rId161" w:history="1">
        <w:r>
          <w:rPr>
            <w:color w:val="0000FF"/>
          </w:rPr>
          <w:t>Приказа</w:t>
        </w:r>
      </w:hyperlink>
      <w:r>
        <w:t xml:space="preserve"> Минэкономразвития России от 07.09.2020 N 573)</w:t>
      </w:r>
    </w:p>
    <w:p w14:paraId="3A539465" w14:textId="77777777" w:rsidR="00070D3A" w:rsidRDefault="00070D3A">
      <w:pPr>
        <w:pStyle w:val="ConsPlusNormal"/>
        <w:spacing w:before="220"/>
        <w:ind w:firstLine="540"/>
        <w:jc w:val="both"/>
      </w:pPr>
      <w:r>
        <w:t>Управление деятельностью коворкинга осуществляется единым органом управления организациями, образующими инфраструктуру поддержки субъектов малого и среднего предпринимательства, или субъектом малого и среднего предпринимательства, отобранным на конкурсной основе.</w:t>
      </w:r>
    </w:p>
    <w:p w14:paraId="3370B238" w14:textId="77777777" w:rsidR="00070D3A" w:rsidRDefault="00070D3A">
      <w:pPr>
        <w:pStyle w:val="ConsPlusNormal"/>
        <w:spacing w:before="220"/>
        <w:ind w:firstLine="540"/>
        <w:jc w:val="both"/>
      </w:pPr>
      <w:r>
        <w:t>В приоритетном порядке на площадке коворкинга должны быть размещены субъекты малого и среднего предпринимательства, осуществляющие деятельность в сфере социального предпринимательства.</w:t>
      </w:r>
    </w:p>
    <w:p w14:paraId="0571EBC9" w14:textId="77777777" w:rsidR="00070D3A" w:rsidRDefault="00070D3A">
      <w:pPr>
        <w:pStyle w:val="ConsPlusNormal"/>
        <w:jc w:val="both"/>
      </w:pPr>
      <w:r>
        <w:t xml:space="preserve">(в ред. </w:t>
      </w:r>
      <w:hyperlink r:id="rId162" w:history="1">
        <w:r>
          <w:rPr>
            <w:color w:val="0000FF"/>
          </w:rPr>
          <w:t>Приказа</w:t>
        </w:r>
      </w:hyperlink>
      <w:r>
        <w:t xml:space="preserve"> Минэкономразвития России от 21.01.2020 N 23)</w:t>
      </w:r>
    </w:p>
    <w:p w14:paraId="7E6F1E89" w14:textId="77777777" w:rsidR="00070D3A" w:rsidRDefault="00070D3A">
      <w:pPr>
        <w:pStyle w:val="ConsPlusNormal"/>
        <w:spacing w:before="220"/>
        <w:ind w:firstLine="540"/>
        <w:jc w:val="both"/>
      </w:pPr>
      <w:r>
        <w:t>Условием предоставления рабочего места в коворкинге и услуг бизнес-инкубатора является заявительный порядок.</w:t>
      </w:r>
    </w:p>
    <w:p w14:paraId="07F36788" w14:textId="77777777" w:rsidR="00070D3A" w:rsidRDefault="00070D3A">
      <w:pPr>
        <w:pStyle w:val="ConsPlusNormal"/>
        <w:spacing w:before="220"/>
        <w:ind w:firstLine="540"/>
        <w:jc w:val="both"/>
      </w:pPr>
      <w:r>
        <w:t>Коворкинг должен предоставлять субъектам малого и среднего предпринимательства, а также физическим лицам, применяющим специальный налоговый режим "Налог на профессиональный доход", оборудованные рабочие места (под оборудованным рабочим местом понимается наличие стола, стула, доступа к бытовой электросети) и сопутствующие сервисы, в том числе: печать документов, доступ в интернет, хранение личных вещей.</w:t>
      </w:r>
    </w:p>
    <w:p w14:paraId="1FD78654" w14:textId="77777777" w:rsidR="00070D3A" w:rsidRDefault="00070D3A">
      <w:pPr>
        <w:pStyle w:val="ConsPlusNormal"/>
        <w:jc w:val="both"/>
      </w:pPr>
      <w:r>
        <w:t xml:space="preserve">(в ред. </w:t>
      </w:r>
      <w:hyperlink r:id="rId163" w:history="1">
        <w:r>
          <w:rPr>
            <w:color w:val="0000FF"/>
          </w:rPr>
          <w:t>Приказа</w:t>
        </w:r>
      </w:hyperlink>
      <w:r>
        <w:t xml:space="preserve"> Минэкономразвития России от 07.09.2020 N 573)</w:t>
      </w:r>
    </w:p>
    <w:p w14:paraId="2A4907A7" w14:textId="77777777" w:rsidR="00070D3A" w:rsidRDefault="00070D3A">
      <w:pPr>
        <w:pStyle w:val="ConsPlusNormal"/>
        <w:spacing w:before="220"/>
        <w:ind w:firstLine="540"/>
        <w:jc w:val="both"/>
      </w:pPr>
      <w:bookmarkStart w:id="30" w:name="P496"/>
      <w:bookmarkEnd w:id="30"/>
      <w:r>
        <w:t>4.2. Требования к единому органу управления организациями, образующими инфраструктуру поддержки субъектов малого и среднего предпринимательства.</w:t>
      </w:r>
    </w:p>
    <w:p w14:paraId="4EB761EA" w14:textId="77777777" w:rsidR="00070D3A" w:rsidRDefault="00070D3A">
      <w:pPr>
        <w:pStyle w:val="ConsPlusNormal"/>
        <w:spacing w:before="220"/>
        <w:ind w:firstLine="540"/>
        <w:jc w:val="both"/>
      </w:pPr>
      <w:r>
        <w:lastRenderedPageBreak/>
        <w:t xml:space="preserve">В соответствии с </w:t>
      </w:r>
      <w:hyperlink r:id="rId164" w:history="1">
        <w:r>
          <w:rPr>
            <w:color w:val="0000FF"/>
          </w:rPr>
          <w:t>пунктом 10</w:t>
        </w:r>
      </w:hyperlink>
      <w:r>
        <w:t xml:space="preserve"> Правил в субъектах Российской Федерации юридическое лицо, на базе которого функционирует одна или несколько из организаций, образующих инфраструктуру поддержки субъектов малого и среднего предпринимательства, таких, как центр поддержки предпринимательства, инжиниринговый центр, центр кластерного развития, государственная микрофинансовая организация, РГО, многофункциональный центр для бизнеса наделяется функциями единого органа управления организациями, образующими инфраструктуру поддержки субъектов малого и среднего предпринимательства (далее - единый орган управления организациями, образующими инфраструктуру поддержки субъектов малого и среднего предпринимательства).</w:t>
      </w:r>
    </w:p>
    <w:p w14:paraId="6C343C73" w14:textId="77777777" w:rsidR="00070D3A" w:rsidRDefault="00070D3A">
      <w:pPr>
        <w:pStyle w:val="ConsPlusNormal"/>
        <w:spacing w:before="220"/>
        <w:ind w:firstLine="540"/>
        <w:jc w:val="both"/>
      </w:pPr>
      <w:r>
        <w:t>4.2.1. Единый орган управления организациями, образующими инфраструктуру поддержки субъектов малого и среднего предпринимательства, обеспечивает выполнение следующих функций:</w:t>
      </w:r>
    </w:p>
    <w:p w14:paraId="2AFFFDF1" w14:textId="77777777" w:rsidR="00070D3A" w:rsidRDefault="00070D3A">
      <w:pPr>
        <w:pStyle w:val="ConsPlusNormal"/>
        <w:spacing w:before="220"/>
        <w:ind w:firstLine="540"/>
        <w:jc w:val="both"/>
      </w:pPr>
      <w:r>
        <w:t>а) осуществление взаимодействия с федеральными органами исполнительной власти, органами государственной власти субъекта Российской Федерации, органами местного самоуправления, организациями, образующими инфраструктуру поддержки субъектов малого и среднего предпринимательства, созданными в установленном настоящими Требованиями порядке, институтами развития, а также иными организациями, образующими инфраструктуру поддержки субъектов малого и среднего предпринимательства;</w:t>
      </w:r>
    </w:p>
    <w:p w14:paraId="39BDCB43" w14:textId="77777777" w:rsidR="00070D3A" w:rsidRDefault="00070D3A">
      <w:pPr>
        <w:pStyle w:val="ConsPlusNormal"/>
        <w:spacing w:before="220"/>
        <w:ind w:firstLine="540"/>
        <w:jc w:val="both"/>
      </w:pPr>
      <w:r>
        <w:t>б) заключение соглашений о взаимодействии с организациями, образующими инфраструктуру поддержки субъектов малого и среднего предпринимательства, в том числе расположенными на территории других субъектов Российской Федерации, и иными привлекаемыми организациями, находящимися на территории субъекта Российской Федерации, в целях организации предоставления услуг заявителям, находящимся на территории данного субъекта Российской Федерации;</w:t>
      </w:r>
    </w:p>
    <w:p w14:paraId="412B9278" w14:textId="77777777" w:rsidR="00070D3A" w:rsidRDefault="00070D3A">
      <w:pPr>
        <w:pStyle w:val="ConsPlusNormal"/>
        <w:spacing w:before="220"/>
        <w:ind w:firstLine="540"/>
        <w:jc w:val="both"/>
      </w:pPr>
      <w:r>
        <w:t>в) осуществление мониторинга деятельности организаций, образующих инфраструктуру поддержки субъектов малого и среднего предпринимательства, в субъекте Российской Федерации;</w:t>
      </w:r>
    </w:p>
    <w:p w14:paraId="3F9EEA39" w14:textId="77777777" w:rsidR="00070D3A" w:rsidRDefault="00070D3A">
      <w:pPr>
        <w:pStyle w:val="ConsPlusNormal"/>
        <w:spacing w:before="220"/>
        <w:ind w:firstLine="540"/>
        <w:jc w:val="both"/>
      </w:pPr>
      <w:r>
        <w:t>г) представление в Министерство экономического развития Российской Федерации в электронном виде в АИС "Мой бизнес" отчетов о деятельности организаций, образующих инфраструктуру поддержки субъектов малого и среднего предпринимательства;</w:t>
      </w:r>
    </w:p>
    <w:p w14:paraId="4E8C645F" w14:textId="77777777" w:rsidR="00070D3A" w:rsidRDefault="00070D3A">
      <w:pPr>
        <w:pStyle w:val="ConsPlusNormal"/>
        <w:spacing w:before="220"/>
        <w:ind w:firstLine="540"/>
        <w:jc w:val="both"/>
      </w:pPr>
      <w:r>
        <w:t>д) осуществление методической и консультационной поддержки организаций, образующих инфраструктуру поддержки субъектов малого и среднего предпринимательства, по вопросам организации предоставления услуг;</w:t>
      </w:r>
    </w:p>
    <w:p w14:paraId="7AF37E47" w14:textId="77777777" w:rsidR="00070D3A" w:rsidRDefault="00070D3A">
      <w:pPr>
        <w:pStyle w:val="ConsPlusNormal"/>
        <w:spacing w:before="220"/>
        <w:ind w:firstLine="540"/>
        <w:jc w:val="both"/>
      </w:pPr>
      <w:r>
        <w:t>е) участие в формировании и ведении перечней услуг и мер поддержки организаций инфраструктуры поддержки субъектов малого и среднего предпринимательства;</w:t>
      </w:r>
    </w:p>
    <w:p w14:paraId="6A406DF7" w14:textId="77777777" w:rsidR="00070D3A" w:rsidRDefault="00070D3A">
      <w:pPr>
        <w:pStyle w:val="ConsPlusNormal"/>
        <w:spacing w:before="220"/>
        <w:ind w:firstLine="540"/>
        <w:jc w:val="both"/>
      </w:pPr>
      <w:r>
        <w:t xml:space="preserve">ж) формирование и ведение в электронном виде в формате открытых данных регионального реестра услуг организаций, образующих инфраструктуру поддержки малого и среднего предпринимательства, содержащего информацию, указанную в </w:t>
      </w:r>
      <w:hyperlink w:anchor="P1608" w:history="1">
        <w:r>
          <w:rPr>
            <w:color w:val="0000FF"/>
          </w:rPr>
          <w:t>приложении N 1</w:t>
        </w:r>
      </w:hyperlink>
      <w:r>
        <w:t xml:space="preserve"> к настоящим Требованиям;</w:t>
      </w:r>
    </w:p>
    <w:p w14:paraId="44C78674" w14:textId="77777777" w:rsidR="00070D3A" w:rsidRDefault="00070D3A">
      <w:pPr>
        <w:pStyle w:val="ConsPlusNormal"/>
        <w:spacing w:before="220"/>
        <w:ind w:firstLine="540"/>
        <w:jc w:val="both"/>
      </w:pPr>
      <w:bookmarkStart w:id="31" w:name="P506"/>
      <w:bookmarkEnd w:id="31"/>
      <w:r>
        <w:t xml:space="preserve">з) разработка и утверждение регламента оказания услуг в центре "Мой бизнес", соответствующего основным параметрам, определенным в </w:t>
      </w:r>
      <w:hyperlink w:anchor="P425" w:history="1">
        <w:r>
          <w:rPr>
            <w:color w:val="0000FF"/>
          </w:rPr>
          <w:t>подпункте "д" пункта 4.1.4</w:t>
        </w:r>
      </w:hyperlink>
      <w:r>
        <w:t xml:space="preserve"> настоящих Требований, и содержащего описание услуг, качественные и количественные характеристики услуг, предоставляемых организациями, образующими инфраструктуру поддержки субъектов малого и среднего предпринимательства, и формы документов, сопровождающих процесс предоставления услуги. Регламент оказания услуг в центре "Мой бизнес" включает информацию по следующим блокам:</w:t>
      </w:r>
    </w:p>
    <w:p w14:paraId="357DF54B" w14:textId="77777777" w:rsidR="00070D3A" w:rsidRDefault="00070D3A">
      <w:pPr>
        <w:pStyle w:val="ConsPlusNormal"/>
        <w:spacing w:before="220"/>
        <w:ind w:firstLine="540"/>
        <w:jc w:val="both"/>
      </w:pPr>
      <w:r>
        <w:t>- описание услуг;</w:t>
      </w:r>
    </w:p>
    <w:p w14:paraId="3C382054" w14:textId="77777777" w:rsidR="00070D3A" w:rsidRDefault="00070D3A">
      <w:pPr>
        <w:pStyle w:val="ConsPlusNormal"/>
        <w:spacing w:before="220"/>
        <w:ind w:firstLine="540"/>
        <w:jc w:val="both"/>
      </w:pPr>
      <w:r>
        <w:lastRenderedPageBreak/>
        <w:t>- описание подуслуг (при наличии);</w:t>
      </w:r>
    </w:p>
    <w:p w14:paraId="503D0770" w14:textId="77777777" w:rsidR="00070D3A" w:rsidRDefault="00070D3A">
      <w:pPr>
        <w:pStyle w:val="ConsPlusNormal"/>
        <w:spacing w:before="220"/>
        <w:ind w:firstLine="540"/>
        <w:jc w:val="both"/>
      </w:pPr>
      <w:r>
        <w:t>- информация о поставщиках услуг или сотруднике организации, образующей инфраструктуру поддержки субъектов малого и среднего предпринимательства, ответственного за предоставление услуги;</w:t>
      </w:r>
    </w:p>
    <w:p w14:paraId="5053341F" w14:textId="77777777" w:rsidR="00070D3A" w:rsidRDefault="00070D3A">
      <w:pPr>
        <w:pStyle w:val="ConsPlusNormal"/>
        <w:spacing w:before="220"/>
        <w:ind w:firstLine="540"/>
        <w:jc w:val="both"/>
      </w:pPr>
      <w:r>
        <w:t>- информация о сроках предоставления услуг;</w:t>
      </w:r>
    </w:p>
    <w:p w14:paraId="23035A56" w14:textId="77777777" w:rsidR="00070D3A" w:rsidRDefault="00070D3A">
      <w:pPr>
        <w:pStyle w:val="ConsPlusNormal"/>
        <w:spacing w:before="220"/>
        <w:ind w:firstLine="540"/>
        <w:jc w:val="both"/>
      </w:pPr>
      <w:r>
        <w:t>- информация о результатах предоставления услуг;</w:t>
      </w:r>
    </w:p>
    <w:p w14:paraId="52AD5D3F" w14:textId="77777777" w:rsidR="00070D3A" w:rsidRDefault="00070D3A">
      <w:pPr>
        <w:pStyle w:val="ConsPlusNormal"/>
        <w:spacing w:before="220"/>
        <w:ind w:firstLine="540"/>
        <w:jc w:val="both"/>
      </w:pPr>
      <w:r>
        <w:t>- информация о получателях услуг;</w:t>
      </w:r>
    </w:p>
    <w:p w14:paraId="5FDF2914" w14:textId="77777777" w:rsidR="00070D3A" w:rsidRDefault="00070D3A">
      <w:pPr>
        <w:pStyle w:val="ConsPlusNormal"/>
        <w:spacing w:before="220"/>
        <w:ind w:firstLine="540"/>
        <w:jc w:val="both"/>
      </w:pPr>
      <w:r>
        <w:t>- информация об этапах предоставления услуг;</w:t>
      </w:r>
    </w:p>
    <w:p w14:paraId="0F37D363" w14:textId="77777777" w:rsidR="00070D3A" w:rsidRDefault="00070D3A">
      <w:pPr>
        <w:pStyle w:val="ConsPlusNormal"/>
        <w:spacing w:before="220"/>
        <w:ind w:firstLine="540"/>
        <w:jc w:val="both"/>
      </w:pPr>
      <w:r>
        <w:t>- перечень документов, предоставляемых для получения услуг;</w:t>
      </w:r>
    </w:p>
    <w:p w14:paraId="6BB53EC0" w14:textId="77777777" w:rsidR="00070D3A" w:rsidRDefault="00070D3A">
      <w:pPr>
        <w:pStyle w:val="ConsPlusNormal"/>
        <w:spacing w:before="220"/>
        <w:ind w:firstLine="540"/>
        <w:jc w:val="both"/>
      </w:pPr>
      <w:r>
        <w:t>- порядок информирования заявителя;</w:t>
      </w:r>
    </w:p>
    <w:p w14:paraId="23353806" w14:textId="77777777" w:rsidR="00070D3A" w:rsidRDefault="00070D3A">
      <w:pPr>
        <w:pStyle w:val="ConsPlusNormal"/>
        <w:spacing w:before="220"/>
        <w:ind w:firstLine="540"/>
        <w:jc w:val="both"/>
      </w:pPr>
      <w:r>
        <w:t>- особенности предоставления услуг в электронной форме;</w:t>
      </w:r>
    </w:p>
    <w:p w14:paraId="4BB303CA" w14:textId="77777777" w:rsidR="00070D3A" w:rsidRDefault="00070D3A">
      <w:pPr>
        <w:pStyle w:val="ConsPlusNormal"/>
        <w:spacing w:before="220"/>
        <w:ind w:firstLine="540"/>
        <w:jc w:val="both"/>
      </w:pPr>
      <w:r>
        <w:t>- информация о плате за предоставление услуг;</w:t>
      </w:r>
    </w:p>
    <w:p w14:paraId="2DA52C68" w14:textId="77777777" w:rsidR="00070D3A" w:rsidRDefault="00070D3A">
      <w:pPr>
        <w:pStyle w:val="ConsPlusNormal"/>
        <w:spacing w:before="220"/>
        <w:ind w:firstLine="540"/>
        <w:jc w:val="both"/>
      </w:pPr>
      <w:r>
        <w:t>- форму заявления на предоставление услуг в качестве отдельного приложения к регламенту оказания услуг в центре "Мой бизнес";</w:t>
      </w:r>
    </w:p>
    <w:p w14:paraId="34A56B52" w14:textId="77777777" w:rsidR="00070D3A" w:rsidRDefault="00070D3A">
      <w:pPr>
        <w:pStyle w:val="ConsPlusNormal"/>
        <w:spacing w:before="220"/>
        <w:ind w:firstLine="540"/>
        <w:jc w:val="both"/>
      </w:pPr>
      <w:r>
        <w:t>и) осуществление взаимодействия с уполномоченным многофункциональным центром;</w:t>
      </w:r>
    </w:p>
    <w:p w14:paraId="491304F3" w14:textId="77777777" w:rsidR="00070D3A" w:rsidRDefault="00070D3A">
      <w:pPr>
        <w:pStyle w:val="ConsPlusNormal"/>
        <w:spacing w:before="220"/>
        <w:ind w:firstLine="540"/>
        <w:jc w:val="both"/>
      </w:pPr>
      <w:r>
        <w:t>к) заключение соглашения о сотрудничестве с Уполномоченным по защите прав предпринимателей субъекта Российской Федерации о создании общественной приемной уполномоченного;</w:t>
      </w:r>
    </w:p>
    <w:p w14:paraId="79B1C826" w14:textId="77777777" w:rsidR="00070D3A" w:rsidRDefault="00070D3A">
      <w:pPr>
        <w:pStyle w:val="ConsPlusNormal"/>
        <w:spacing w:before="220"/>
        <w:ind w:firstLine="540"/>
        <w:jc w:val="both"/>
      </w:pPr>
      <w:r>
        <w:t>л) внедрение единого фирменного стиля для центра "Мой бизнес" (внешнее и внутреннее оборудование и (или) переоборудование центра "Мой бизнес" с использованием единого дизайна, единых цветов, навигационных и рекламно-коммуникационных материалов) во всех вновь открываемых или действующих центрах "Мой бизнес" в соответствии с руководством по использованию базовых констант фирменного стиля "Мой бизнес", включающего:</w:t>
      </w:r>
    </w:p>
    <w:p w14:paraId="34584CE5" w14:textId="77777777" w:rsidR="00070D3A" w:rsidRDefault="00070D3A">
      <w:pPr>
        <w:pStyle w:val="ConsPlusNormal"/>
        <w:spacing w:before="220"/>
        <w:ind w:firstLine="540"/>
        <w:jc w:val="both"/>
      </w:pPr>
      <w:r>
        <w:t>- оформление полиграфической продукции, предназначенной для информирования субъектов малого и среднего предпринимательства и граждан, планирующих начать предпринимательскую деятельность, а также физических лиц, применяющих специальный налоговый режим "Налог на профессиональный доход", об услугах и мерах поддержки, предоставляемых в центре "Мой бизнес";</w:t>
      </w:r>
    </w:p>
    <w:p w14:paraId="3A8AC708" w14:textId="77777777" w:rsidR="00070D3A" w:rsidRDefault="00070D3A">
      <w:pPr>
        <w:pStyle w:val="ConsPlusNormal"/>
        <w:jc w:val="both"/>
      </w:pPr>
      <w:r>
        <w:t xml:space="preserve">(в ред. </w:t>
      </w:r>
      <w:hyperlink r:id="rId165" w:history="1">
        <w:r>
          <w:rPr>
            <w:color w:val="0000FF"/>
          </w:rPr>
          <w:t>Приказа</w:t>
        </w:r>
      </w:hyperlink>
      <w:r>
        <w:t xml:space="preserve"> Минэкономразвития России от 07.09.2020 N 573)</w:t>
      </w:r>
    </w:p>
    <w:p w14:paraId="79024F93" w14:textId="77777777" w:rsidR="00070D3A" w:rsidRDefault="00070D3A">
      <w:pPr>
        <w:pStyle w:val="ConsPlusNormal"/>
        <w:spacing w:before="220"/>
        <w:ind w:firstLine="540"/>
        <w:jc w:val="both"/>
      </w:pPr>
      <w:r>
        <w:t>- оформление интернет-сайта центра "Мой бизнес";</w:t>
      </w:r>
    </w:p>
    <w:p w14:paraId="68B3BA27" w14:textId="77777777" w:rsidR="00070D3A" w:rsidRDefault="00070D3A">
      <w:pPr>
        <w:pStyle w:val="ConsPlusNormal"/>
        <w:spacing w:before="220"/>
        <w:ind w:firstLine="540"/>
        <w:jc w:val="both"/>
      </w:pPr>
      <w:r>
        <w:t>- размещение фирменного знака и названия "Мой бизнес" на фасадной вывеске, информационных табличках с режимом работы, навигационных указателях, элементах одежды, а также на иных элементах интерьера;</w:t>
      </w:r>
    </w:p>
    <w:p w14:paraId="51F95ED5" w14:textId="77777777" w:rsidR="00070D3A" w:rsidRDefault="00070D3A">
      <w:pPr>
        <w:pStyle w:val="ConsPlusNormal"/>
        <w:spacing w:before="220"/>
        <w:ind w:firstLine="540"/>
        <w:jc w:val="both"/>
      </w:pPr>
      <w:r>
        <w:t>м) обеспечение деятельности центра "Мой бизнес", включая приобретение оборудования для центра "Мой бизнес", в целях обеспечения функционирования зоны ожидания, информирования, приема и оказания услуг субъектам малого и среднего предпринимательства и физическим лицам, заинтересованным в начале осуществления предпринимательской деятельности, а также физическим лицам, применяющим специальный налоговый режим "Налог на профессиональный доход", помещений для оказания услуг организаций инфраструктуры поддержки субъектов малого и среднего предпринимательства, ЦМИТ и коворкинга;</w:t>
      </w:r>
    </w:p>
    <w:p w14:paraId="66B7E419" w14:textId="77777777" w:rsidR="00070D3A" w:rsidRDefault="00070D3A">
      <w:pPr>
        <w:pStyle w:val="ConsPlusNormal"/>
        <w:jc w:val="both"/>
      </w:pPr>
      <w:r>
        <w:lastRenderedPageBreak/>
        <w:t xml:space="preserve">(в ред. </w:t>
      </w:r>
      <w:hyperlink r:id="rId166" w:history="1">
        <w:r>
          <w:rPr>
            <w:color w:val="0000FF"/>
          </w:rPr>
          <w:t>Приказа</w:t>
        </w:r>
      </w:hyperlink>
      <w:r>
        <w:t xml:space="preserve"> Минэкономразвития России от 07.09.2020 N 573)</w:t>
      </w:r>
    </w:p>
    <w:p w14:paraId="37B6814D" w14:textId="77777777" w:rsidR="00070D3A" w:rsidRDefault="00070D3A">
      <w:pPr>
        <w:pStyle w:val="ConsPlusNormal"/>
        <w:spacing w:before="220"/>
        <w:ind w:firstLine="540"/>
        <w:jc w:val="both"/>
      </w:pPr>
      <w:r>
        <w:t>н) обеспечение функционирования сайта центра "Мой бизнес" в информационно-телекоммуникационной сети "Интернет", предусматривающего:</w:t>
      </w:r>
    </w:p>
    <w:p w14:paraId="6F8B483A" w14:textId="77777777" w:rsidR="00070D3A" w:rsidRDefault="00070D3A">
      <w:pPr>
        <w:pStyle w:val="ConsPlusNormal"/>
        <w:spacing w:before="220"/>
        <w:ind w:firstLine="540"/>
        <w:jc w:val="both"/>
      </w:pPr>
      <w:r>
        <w:t>- экспертную поддержку заявителей по вопросам порядка и условий получения услуг, предоставляемых субъектам малого и среднего предпринимательства, а также физическим лицам, применяющим специальный налоговый режим "Налог на профессиональный доход";</w:t>
      </w:r>
    </w:p>
    <w:p w14:paraId="4D5ED06E" w14:textId="77777777" w:rsidR="00070D3A" w:rsidRDefault="00070D3A">
      <w:pPr>
        <w:pStyle w:val="ConsPlusNormal"/>
        <w:jc w:val="both"/>
      </w:pPr>
      <w:r>
        <w:t xml:space="preserve">(в ред. </w:t>
      </w:r>
      <w:hyperlink r:id="rId167" w:history="1">
        <w:r>
          <w:rPr>
            <w:color w:val="0000FF"/>
          </w:rPr>
          <w:t>Приказа</w:t>
        </w:r>
      </w:hyperlink>
      <w:r>
        <w:t xml:space="preserve"> Минэкономразвития России от 07.09.2020 N 573)</w:t>
      </w:r>
    </w:p>
    <w:p w14:paraId="496EF370" w14:textId="77777777" w:rsidR="00070D3A" w:rsidRDefault="00070D3A">
      <w:pPr>
        <w:pStyle w:val="ConsPlusNormal"/>
        <w:spacing w:before="220"/>
        <w:ind w:firstLine="540"/>
        <w:jc w:val="both"/>
      </w:pPr>
      <w:r>
        <w:t>- формирование заявления (запроса) о предоставлении услуг, предоставление которых организовано на базе центра "Мой бизнес";</w:t>
      </w:r>
    </w:p>
    <w:p w14:paraId="407DE39C" w14:textId="77777777" w:rsidR="00070D3A" w:rsidRDefault="00070D3A">
      <w:pPr>
        <w:pStyle w:val="ConsPlusNormal"/>
        <w:spacing w:before="220"/>
        <w:ind w:firstLine="540"/>
        <w:jc w:val="both"/>
      </w:pPr>
      <w:r>
        <w:t>о) согласование направлений расходования субсидии федерального бюджета и бюджета субъекта Российской Федерации на финансирование центра "Мой бизнес" и ключевых показателей эффективности деятельности центра "Мой бизнес" на год, в котором предоставляется субсидия;</w:t>
      </w:r>
    </w:p>
    <w:p w14:paraId="38919BEF" w14:textId="77777777" w:rsidR="00070D3A" w:rsidRDefault="00070D3A">
      <w:pPr>
        <w:pStyle w:val="ConsPlusNormal"/>
        <w:spacing w:before="220"/>
        <w:ind w:firstLine="540"/>
        <w:jc w:val="both"/>
      </w:pPr>
      <w:r>
        <w:t>п) продвижение информации о деятельности центра "Мой бизнес" в средствах массовой информации, включая телевидение, радио, печать, наружную рекламу, информационно-телекоммуникационную сеть "Интернет", и за счет распространения сувенирной продукции центра "Мой бизнес", включая канцтовары (ручки, карандаши, блокноты и другое), а также внешние носители информации с символикой центра "Мой бизнес".</w:t>
      </w:r>
    </w:p>
    <w:p w14:paraId="4517E582" w14:textId="77777777" w:rsidR="00070D3A" w:rsidRDefault="00070D3A">
      <w:pPr>
        <w:pStyle w:val="ConsPlusNormal"/>
        <w:spacing w:before="220"/>
        <w:ind w:firstLine="540"/>
        <w:jc w:val="both"/>
      </w:pPr>
      <w:r>
        <w:t>4.3. Требования к организациям, образующим инфраструктуру поддержки субъектов малого и среднего предпринимательства.</w:t>
      </w:r>
    </w:p>
    <w:p w14:paraId="40CC8338" w14:textId="77777777" w:rsidR="00070D3A" w:rsidRDefault="00070D3A">
      <w:pPr>
        <w:pStyle w:val="ConsPlusNormal"/>
        <w:spacing w:before="220"/>
        <w:ind w:firstLine="540"/>
        <w:jc w:val="both"/>
      </w:pPr>
      <w:r>
        <w:t>4.3.1. Предоставление субсидии на реализацию мероприятия по созданию и (или) развитию центров поддержки предпринимательства как юридических лиц или структурных подразделений юридических лиц, которые относятся к инфраструктуре поддержки субъектов малого и среднего предпринимательства, направленной на оказание консультационной поддержки, и одним из учредителей которых является субъект Российской Федерации, для оказания комплекса информационно-консультационных и образовательных услуг, направленных на содействие развитию субъектов малого и среднего предпринимательства, а также физических лиц, применяющих специальный налоговый режим "Налог на профессиональный доход" (ЦПП).</w:t>
      </w:r>
    </w:p>
    <w:p w14:paraId="00D2D0C4" w14:textId="77777777" w:rsidR="00070D3A" w:rsidRDefault="00070D3A">
      <w:pPr>
        <w:pStyle w:val="ConsPlusNormal"/>
        <w:jc w:val="both"/>
      </w:pPr>
      <w:r>
        <w:t xml:space="preserve">(в ред. </w:t>
      </w:r>
      <w:hyperlink r:id="rId168" w:history="1">
        <w:r>
          <w:rPr>
            <w:color w:val="0000FF"/>
          </w:rPr>
          <w:t>Приказа</w:t>
        </w:r>
      </w:hyperlink>
      <w:r>
        <w:t xml:space="preserve"> Минэкономразвития России от 07.09.2020 N 573)</w:t>
      </w:r>
    </w:p>
    <w:p w14:paraId="329FA561" w14:textId="77777777" w:rsidR="00070D3A" w:rsidRDefault="00070D3A">
      <w:pPr>
        <w:pStyle w:val="ConsPlusNormal"/>
        <w:spacing w:before="220"/>
        <w:ind w:firstLine="540"/>
        <w:jc w:val="both"/>
      </w:pPr>
      <w:r>
        <w:t>4.3.1.1. Требованиями к реализации мероприятия являются:</w:t>
      </w:r>
    </w:p>
    <w:p w14:paraId="31983A3B" w14:textId="77777777" w:rsidR="00070D3A" w:rsidRDefault="00070D3A">
      <w:pPr>
        <w:pStyle w:val="ConsPlusNormal"/>
        <w:spacing w:before="220"/>
        <w:ind w:firstLine="540"/>
        <w:jc w:val="both"/>
      </w:pPr>
      <w:r>
        <w:t>а) наличие на территории субъекта Российской Федерации созданного ЦПП или наличие обязательства субъекта Российской Федерации по его созданию в году предоставления субсидии;</w:t>
      </w:r>
    </w:p>
    <w:p w14:paraId="37FEAD0F" w14:textId="77777777" w:rsidR="00070D3A" w:rsidRDefault="00070D3A">
      <w:pPr>
        <w:pStyle w:val="ConsPlusNormal"/>
        <w:spacing w:before="220"/>
        <w:ind w:firstLine="540"/>
        <w:jc w:val="both"/>
      </w:pPr>
      <w:r>
        <w:t xml:space="preserve">б) ЦПП создан и функционирует в соответствии с требованиями, установленными </w:t>
      </w:r>
      <w:hyperlink w:anchor="P546" w:history="1">
        <w:r>
          <w:rPr>
            <w:color w:val="0000FF"/>
          </w:rPr>
          <w:t>пунктами 4.3.1.2</w:t>
        </w:r>
      </w:hyperlink>
      <w:r>
        <w:t xml:space="preserve"> - </w:t>
      </w:r>
      <w:hyperlink w:anchor="P626" w:history="1">
        <w:r>
          <w:rPr>
            <w:color w:val="0000FF"/>
          </w:rPr>
          <w:t>4.3.1.11</w:t>
        </w:r>
      </w:hyperlink>
      <w:r>
        <w:t xml:space="preserve"> настоящих Требований;</w:t>
      </w:r>
    </w:p>
    <w:p w14:paraId="4041DC72" w14:textId="77777777" w:rsidR="00070D3A" w:rsidRDefault="00070D3A">
      <w:pPr>
        <w:pStyle w:val="ConsPlusNormal"/>
        <w:spacing w:before="220"/>
        <w:ind w:firstLine="540"/>
        <w:jc w:val="both"/>
      </w:pPr>
      <w:r>
        <w:t>в) наличие направлений расходования субсидии федерального бюджета и бюджета субъекта Российской Федерации на финансирование ЦПП на год, в котором предоставляется субсидия (</w:t>
      </w:r>
      <w:hyperlink w:anchor="P1851" w:history="1">
        <w:r>
          <w:rPr>
            <w:color w:val="0000FF"/>
          </w:rPr>
          <w:t>приложение N 2</w:t>
        </w:r>
      </w:hyperlink>
      <w:r>
        <w:t xml:space="preserve"> к настоящим Требованиям);</w:t>
      </w:r>
    </w:p>
    <w:p w14:paraId="39B2E837" w14:textId="77777777" w:rsidR="00070D3A" w:rsidRDefault="00070D3A">
      <w:pPr>
        <w:pStyle w:val="ConsPlusNormal"/>
        <w:spacing w:before="220"/>
        <w:ind w:firstLine="540"/>
        <w:jc w:val="both"/>
      </w:pPr>
      <w:r>
        <w:t>г) наличие ключевых показателей эффективности деятельности ЦПП на год, в котором предоставляется субсидия (</w:t>
      </w:r>
      <w:hyperlink w:anchor="P2857" w:history="1">
        <w:r>
          <w:rPr>
            <w:color w:val="0000FF"/>
          </w:rPr>
          <w:t>приложение N 3</w:t>
        </w:r>
      </w:hyperlink>
      <w:r>
        <w:t xml:space="preserve"> к настоящим Требованиям);</w:t>
      </w:r>
    </w:p>
    <w:p w14:paraId="1F8367EA" w14:textId="77777777" w:rsidR="00070D3A" w:rsidRDefault="00070D3A">
      <w:pPr>
        <w:pStyle w:val="ConsPlusNormal"/>
        <w:spacing w:before="220"/>
        <w:ind w:firstLine="540"/>
        <w:jc w:val="both"/>
      </w:pPr>
      <w:r>
        <w:t>д) наличие обязательства субъекта Российской Федерации обеспечить функционирование ЦПП в течение не менее 10 лет с момента его создания за счет субсидии;</w:t>
      </w:r>
    </w:p>
    <w:p w14:paraId="0F363EFF" w14:textId="77777777" w:rsidR="00070D3A" w:rsidRDefault="00070D3A">
      <w:pPr>
        <w:pStyle w:val="ConsPlusNormal"/>
        <w:spacing w:before="220"/>
        <w:ind w:firstLine="540"/>
        <w:jc w:val="both"/>
      </w:pPr>
      <w:r>
        <w:t>е) обеспечение текущего финансирования деятельности ЦПП;</w:t>
      </w:r>
    </w:p>
    <w:p w14:paraId="2F1B7EF3" w14:textId="77777777" w:rsidR="00070D3A" w:rsidRDefault="00070D3A">
      <w:pPr>
        <w:pStyle w:val="ConsPlusNormal"/>
        <w:spacing w:before="220"/>
        <w:ind w:firstLine="540"/>
        <w:jc w:val="both"/>
      </w:pPr>
      <w:r>
        <w:lastRenderedPageBreak/>
        <w:t>ж) наличие плана командировок сотрудников центра поддержки предпринимательства с указанием необходимых ресурсов и источников их поступления для реализации плана;</w:t>
      </w:r>
    </w:p>
    <w:p w14:paraId="4CE2009A" w14:textId="77777777" w:rsidR="00070D3A" w:rsidRDefault="00070D3A">
      <w:pPr>
        <w:pStyle w:val="ConsPlusNormal"/>
        <w:spacing w:before="220"/>
        <w:ind w:firstLine="540"/>
        <w:jc w:val="both"/>
      </w:pPr>
      <w:r>
        <w:t>з) наличие обязательства субъекта Российской Федерации о недопущении дублирования функций в рамках реализации мероприятий в соответствии с настоящими Требованиями.</w:t>
      </w:r>
    </w:p>
    <w:p w14:paraId="153DE2FF" w14:textId="77777777" w:rsidR="00070D3A" w:rsidRDefault="00070D3A">
      <w:pPr>
        <w:pStyle w:val="ConsPlusNormal"/>
        <w:spacing w:before="220"/>
        <w:ind w:firstLine="540"/>
        <w:jc w:val="both"/>
      </w:pPr>
      <w:bookmarkStart w:id="32" w:name="P546"/>
      <w:bookmarkEnd w:id="32"/>
      <w:r>
        <w:t>4.3.1.2. ЦПП должен соответствовать следующим требованиям:</w:t>
      </w:r>
    </w:p>
    <w:p w14:paraId="023A1C52" w14:textId="77777777" w:rsidR="00070D3A" w:rsidRDefault="00070D3A">
      <w:pPr>
        <w:pStyle w:val="ConsPlusNormal"/>
        <w:spacing w:before="220"/>
        <w:ind w:firstLine="540"/>
        <w:jc w:val="both"/>
      </w:pPr>
      <w:r>
        <w:t>а) взаимодействовать с федеральными органами исполнительной власти, органами государственной власти субъекта Российской Федерации, органами местного самоуправления, единым органом управления организациями, образующими инфраструктуру поддержки субъектов малого и среднего предпринимательства, созданным в установленном настоящими Требованиями порядке, а также иными организациями, образующими инфраструктуру поддержки субъектов малого и среднего предпринимательства;</w:t>
      </w:r>
    </w:p>
    <w:p w14:paraId="0A5D1470" w14:textId="77777777" w:rsidR="00070D3A" w:rsidRDefault="00070D3A">
      <w:pPr>
        <w:pStyle w:val="ConsPlusNormal"/>
        <w:spacing w:before="220"/>
        <w:ind w:firstLine="540"/>
        <w:jc w:val="both"/>
      </w:pPr>
      <w:r>
        <w:t>б)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14:paraId="2FE5CB55" w14:textId="77777777" w:rsidR="00070D3A" w:rsidRDefault="00070D3A">
      <w:pPr>
        <w:pStyle w:val="ConsPlusNormal"/>
        <w:spacing w:before="220"/>
        <w:ind w:firstLine="540"/>
        <w:jc w:val="both"/>
      </w:pPr>
      <w:r>
        <w:t>в) обеспечивать ведение раздельного бухгалтерского учета по денежным средствам, предоставленным ЦПП за счет средств бюджетов всех уровней и внебюджетных источников;</w:t>
      </w:r>
    </w:p>
    <w:p w14:paraId="1DB640A8" w14:textId="77777777" w:rsidR="00070D3A" w:rsidRDefault="00070D3A">
      <w:pPr>
        <w:pStyle w:val="ConsPlusNormal"/>
        <w:spacing w:before="220"/>
        <w:ind w:firstLine="540"/>
        <w:jc w:val="both"/>
      </w:pPr>
      <w:r>
        <w:t>г) разрабатывать программу (стратегию, концепцию) развития ЦПП на среднесрочный (не менее трех лет) плановый период;</w:t>
      </w:r>
    </w:p>
    <w:p w14:paraId="73DB2DE1" w14:textId="77777777" w:rsidR="00070D3A" w:rsidRDefault="00070D3A">
      <w:pPr>
        <w:pStyle w:val="ConsPlusNormal"/>
        <w:spacing w:before="220"/>
        <w:ind w:firstLine="540"/>
        <w:jc w:val="both"/>
      </w:pPr>
      <w:r>
        <w:t>д) привлекать в целях реализации своих функций специализированные организации и квалифицированных специалистов;</w:t>
      </w:r>
    </w:p>
    <w:p w14:paraId="3A7C05D0" w14:textId="77777777" w:rsidR="00070D3A" w:rsidRDefault="00070D3A">
      <w:pPr>
        <w:pStyle w:val="ConsPlusNormal"/>
        <w:spacing w:before="220"/>
        <w:ind w:firstLine="540"/>
        <w:jc w:val="both"/>
      </w:pPr>
      <w:r>
        <w:t>е) обеспечивать наличие не менее 3 (трех) рабочих мест, каждое из которых оборудовано мебелью, компьютером, принтером и телефоном с выходом на городскую линию и междугородную связь и обеспечено доступом к интернет-связи;</w:t>
      </w:r>
    </w:p>
    <w:p w14:paraId="42F7E28A" w14:textId="77777777" w:rsidR="00070D3A" w:rsidRDefault="00070D3A">
      <w:pPr>
        <w:pStyle w:val="ConsPlusNormal"/>
        <w:spacing w:before="220"/>
        <w:ind w:firstLine="540"/>
        <w:jc w:val="both"/>
      </w:pPr>
      <w:r>
        <w:t>ж) обеспечивать наличие центра оперативной поддержки предпринимательства (горячей линии) с использованием средств телефонной связи и информационно-телекоммуникационной сети "Интернет";</w:t>
      </w:r>
    </w:p>
    <w:p w14:paraId="3ABAAA24" w14:textId="77777777" w:rsidR="00070D3A" w:rsidRDefault="00070D3A">
      <w:pPr>
        <w:pStyle w:val="ConsPlusNormal"/>
        <w:spacing w:before="220"/>
        <w:ind w:firstLine="540"/>
        <w:jc w:val="both"/>
      </w:pPr>
      <w:r>
        <w:t>з) обеспечивать наличие специального раздела ЦПП на сайте центра "Мой бизнес", предусматривающего:</w:t>
      </w:r>
    </w:p>
    <w:p w14:paraId="261DF109" w14:textId="77777777" w:rsidR="00070D3A" w:rsidRDefault="00070D3A">
      <w:pPr>
        <w:pStyle w:val="ConsPlusNormal"/>
        <w:spacing w:before="220"/>
        <w:ind w:firstLine="540"/>
        <w:jc w:val="both"/>
      </w:pPr>
      <w:r>
        <w:t>- экспертную поддержку заявителей по вопросам порядка и условий получения услуг, предоставляемых ЦПП;</w:t>
      </w:r>
    </w:p>
    <w:p w14:paraId="65B4A475" w14:textId="77777777" w:rsidR="00070D3A" w:rsidRDefault="00070D3A">
      <w:pPr>
        <w:pStyle w:val="ConsPlusNormal"/>
        <w:spacing w:before="220"/>
        <w:ind w:firstLine="540"/>
        <w:jc w:val="both"/>
      </w:pPr>
      <w:r>
        <w:t>- формирование заявления (запроса) о предоставлении услуги ЦПП в форме электронного документа;</w:t>
      </w:r>
    </w:p>
    <w:p w14:paraId="5E161390" w14:textId="77777777" w:rsidR="00070D3A" w:rsidRDefault="00070D3A">
      <w:pPr>
        <w:pStyle w:val="ConsPlusNormal"/>
        <w:spacing w:before="220"/>
        <w:ind w:firstLine="540"/>
        <w:jc w:val="both"/>
      </w:pPr>
      <w:r>
        <w:t>и) обеспечивать формирование в электронном виде перечня услуг, предоставляемых ЦПП, в том числе на базе многофункциональных центров для бизнеса, а также его ведение и актуализацию на постоянной основе;</w:t>
      </w:r>
    </w:p>
    <w:p w14:paraId="0FF96D35" w14:textId="77777777" w:rsidR="00070D3A" w:rsidRDefault="00070D3A">
      <w:pPr>
        <w:pStyle w:val="ConsPlusNormal"/>
        <w:spacing w:before="220"/>
        <w:ind w:firstLine="540"/>
        <w:jc w:val="both"/>
      </w:pPr>
      <w:r>
        <w:t xml:space="preserve">к) создавать и вести в электронном виде в формате открытых данных региональный реестр услуг организаций инфраструктуры поддержки субъектов малого и среднего предпринимательства, содержащий информацию, указанную в </w:t>
      </w:r>
      <w:hyperlink w:anchor="P1608" w:history="1">
        <w:r>
          <w:rPr>
            <w:color w:val="0000FF"/>
          </w:rPr>
          <w:t>приложении N 1</w:t>
        </w:r>
      </w:hyperlink>
      <w:r>
        <w:t xml:space="preserve"> к настоящим Требованиям, в случае если ЦПП определен в установленном настоящими Требованиями порядке в качестве единого органа управления организациями, образующими инфраструктуру поддержки субъектов малого и среднего предпринимательства;</w:t>
      </w:r>
    </w:p>
    <w:p w14:paraId="6EDF4153" w14:textId="77777777" w:rsidR="00070D3A" w:rsidRDefault="00070D3A">
      <w:pPr>
        <w:pStyle w:val="ConsPlusNormal"/>
        <w:spacing w:before="220"/>
        <w:ind w:firstLine="540"/>
        <w:jc w:val="both"/>
      </w:pPr>
      <w:r>
        <w:lastRenderedPageBreak/>
        <w:t>л) обеспечивать заполнение и актуализацию в АИС "Мой бизнес" следующей информации:</w:t>
      </w:r>
    </w:p>
    <w:p w14:paraId="05D9FA67" w14:textId="77777777" w:rsidR="00070D3A" w:rsidRDefault="00070D3A">
      <w:pPr>
        <w:pStyle w:val="ConsPlusNormal"/>
        <w:spacing w:before="220"/>
        <w:ind w:firstLine="540"/>
        <w:jc w:val="both"/>
      </w:pPr>
      <w:r>
        <w:t xml:space="preserve">- услуги и меры поддержки, включенные в региональный реестр услуг организаций, образующих инфраструктуру поддержки субъектов малого и среднего предпринимательства в соответствии с </w:t>
      </w:r>
      <w:hyperlink w:anchor="P1608" w:history="1">
        <w:r>
          <w:rPr>
            <w:color w:val="0000FF"/>
          </w:rPr>
          <w:t>приложением N 1</w:t>
        </w:r>
      </w:hyperlink>
      <w:r>
        <w:t xml:space="preserve"> к настоящим Требованиям;</w:t>
      </w:r>
    </w:p>
    <w:p w14:paraId="1667EE9A" w14:textId="77777777" w:rsidR="00070D3A" w:rsidRDefault="00070D3A">
      <w:pPr>
        <w:pStyle w:val="ConsPlusNormal"/>
        <w:spacing w:before="220"/>
        <w:ind w:firstLine="540"/>
        <w:jc w:val="both"/>
      </w:pPr>
      <w:r>
        <w:t>- общие сведения о ЦПП;</w:t>
      </w:r>
    </w:p>
    <w:p w14:paraId="2C3951BA" w14:textId="77777777" w:rsidR="00070D3A" w:rsidRDefault="00070D3A">
      <w:pPr>
        <w:pStyle w:val="ConsPlusNormal"/>
        <w:spacing w:before="220"/>
        <w:ind w:firstLine="540"/>
        <w:jc w:val="both"/>
      </w:pPr>
      <w:r>
        <w:t>- направления расходования субсидии федерального бюджета и бюджета субъекта на финансирование ЦПП на год, в котором предоставляется субсидия (</w:t>
      </w:r>
      <w:hyperlink w:anchor="P1851" w:history="1">
        <w:r>
          <w:rPr>
            <w:color w:val="0000FF"/>
          </w:rPr>
          <w:t>приложение N 2</w:t>
        </w:r>
      </w:hyperlink>
      <w:r>
        <w:t xml:space="preserve"> к настоящим Требованиям), и их актуализация на ежеквартальной основе не позднее 10-го числа месяца, следующего за отчетным кварталом;</w:t>
      </w:r>
    </w:p>
    <w:p w14:paraId="2E0126DC" w14:textId="77777777" w:rsidR="00070D3A" w:rsidRDefault="00070D3A">
      <w:pPr>
        <w:pStyle w:val="ConsPlusNormal"/>
        <w:spacing w:before="220"/>
        <w:ind w:firstLine="540"/>
        <w:jc w:val="both"/>
      </w:pPr>
      <w:r>
        <w:t>- ключевые показатели эффективности деятельности ЦПП на год, в котором предоставляется субсидия (</w:t>
      </w:r>
      <w:hyperlink w:anchor="P2857" w:history="1">
        <w:r>
          <w:rPr>
            <w:color w:val="0000FF"/>
          </w:rPr>
          <w:t>приложение N 3</w:t>
        </w:r>
      </w:hyperlink>
      <w:r>
        <w:t xml:space="preserve"> к настоящим Требованиям), и их актуализацию на ежеквартальной основе - не позднее 10-го числа месяца, следующего за отчетным кварталом;</w:t>
      </w:r>
    </w:p>
    <w:p w14:paraId="7D3C9B09" w14:textId="77777777" w:rsidR="00070D3A" w:rsidRDefault="00070D3A">
      <w:pPr>
        <w:pStyle w:val="ConsPlusNormal"/>
        <w:spacing w:before="220"/>
        <w:ind w:firstLine="540"/>
        <w:jc w:val="both"/>
      </w:pPr>
      <w:r>
        <w:t>- план работы центра ЦПП на год и его актуализация на ежеквартальной основе не позднее 10-го числа месяца, следующего за отчетным кварталом;</w:t>
      </w:r>
    </w:p>
    <w:p w14:paraId="1914B5A9" w14:textId="77777777" w:rsidR="00070D3A" w:rsidRDefault="00070D3A">
      <w:pPr>
        <w:pStyle w:val="ConsPlusNormal"/>
        <w:spacing w:before="220"/>
        <w:ind w:firstLine="540"/>
        <w:jc w:val="both"/>
      </w:pPr>
      <w:r>
        <w:t>- информация о получателях поддержки ЦПП - на ежедневной основе;</w:t>
      </w:r>
    </w:p>
    <w:p w14:paraId="4A89E4F1" w14:textId="77777777" w:rsidR="00070D3A" w:rsidRDefault="00070D3A">
      <w:pPr>
        <w:pStyle w:val="ConsPlusNormal"/>
        <w:spacing w:before="220"/>
        <w:ind w:firstLine="540"/>
        <w:jc w:val="both"/>
      </w:pPr>
      <w:r>
        <w:t>- план командировок сотрудников ЦПП на год и его актуализация;</w:t>
      </w:r>
    </w:p>
    <w:p w14:paraId="2720D582" w14:textId="77777777" w:rsidR="00070D3A" w:rsidRDefault="00070D3A">
      <w:pPr>
        <w:pStyle w:val="ConsPlusNormal"/>
        <w:spacing w:before="220"/>
        <w:ind w:firstLine="540"/>
        <w:jc w:val="both"/>
      </w:pPr>
      <w:r>
        <w:t>- иная информация, предусмотренная системой АИС "Мой бизнес";</w:t>
      </w:r>
    </w:p>
    <w:p w14:paraId="31AB9B8B" w14:textId="77777777" w:rsidR="00070D3A" w:rsidRDefault="00070D3A">
      <w:pPr>
        <w:pStyle w:val="ConsPlusNormal"/>
        <w:spacing w:before="220"/>
        <w:ind w:firstLine="540"/>
        <w:jc w:val="both"/>
      </w:pPr>
      <w:r>
        <w:t>м) обеспечивать заключение договора (соглашения) о взаимодействии с уполномоченным многофункциональным центром субъекта Российской Федерации, предусматривающего организацию предоставления услуг ЦПП в многофункциональных центрах для бизнеса.</w:t>
      </w:r>
    </w:p>
    <w:p w14:paraId="1F7AE9A2" w14:textId="77777777" w:rsidR="00070D3A" w:rsidRDefault="00070D3A">
      <w:pPr>
        <w:pStyle w:val="ConsPlusNormal"/>
        <w:spacing w:before="220"/>
        <w:ind w:firstLine="540"/>
        <w:jc w:val="both"/>
      </w:pPr>
      <w:r>
        <w:t>4.3.1.3. ЦПП должен обеспечивать реализацию следующих функций:</w:t>
      </w:r>
    </w:p>
    <w:p w14:paraId="49619FED" w14:textId="77777777" w:rsidR="00070D3A" w:rsidRDefault="00070D3A">
      <w:pPr>
        <w:pStyle w:val="ConsPlusNormal"/>
        <w:spacing w:before="220"/>
        <w:ind w:firstLine="540"/>
        <w:jc w:val="both"/>
      </w:pPr>
      <w:r>
        <w:t>а) продвижение информации об услугах ЦПП, в том числе услугах, предоставляемых на базе многофункциональных центров для бизнеса и центров оказания услуг, в средствах массовой информации, включая телевидение, радио, печать, наружную рекламу, информационно-телекоммуникационную сеть "Интернет";</w:t>
      </w:r>
    </w:p>
    <w:p w14:paraId="41412A27" w14:textId="77777777" w:rsidR="00070D3A" w:rsidRDefault="00070D3A">
      <w:pPr>
        <w:pStyle w:val="ConsPlusNormal"/>
        <w:spacing w:before="220"/>
        <w:ind w:firstLine="540"/>
        <w:jc w:val="both"/>
      </w:pPr>
      <w:r>
        <w:t xml:space="preserve">б) предоставление субъектам малого и среднего предпринимательства и физическим лицам, заинтересованным в начале осуществления предпринимательской деятельности, а также физическим лицам, применяющим специальный налоговый режим "Налог на профессиональный доход", услуг, указанных в </w:t>
      </w:r>
      <w:hyperlink w:anchor="P585" w:history="1">
        <w:r>
          <w:rPr>
            <w:color w:val="0000FF"/>
          </w:rPr>
          <w:t>пункте 4.3.1.4</w:t>
        </w:r>
      </w:hyperlink>
      <w:r>
        <w:t xml:space="preserve"> настоящих Требований;</w:t>
      </w:r>
    </w:p>
    <w:p w14:paraId="7BFAF8F3" w14:textId="77777777" w:rsidR="00070D3A" w:rsidRDefault="00070D3A">
      <w:pPr>
        <w:pStyle w:val="ConsPlusNormal"/>
        <w:jc w:val="both"/>
      </w:pPr>
      <w:r>
        <w:t xml:space="preserve">(в ред. </w:t>
      </w:r>
      <w:hyperlink r:id="rId169" w:history="1">
        <w:r>
          <w:rPr>
            <w:color w:val="0000FF"/>
          </w:rPr>
          <w:t>Приказа</w:t>
        </w:r>
      </w:hyperlink>
      <w:r>
        <w:t xml:space="preserve"> Минэкономразвития России от 07.09.2020 N 573)</w:t>
      </w:r>
    </w:p>
    <w:p w14:paraId="662D79DC" w14:textId="77777777" w:rsidR="00070D3A" w:rsidRDefault="00070D3A">
      <w:pPr>
        <w:pStyle w:val="ConsPlusNormal"/>
        <w:spacing w:before="220"/>
        <w:ind w:firstLine="540"/>
        <w:jc w:val="both"/>
      </w:pPr>
      <w:r>
        <w:t>в) организация центра оперативной поддержки предпринимательства (горячей линии) с использованием средств телефонной связи и информационно-телекоммуникационной сети "Интернет";</w:t>
      </w:r>
    </w:p>
    <w:p w14:paraId="79A8E93A" w14:textId="77777777" w:rsidR="00070D3A" w:rsidRDefault="00070D3A">
      <w:pPr>
        <w:pStyle w:val="ConsPlusNormal"/>
        <w:spacing w:before="220"/>
        <w:ind w:firstLine="540"/>
        <w:jc w:val="both"/>
      </w:pPr>
      <w:r>
        <w:t>г) реализация мероприятий, направленных на популяризацию предпринимательства и начала собственного дела, в том числе путем организации и проведения круглых столов, конференций, семинаров, вебинаров и иных публичных мероприятий, а также издания информационных пособий;</w:t>
      </w:r>
    </w:p>
    <w:p w14:paraId="60083D05" w14:textId="77777777" w:rsidR="00070D3A" w:rsidRDefault="00070D3A">
      <w:pPr>
        <w:pStyle w:val="ConsPlusNormal"/>
        <w:spacing w:before="220"/>
        <w:ind w:firstLine="540"/>
        <w:jc w:val="both"/>
      </w:pPr>
      <w:r>
        <w:t xml:space="preserve">д) обеспечение функционирования специального раздела ЦПП на сайте центра "Мой бизнес", ведение учетных записей (аккаунтов) в информационно-телекоммуникационной сети "Интернет", направленных на информирование субъектов малого и среднего предпринимательства, а также физических лиц, применяющих специальный налоговый режим "Налог на профессиональный </w:t>
      </w:r>
      <w:r>
        <w:lastRenderedPageBreak/>
        <w:t>доход", об оказываемых услугах и видах поддержки;</w:t>
      </w:r>
    </w:p>
    <w:p w14:paraId="3719D8D6" w14:textId="77777777" w:rsidR="00070D3A" w:rsidRDefault="00070D3A">
      <w:pPr>
        <w:pStyle w:val="ConsPlusNormal"/>
        <w:jc w:val="both"/>
      </w:pPr>
      <w:r>
        <w:t xml:space="preserve">(в ред. </w:t>
      </w:r>
      <w:hyperlink r:id="rId170" w:history="1">
        <w:r>
          <w:rPr>
            <w:color w:val="0000FF"/>
          </w:rPr>
          <w:t>Приказа</w:t>
        </w:r>
      </w:hyperlink>
      <w:r>
        <w:t xml:space="preserve"> Минэкономразвития России от 07.09.2020 N 573)</w:t>
      </w:r>
    </w:p>
    <w:p w14:paraId="75A0526B" w14:textId="77777777" w:rsidR="00070D3A" w:rsidRDefault="00070D3A">
      <w:pPr>
        <w:pStyle w:val="ConsPlusNormal"/>
        <w:spacing w:before="220"/>
        <w:ind w:firstLine="540"/>
        <w:jc w:val="both"/>
      </w:pPr>
      <w:r>
        <w:t>е) организация проведения обучающих мероприятий, направленных на повышение квалификации сотрудников субъектов малого и среднего предпринимательства, физических лиц, применяющих специальный налоговый режим "Налог на профессиональный доход", а также физических лиц, заинтересованных в начале осуществления предпринимательской деятельности, по вопросам осуществления предпринимательской деятельности, в том числе по вопросам начала осуществления предпринимательской деятельности, расширения производства, повышения производительности труда субъектами малого и среднего предпринимательства, охраны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 регистрации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 ведения бухгалтерского и налогового учета, управления персоналом, освоения новых рынков сбыта;</w:t>
      </w:r>
    </w:p>
    <w:p w14:paraId="2286DA6B" w14:textId="77777777" w:rsidR="00070D3A" w:rsidRDefault="00070D3A">
      <w:pPr>
        <w:pStyle w:val="ConsPlusNormal"/>
        <w:jc w:val="both"/>
      </w:pPr>
      <w:r>
        <w:t xml:space="preserve">(в ред. </w:t>
      </w:r>
      <w:hyperlink r:id="rId171" w:history="1">
        <w:r>
          <w:rPr>
            <w:color w:val="0000FF"/>
          </w:rPr>
          <w:t>Приказа</w:t>
        </w:r>
      </w:hyperlink>
      <w:r>
        <w:t xml:space="preserve"> Минэкономразвития России от 07.09.2020 N 573)</w:t>
      </w:r>
    </w:p>
    <w:p w14:paraId="2A7604FA" w14:textId="77777777" w:rsidR="00070D3A" w:rsidRDefault="00070D3A">
      <w:pPr>
        <w:pStyle w:val="ConsPlusNormal"/>
        <w:spacing w:before="220"/>
        <w:ind w:firstLine="540"/>
        <w:jc w:val="both"/>
      </w:pPr>
      <w:r>
        <w:t>ж) организация обучения и повышение квалификации сотрудников ЦПП;</w:t>
      </w:r>
    </w:p>
    <w:p w14:paraId="0CA9B6F3" w14:textId="77777777" w:rsidR="00070D3A" w:rsidRDefault="00070D3A">
      <w:pPr>
        <w:pStyle w:val="ConsPlusNormal"/>
        <w:spacing w:before="220"/>
        <w:ind w:firstLine="540"/>
        <w:jc w:val="both"/>
      </w:pPr>
      <w:r>
        <w:t>з) планирование межрегиональных бизнес-миссий - коллективных поездок представителей не менее трех субъектов малого и среднего предпринимательства, а также физических лиц, применяющих специальный налоговый режим "Налог на профессиональный доход", в другие субъекты Российской Федерации с предварительной организационной подготовкой, включающей определение потенциальных интересантов, при необходимости экспонирование и показ товаров (работ, услуг) с целью их продвижения, определение степени заинтересованности в сотрудничестве и получение отклика, подготовку необходимых презентационных и рекламных материалов, и проведением двусторонних деловых переговоров (далее - межрегиональная бизнес-миссия) с целью оказания содействия субъектам малого и среднего предпринимательства, а также физическим лицам, применяющим специальный налоговый режим "Налог на профессиональный доход", осуществляющим деятельность в субъекте Российской Федерации, в заключении контрактов на поставку товаров (работ, услуг) в другие субъекты Российской Федерации;</w:t>
      </w:r>
    </w:p>
    <w:p w14:paraId="65DC50BB" w14:textId="77777777" w:rsidR="00070D3A" w:rsidRDefault="00070D3A">
      <w:pPr>
        <w:pStyle w:val="ConsPlusNormal"/>
        <w:jc w:val="both"/>
      </w:pPr>
      <w:r>
        <w:t xml:space="preserve">(пп. "з" в ред. </w:t>
      </w:r>
      <w:hyperlink r:id="rId172" w:history="1">
        <w:r>
          <w:rPr>
            <w:color w:val="0000FF"/>
          </w:rPr>
          <w:t>Приказа</w:t>
        </w:r>
      </w:hyperlink>
      <w:r>
        <w:t xml:space="preserve"> Минэкономразвития России от 07.09.2020 N 573)</w:t>
      </w:r>
    </w:p>
    <w:p w14:paraId="50120893" w14:textId="77777777" w:rsidR="00070D3A" w:rsidRDefault="00070D3A">
      <w:pPr>
        <w:pStyle w:val="ConsPlusNormal"/>
        <w:spacing w:before="220"/>
        <w:ind w:firstLine="540"/>
        <w:jc w:val="both"/>
      </w:pPr>
      <w:r>
        <w:t>и) организация прохождения бизнес-инкубатором ежегодной оценки эффективности и обучение сотрудников бизнес-инкубатора, в том числе подготовка менеджеров для бизнес-инкубатора;</w:t>
      </w:r>
    </w:p>
    <w:p w14:paraId="5EDFC5CB" w14:textId="77777777" w:rsidR="00070D3A" w:rsidRDefault="00070D3A">
      <w:pPr>
        <w:pStyle w:val="ConsPlusNormal"/>
        <w:spacing w:before="220"/>
        <w:ind w:firstLine="540"/>
        <w:jc w:val="both"/>
      </w:pPr>
      <w:r>
        <w:t>к) организация и (или) реализация специальных программ поддержки субъектов малого и среднего предпринимательства, а также физических лиц, применяющих специальный налоговый режим "Налог на профессиональный доход", осуществляющих деятельность в таких сферах, как благоустройство городской среды и сельской местности, экологии, спортивной отрасли, женское предпринимательство, а также программы, направленной на расширение использования франшиз в секторе малого и среднего предпринимательства.</w:t>
      </w:r>
    </w:p>
    <w:p w14:paraId="49B3E725" w14:textId="77777777" w:rsidR="00070D3A" w:rsidRDefault="00070D3A">
      <w:pPr>
        <w:pStyle w:val="ConsPlusNormal"/>
        <w:jc w:val="both"/>
      </w:pPr>
      <w:r>
        <w:t xml:space="preserve">(в ред. </w:t>
      </w:r>
      <w:hyperlink r:id="rId173" w:history="1">
        <w:r>
          <w:rPr>
            <w:color w:val="0000FF"/>
          </w:rPr>
          <w:t>Приказа</w:t>
        </w:r>
      </w:hyperlink>
      <w:r>
        <w:t xml:space="preserve"> Минэкономразвития России от 07.09.2020 N 573)</w:t>
      </w:r>
    </w:p>
    <w:p w14:paraId="15B74D96" w14:textId="77777777" w:rsidR="00070D3A" w:rsidRDefault="00070D3A">
      <w:pPr>
        <w:pStyle w:val="ConsPlusNormal"/>
        <w:spacing w:before="220"/>
        <w:ind w:firstLine="540"/>
        <w:jc w:val="both"/>
      </w:pPr>
      <w:bookmarkStart w:id="33" w:name="P585"/>
      <w:bookmarkEnd w:id="33"/>
      <w:r>
        <w:t>4.3.1.4. ЦПП должен обеспечивать предоставление субъектам малого и среднего предпринимательства и физическим лицам, заинтересованным в начале осуществления предпринимательской деятельности, а также физическим лицам, применяющим специальный налоговый режим "Налог на профессиональный доход", следующих услуг:</w:t>
      </w:r>
    </w:p>
    <w:p w14:paraId="3428307C" w14:textId="77777777" w:rsidR="00070D3A" w:rsidRDefault="00070D3A">
      <w:pPr>
        <w:pStyle w:val="ConsPlusNormal"/>
        <w:spacing w:before="220"/>
        <w:ind w:firstLine="540"/>
        <w:jc w:val="both"/>
      </w:pPr>
      <w:r>
        <w:t>- консультационные услуги по вопросам начала ведения собственного дела для физических лиц, планирующих осуществление предпринимательской деятельности, а также физических лиц, применяющих специальный налоговый режим "Налог на профессиональный доход";</w:t>
      </w:r>
    </w:p>
    <w:p w14:paraId="04D8D958" w14:textId="77777777" w:rsidR="00070D3A" w:rsidRDefault="00070D3A">
      <w:pPr>
        <w:pStyle w:val="ConsPlusNormal"/>
        <w:spacing w:before="220"/>
        <w:ind w:firstLine="540"/>
        <w:jc w:val="both"/>
      </w:pPr>
      <w:r>
        <w:lastRenderedPageBreak/>
        <w:t>- консультационные услуги по вопросам финансового планирования (бюджетирование, оптимизация налогообложения, бухгалтерские услуги, привлечение инвестиций и займов);</w:t>
      </w:r>
    </w:p>
    <w:p w14:paraId="0E16C5B6" w14:textId="77777777" w:rsidR="00070D3A" w:rsidRDefault="00070D3A">
      <w:pPr>
        <w:pStyle w:val="ConsPlusNormal"/>
        <w:spacing w:before="220"/>
        <w:ind w:firstLine="540"/>
        <w:jc w:val="both"/>
      </w:pPr>
      <w:r>
        <w:t>- консультационные услуги по вопросам маркетингового сопровождения деятельности и бизнес-планирования субъектов малого и среднего предпринимательства, а также физических лиц, применяющих специальный налоговый режим "Налог на профессиональный доход" (разработка маркетинговой стратегии и планов, рекламной кампании, дизайна, разработка и продвижение средств индивидуализации субъекта малого и среднего предпринимательства, а также физического лица, применяющего специальный налоговый режим "Налог на профессиональный доход", товара, работы, услуги и иного обозначения, предназначенного для идентификации субъекта малого и среднего предпринимательства, а также физического лица, применяющего специальный налоговый режим "Налог на профессиональный доход", организация системы сбыта продукции (товаров, работ, услуг), популяризация продукции (товаров, работ, услуг);</w:t>
      </w:r>
    </w:p>
    <w:p w14:paraId="1AAB8833" w14:textId="77777777" w:rsidR="00070D3A" w:rsidRDefault="00070D3A">
      <w:pPr>
        <w:pStyle w:val="ConsPlusNormal"/>
        <w:spacing w:before="220"/>
        <w:ind w:firstLine="540"/>
        <w:jc w:val="both"/>
      </w:pPr>
      <w:r>
        <w:t>- консультационные услуги по вопросам патентно-лицензионного сопровождения деятельности субъекта малого и среднего предпринимательства (формирование патентно-лицензионной политики, патентование, разработка лицензионных договоров, определение цены лицензий);</w:t>
      </w:r>
    </w:p>
    <w:p w14:paraId="4194BF07" w14:textId="77777777" w:rsidR="00070D3A" w:rsidRDefault="00070D3A">
      <w:pPr>
        <w:pStyle w:val="ConsPlusNormal"/>
        <w:spacing w:before="220"/>
        <w:ind w:firstLine="540"/>
        <w:jc w:val="both"/>
      </w:pPr>
      <w:r>
        <w:t>- содействие в проведении патентных исследований в целях определения текущей патентной ситуации, в том числе проверка возможности свободного использования объекта, техники, продукции без риска нарушения действующих патентов; определение направлений и уровня научно-исследовательской, производственной и коммерческой деятельности, патентной политики организаций, которые действуют или могут действовать на рынке исследуемой продукции; анализ для определения потенциальных контрагентов и конкурентов, выявления и отбора объектов лицензий, приобретения патента;</w:t>
      </w:r>
    </w:p>
    <w:p w14:paraId="027159B8" w14:textId="77777777" w:rsidR="00070D3A" w:rsidRDefault="00070D3A">
      <w:pPr>
        <w:pStyle w:val="ConsPlusNormal"/>
        <w:spacing w:before="220"/>
        <w:ind w:firstLine="540"/>
        <w:jc w:val="both"/>
      </w:pPr>
      <w:r>
        <w:t>- консультационные услуги по вопросам правового обеспечения деятельности субъектов малого и среднего предпринимательства, а также физических лиц, применяющих специальный налоговый режим "Налог на профессиональный доход" (в том числе составление и экспертиза договоров, соглашений, учредительных документов, должностных регламентов и инструкций, обеспечение представительства в судах общей юрисдикции, арбитражном и третейском судах, составление направляемых в суд документов (исков, отзывов и иных процессуальных документов), обеспечение представления интересов субъекта малого и среднего предпринимательства, в органах государственной власти и органах местного самоуправления при проведении мероприятий по контролю);</w:t>
      </w:r>
    </w:p>
    <w:p w14:paraId="518BAA14" w14:textId="77777777" w:rsidR="00070D3A" w:rsidRDefault="00070D3A">
      <w:pPr>
        <w:pStyle w:val="ConsPlusNormal"/>
        <w:spacing w:before="220"/>
        <w:ind w:firstLine="540"/>
        <w:jc w:val="both"/>
      </w:pPr>
      <w:r>
        <w:t>- консультационные услуги по вопросам информационного сопровождения деятельности субъектов малого и среднего предпринимательства, а также физических лиц, применяющих специальный налоговый режим "Налог на профессиональный доход";</w:t>
      </w:r>
    </w:p>
    <w:p w14:paraId="7608B0FC" w14:textId="77777777" w:rsidR="00070D3A" w:rsidRDefault="00070D3A">
      <w:pPr>
        <w:pStyle w:val="ConsPlusNormal"/>
        <w:spacing w:before="220"/>
        <w:ind w:firstLine="540"/>
        <w:jc w:val="both"/>
      </w:pPr>
      <w:r>
        <w:t>- консультационные услуги по подбору персонала, по вопросам применения трудового законодательства (в том числе по оформлению необходимых документов для приема на работу, а также разрешений на право привлечения иностранной рабочей силы);</w:t>
      </w:r>
    </w:p>
    <w:p w14:paraId="467A9DB8" w14:textId="77777777" w:rsidR="00070D3A" w:rsidRDefault="00070D3A">
      <w:pPr>
        <w:pStyle w:val="ConsPlusNormal"/>
        <w:spacing w:before="220"/>
        <w:ind w:firstLine="540"/>
        <w:jc w:val="both"/>
      </w:pPr>
      <w:r>
        <w:t>- услуги по организации сертификации товаров, работ и услуг субъектов малого и среднего предпринимательства (в том числе международной), а также сертификация (при наличии соответствующей квалификации) субъектов малого и среднего предпринимательства по системе менеджмента качества в соответствии с международными стандартами;</w:t>
      </w:r>
    </w:p>
    <w:p w14:paraId="69018484" w14:textId="77777777" w:rsidR="00070D3A" w:rsidRDefault="00070D3A">
      <w:pPr>
        <w:pStyle w:val="ConsPlusNormal"/>
        <w:spacing w:before="220"/>
        <w:ind w:firstLine="540"/>
        <w:jc w:val="both"/>
      </w:pPr>
      <w:r>
        <w:t xml:space="preserve">- содействие в размещении субъекта малого и среднего предпринимательства, а также физического лица, применяющего специальный налоговый режим "Налог на профессиональный доход", на электронных торговых площадках, в том числе содействие в регистрации учетной записи (аккаунта) на торговых площадках, а также ежемесячном продвижении продукции субъекта малого и среднего предпринимательства, а также физического лица, применяющего специальный </w:t>
      </w:r>
      <w:r>
        <w:lastRenderedPageBreak/>
        <w:t>налоговый режим "Налог на профессиональный доход", на торговой площадке;</w:t>
      </w:r>
    </w:p>
    <w:p w14:paraId="7A45B2A3" w14:textId="77777777" w:rsidR="00070D3A" w:rsidRDefault="00070D3A">
      <w:pPr>
        <w:pStyle w:val="ConsPlusNormal"/>
        <w:spacing w:before="220"/>
        <w:ind w:firstLine="540"/>
        <w:jc w:val="both"/>
      </w:pPr>
      <w:r>
        <w:t>- предоставление информации о возможностях получения кредитных и иных финансовых ресурсов;</w:t>
      </w:r>
    </w:p>
    <w:p w14:paraId="5EE30CA0" w14:textId="77777777" w:rsidR="00070D3A" w:rsidRDefault="00070D3A">
      <w:pPr>
        <w:pStyle w:val="ConsPlusNormal"/>
        <w:spacing w:before="220"/>
        <w:ind w:firstLine="540"/>
        <w:jc w:val="both"/>
      </w:pPr>
      <w:r>
        <w:t>- анализ потенциала, выявление текущих потребностей и проблем субъектов малого и среднего предпринимательства, а также физических лиц, применяющих специальный налоговый режим "Налог на профессиональный доход", влияющих на их конкурентоспособность;</w:t>
      </w:r>
    </w:p>
    <w:p w14:paraId="4768483E" w14:textId="77777777" w:rsidR="00070D3A" w:rsidRDefault="00070D3A">
      <w:pPr>
        <w:pStyle w:val="ConsPlusNormal"/>
        <w:spacing w:before="220"/>
        <w:ind w:firstLine="540"/>
        <w:jc w:val="both"/>
      </w:pPr>
      <w:r>
        <w:t>- иные консультационные услуги в целях содействия развитию деятельности субъектов малого и среднего предпринимательства, а также физических лиц, применяющих специальный налоговый режим "Налог на профессиональный доход";</w:t>
      </w:r>
    </w:p>
    <w:p w14:paraId="06A83E81" w14:textId="77777777" w:rsidR="00070D3A" w:rsidRDefault="00070D3A">
      <w:pPr>
        <w:pStyle w:val="ConsPlusNormal"/>
        <w:spacing w:before="220"/>
        <w:ind w:firstLine="540"/>
        <w:jc w:val="both"/>
      </w:pPr>
      <w:r>
        <w:t>- проведение для физических лиц, заинтересованных в начале осуществления предпринимательской деятельности, а также физических лиц, применяющих специальный налоговый режим "Налог на профессиональный доход", и для субъектов малого и среднего предпринимательства семинаров, конференций, форумов, круглых столов, издание пособий, брошюр, методических материалов;</w:t>
      </w:r>
    </w:p>
    <w:p w14:paraId="7F729561" w14:textId="77777777" w:rsidR="00070D3A" w:rsidRDefault="00070D3A">
      <w:pPr>
        <w:pStyle w:val="ConsPlusNormal"/>
        <w:spacing w:before="220"/>
        <w:ind w:firstLine="540"/>
        <w:jc w:val="both"/>
      </w:pPr>
      <w:r>
        <w:t>- организация и (или) реализация специальных программ обучения для субъектов малого и среднего предпринимательства, а также физических лиц, применяющих специальный налоговый режим "Налог на профессиональный доход", с целью повышения квалификации по вопросам осуществления предпринимательской деятельности, а также для субъектов малого и среднего предпринимательства по вопросам правовой охраны и использования результатов интеллектуальной деятельности и приравненных к ним средств индивидуализации юридических лиц, товаров, работ, услуг и предприятий, которым предоставляется правовая охрана, реализации инновационной продукции и экспорта товаров (работ, услуг);</w:t>
      </w:r>
    </w:p>
    <w:p w14:paraId="69D9A51E" w14:textId="77777777" w:rsidR="00070D3A" w:rsidRDefault="00070D3A">
      <w:pPr>
        <w:pStyle w:val="ConsPlusNormal"/>
        <w:spacing w:before="220"/>
        <w:ind w:firstLine="540"/>
        <w:jc w:val="both"/>
      </w:pPr>
      <w:r>
        <w:t>- организация участия субъектов малого и среднего предпринимательства, а также физических лиц, применяющих специальный налоговый режим "Налог на профессиональный доход", в межрегиональных бизнес-миссиях;</w:t>
      </w:r>
    </w:p>
    <w:p w14:paraId="5DA06BE7" w14:textId="77777777" w:rsidR="00070D3A" w:rsidRDefault="00070D3A">
      <w:pPr>
        <w:pStyle w:val="ConsPlusNormal"/>
        <w:spacing w:before="220"/>
        <w:ind w:firstLine="540"/>
        <w:jc w:val="both"/>
      </w:pPr>
      <w:r>
        <w:t>- обеспечение участия субъектов малого и среднего предпринимательства, а также физических лиц, применяющих специальный налоговый режим "Налог на профессиональный доход", в выставочно-ярмарочных и конгрессных мероприятиях на территории Российской Федерации в целях продвижения товаров (работ, услуг) субъектов малого и среднего предпринимательства, а также физических лиц, применяющих специальный налоговый режим "Налог на профессиональный доход", развития предпринимательской деятельности, в том числе стимулирования процесса импортозамещения;</w:t>
      </w:r>
    </w:p>
    <w:p w14:paraId="6E586E5B" w14:textId="77777777" w:rsidR="00070D3A" w:rsidRDefault="00070D3A">
      <w:pPr>
        <w:pStyle w:val="ConsPlusNormal"/>
        <w:spacing w:before="220"/>
        <w:ind w:firstLine="540"/>
        <w:jc w:val="both"/>
      </w:pPr>
      <w:r>
        <w:t>- услуги по разработке франшиз предпринимателей, связанные с анализом рынка, разработкой состава франшизы, разработкой пакетов франшизы (определение стоимости), созданием финансовой модели франшизы, юридической упаковкой, презентацией франшиз, рекомендациями по продаже;</w:t>
      </w:r>
    </w:p>
    <w:p w14:paraId="518E9969" w14:textId="77777777" w:rsidR="00070D3A" w:rsidRDefault="00070D3A">
      <w:pPr>
        <w:pStyle w:val="ConsPlusNormal"/>
        <w:spacing w:before="220"/>
        <w:ind w:firstLine="540"/>
        <w:jc w:val="both"/>
      </w:pPr>
      <w:r>
        <w:t>- услуги по предоставлению субъектам малого и среднего предпринимательства, а также физическим лицам, применяющим специальный налоговый режим "Налог на профессиональный доход", на льготных условиях рабочих мест в частных коворкингах, расположенных на территории субъекта Российской Федерации, включающие наличие стола, стула, доступ к бытовой электросети и сопутствующих сервисов: печать документов, доступ в информационно-телекоммуникационную сеть "Интернет", хранение личных вещей;</w:t>
      </w:r>
    </w:p>
    <w:p w14:paraId="66A030D3" w14:textId="77777777" w:rsidR="00070D3A" w:rsidRDefault="00070D3A">
      <w:pPr>
        <w:pStyle w:val="ConsPlusNormal"/>
        <w:spacing w:before="220"/>
        <w:ind w:firstLine="540"/>
        <w:jc w:val="both"/>
      </w:pPr>
      <w:r>
        <w:t xml:space="preserve">- иные виды деятельности в рамках реализации государственных программ (подпрограмм) субъектов Российской Федерации и муниципальных программ, содержащих мероприятия, направленные на создание и развитие субъектов малого и среднего предпринимательства, а также физических лиц, применяющих специальный налоговый режим "Налог на профессиональный </w:t>
      </w:r>
      <w:r>
        <w:lastRenderedPageBreak/>
        <w:t>доход".</w:t>
      </w:r>
    </w:p>
    <w:p w14:paraId="2A7E0D22" w14:textId="77777777" w:rsidR="00070D3A" w:rsidRDefault="00070D3A">
      <w:pPr>
        <w:pStyle w:val="ConsPlusNormal"/>
        <w:jc w:val="both"/>
      </w:pPr>
      <w:r>
        <w:t xml:space="preserve">(п. 4.3.1.4 в ред. </w:t>
      </w:r>
      <w:hyperlink r:id="rId174" w:history="1">
        <w:r>
          <w:rPr>
            <w:color w:val="0000FF"/>
          </w:rPr>
          <w:t>Приказа</w:t>
        </w:r>
      </w:hyperlink>
      <w:r>
        <w:t xml:space="preserve"> Минэкономразвития России от 07.09.2020 N 573)</w:t>
      </w:r>
    </w:p>
    <w:p w14:paraId="40CA9C35" w14:textId="77777777" w:rsidR="00070D3A" w:rsidRDefault="00070D3A">
      <w:pPr>
        <w:pStyle w:val="ConsPlusNormal"/>
        <w:spacing w:before="220"/>
        <w:ind w:firstLine="540"/>
        <w:jc w:val="both"/>
      </w:pPr>
      <w:r>
        <w:t xml:space="preserve">4.3.1.5. Услуги, указанные в </w:t>
      </w:r>
      <w:hyperlink w:anchor="P585" w:history="1">
        <w:r>
          <w:rPr>
            <w:color w:val="0000FF"/>
          </w:rPr>
          <w:t>пункте 4.3.1.4</w:t>
        </w:r>
      </w:hyperlink>
      <w:r>
        <w:t xml:space="preserve"> настоящих Требований, должны предоставляться на бесплатной или частично платной основе в соответствии регламентом оказания услуг в центре "Мой бизнес", разработанным и утвержденным в соответствии с </w:t>
      </w:r>
      <w:hyperlink w:anchor="P506" w:history="1">
        <w:r>
          <w:rPr>
            <w:color w:val="0000FF"/>
          </w:rPr>
          <w:t>подпунктом "з" пункта 4.2.1</w:t>
        </w:r>
      </w:hyperlink>
      <w:r>
        <w:t xml:space="preserve"> настоящих Требований.</w:t>
      </w:r>
    </w:p>
    <w:p w14:paraId="37D76257" w14:textId="77777777" w:rsidR="00070D3A" w:rsidRDefault="00070D3A">
      <w:pPr>
        <w:pStyle w:val="ConsPlusNormal"/>
        <w:spacing w:before="220"/>
        <w:ind w:firstLine="540"/>
        <w:jc w:val="both"/>
      </w:pPr>
      <w:r>
        <w:t xml:space="preserve">4.3.1.6. При привлечении сторонних организаций в процессе проведения отбора поставщиков услуг ЦПП запрашивает у поставщика услуги обязательство об отказе в предоставлении услуги субъекту малого и среднего предпринимательства в случае, если они состоят в одной группе лиц, определенных в соответствии с Федеральным </w:t>
      </w:r>
      <w:hyperlink r:id="rId175" w:history="1">
        <w:r>
          <w:rPr>
            <w:color w:val="0000FF"/>
          </w:rPr>
          <w:t>законом</w:t>
        </w:r>
      </w:hyperlink>
      <w:r>
        <w:t xml:space="preserve"> от 26 июля 2006 г. N 135-ФЗ "О защите конкуренции" (Собрание законодательства Российской Федерации, 2006, N 31, ст. 3434; 2007, N 49, ст. 6079; 2008, N 18, ст. 1941; N 27, ст. 3126; N 45, ст. 5141; 2009, N 29, ст. 3601, 3610; N 52, ст. 6450, 6455; 2010, N 15, ст. 1736; N 19, ст. 2291; N 49, ст. 6409; 2011, N 10, ст. 1281; N 27, ст. 3873, 3880; N 29, ст. 4291; N 30, ст. 4590; N 48, ст. 6728; N 50, ст. 7343; 2012, N 31, ст. 4334; N 53, ст. 7643; 2013, N 27, ст. 3436, 3477; N 30, ст. 4084; N 44, ст. 5633; N 51, ст. 6695; N 52, ст. 6961, 6988; 2014, N 23, ст. 2928; N 30, ст. 4266; 2015, N 27, ст. 3947; N 29, ст. 4339, 4342, 4350, 4376; N 41, ст. 5629; 2016, N 27, ст. 4197; 2017, N 31, ст. 4828; 2018, N 9, ст. 1274; N 18, ст. 2561; N 24, ст. 3402; N 31, ст. 4848; N 53, ст. 8440; 8498) (далее - одна группа лиц).</w:t>
      </w:r>
    </w:p>
    <w:p w14:paraId="5CE46936" w14:textId="77777777" w:rsidR="00070D3A" w:rsidRDefault="00070D3A">
      <w:pPr>
        <w:pStyle w:val="ConsPlusNormal"/>
        <w:spacing w:before="220"/>
        <w:ind w:firstLine="540"/>
        <w:jc w:val="both"/>
      </w:pPr>
      <w:r>
        <w:t>4.3.1.7. Руководитель ЦПП должен:</w:t>
      </w:r>
    </w:p>
    <w:p w14:paraId="41A53301" w14:textId="77777777" w:rsidR="00070D3A" w:rsidRDefault="00070D3A">
      <w:pPr>
        <w:pStyle w:val="ConsPlusNormal"/>
        <w:spacing w:before="220"/>
        <w:ind w:firstLine="540"/>
        <w:jc w:val="both"/>
      </w:pPr>
      <w:r>
        <w:t>- иметь высшее образование и пройти повышение квалификации в области управления;</w:t>
      </w:r>
    </w:p>
    <w:p w14:paraId="79A286E6" w14:textId="77777777" w:rsidR="00070D3A" w:rsidRDefault="00070D3A">
      <w:pPr>
        <w:pStyle w:val="ConsPlusNormal"/>
        <w:spacing w:before="220"/>
        <w:ind w:firstLine="540"/>
        <w:jc w:val="both"/>
      </w:pPr>
      <w:r>
        <w:t>- иметь опыт работы на руководящих должностях не менее трех лет или опыт работы в сфере поддержки малого и среднего предпринимательства не менее 1 (одного) года.</w:t>
      </w:r>
    </w:p>
    <w:p w14:paraId="6B1E2814" w14:textId="77777777" w:rsidR="00070D3A" w:rsidRDefault="00070D3A">
      <w:pPr>
        <w:pStyle w:val="ConsPlusNormal"/>
        <w:spacing w:before="220"/>
        <w:ind w:firstLine="540"/>
        <w:jc w:val="both"/>
      </w:pPr>
      <w:r>
        <w:t>4.3.1.8. Средства субсидии направляются на оплату работ и услуг, соответствующих направлениям деятельности ЦПП, выполняемых (оказываемых) третьими лицами, в том числе привлекаемыми для организации предоставления консультаций субъектов малого и среднего предпринимательства, а также физических лиц, применяющих специальный налоговый режим "Налог на профессиональный доход", по направлениям деятельности института Уполномоченного при Президенте Российской Федерации по защите прав предпринимателей, и уполномоченных по защите прав предпринимателей в субъектах Российской Федерации.</w:t>
      </w:r>
    </w:p>
    <w:p w14:paraId="7EF47149" w14:textId="77777777" w:rsidR="00070D3A" w:rsidRDefault="00070D3A">
      <w:pPr>
        <w:pStyle w:val="ConsPlusNormal"/>
        <w:jc w:val="both"/>
      </w:pPr>
      <w:r>
        <w:t xml:space="preserve">(в ред. </w:t>
      </w:r>
      <w:hyperlink r:id="rId176" w:history="1">
        <w:r>
          <w:rPr>
            <w:color w:val="0000FF"/>
          </w:rPr>
          <w:t>Приказа</w:t>
        </w:r>
      </w:hyperlink>
      <w:r>
        <w:t xml:space="preserve"> Минэкономразвития России от 07.09.2020 N 573)</w:t>
      </w:r>
    </w:p>
    <w:p w14:paraId="02AAFEA0" w14:textId="77777777" w:rsidR="00070D3A" w:rsidRDefault="00070D3A">
      <w:pPr>
        <w:pStyle w:val="ConsPlusNormal"/>
        <w:spacing w:before="220"/>
        <w:ind w:firstLine="540"/>
        <w:jc w:val="both"/>
      </w:pPr>
      <w:r>
        <w:t>4.3.1.9. ЦПП должен обеспечивать размещение и ежемесячное обновление (актуализацию) в специальном разделе ЦПП на сайте центра "Мой бизнес" в информационно-телекоммуникационной сети "Интернет" следующей информации:</w:t>
      </w:r>
    </w:p>
    <w:p w14:paraId="74F6F266" w14:textId="77777777" w:rsidR="00070D3A" w:rsidRDefault="00070D3A">
      <w:pPr>
        <w:pStyle w:val="ConsPlusNormal"/>
        <w:spacing w:before="220"/>
        <w:ind w:firstLine="540"/>
        <w:jc w:val="both"/>
      </w:pPr>
      <w:r>
        <w:t>а) общие сведения о ЦПП;</w:t>
      </w:r>
    </w:p>
    <w:p w14:paraId="40BE2EB0" w14:textId="77777777" w:rsidR="00070D3A" w:rsidRDefault="00070D3A">
      <w:pPr>
        <w:pStyle w:val="ConsPlusNormal"/>
        <w:spacing w:before="220"/>
        <w:ind w:firstLine="540"/>
        <w:jc w:val="both"/>
      </w:pPr>
      <w:r>
        <w:t>б) перечень предоставляемых ЦПП услуг, стоимость и порядок их предоставления;</w:t>
      </w:r>
    </w:p>
    <w:p w14:paraId="5B11FB9D" w14:textId="77777777" w:rsidR="00070D3A" w:rsidRDefault="00070D3A">
      <w:pPr>
        <w:pStyle w:val="ConsPlusNormal"/>
        <w:spacing w:before="220"/>
        <w:ind w:firstLine="540"/>
        <w:jc w:val="both"/>
      </w:pPr>
      <w:r>
        <w:t>в) перечень вебинаров, круглых столов, конференций, форумов, семинаров, иных публичных мероприятий, проводимых ЦПП;</w:t>
      </w:r>
    </w:p>
    <w:p w14:paraId="5BEEA288" w14:textId="77777777" w:rsidR="00070D3A" w:rsidRDefault="00070D3A">
      <w:pPr>
        <w:pStyle w:val="ConsPlusNormal"/>
        <w:spacing w:before="220"/>
        <w:ind w:firstLine="540"/>
        <w:jc w:val="both"/>
      </w:pPr>
      <w:r>
        <w:t>г) программа (стратегия, концепция) развития ЦПП на среднесрочный (не менее трех лет) плановый период и план работы ЦПП на очередной год;</w:t>
      </w:r>
    </w:p>
    <w:p w14:paraId="6CDE15D8" w14:textId="77777777" w:rsidR="00070D3A" w:rsidRDefault="00070D3A">
      <w:pPr>
        <w:pStyle w:val="ConsPlusNormal"/>
        <w:spacing w:before="220"/>
        <w:ind w:firstLine="540"/>
        <w:jc w:val="both"/>
      </w:pPr>
      <w:r>
        <w:t>д) годовые отчеты о проведенных мероприятиях в рамках деятельности ЦПП;</w:t>
      </w:r>
    </w:p>
    <w:p w14:paraId="1EF8E287" w14:textId="77777777" w:rsidR="00070D3A" w:rsidRDefault="00070D3A">
      <w:pPr>
        <w:pStyle w:val="ConsPlusNormal"/>
        <w:spacing w:before="220"/>
        <w:ind w:firstLine="540"/>
        <w:jc w:val="both"/>
      </w:pPr>
      <w:r>
        <w:t>е) сведения об обращениях субъектов малого и среднего предпринимательства, а также физических лиц, применяющих специальный налоговый режим "Налог на профессиональный доход", в ЦПП;</w:t>
      </w:r>
    </w:p>
    <w:p w14:paraId="4D170D9D" w14:textId="77777777" w:rsidR="00070D3A" w:rsidRDefault="00070D3A">
      <w:pPr>
        <w:pStyle w:val="ConsPlusNormal"/>
        <w:jc w:val="both"/>
      </w:pPr>
      <w:r>
        <w:lastRenderedPageBreak/>
        <w:t xml:space="preserve">(пп. "е" в ред. </w:t>
      </w:r>
      <w:hyperlink r:id="rId177" w:history="1">
        <w:r>
          <w:rPr>
            <w:color w:val="0000FF"/>
          </w:rPr>
          <w:t>Приказа</w:t>
        </w:r>
      </w:hyperlink>
      <w:r>
        <w:t xml:space="preserve"> Минэкономразвития России от 07.09.2020 N 573)</w:t>
      </w:r>
    </w:p>
    <w:p w14:paraId="08721F33" w14:textId="77777777" w:rsidR="00070D3A" w:rsidRDefault="00070D3A">
      <w:pPr>
        <w:pStyle w:val="ConsPlusNormal"/>
        <w:spacing w:before="220"/>
        <w:ind w:firstLine="540"/>
        <w:jc w:val="both"/>
      </w:pPr>
      <w:r>
        <w:t>ж) интернет-ссылки на иные информационные ресурсы, предназначенные для поддержки и развития малого и среднего предпринимательства, а также поддержки физических лиц, применяющих специальный налоговый режим "Налог на профессиональный доход";</w:t>
      </w:r>
    </w:p>
    <w:p w14:paraId="1D238EDE" w14:textId="77777777" w:rsidR="00070D3A" w:rsidRDefault="00070D3A">
      <w:pPr>
        <w:pStyle w:val="ConsPlusNormal"/>
        <w:jc w:val="both"/>
      </w:pPr>
      <w:r>
        <w:t xml:space="preserve">(пп. "ж" в ред. </w:t>
      </w:r>
      <w:hyperlink r:id="rId178" w:history="1">
        <w:r>
          <w:rPr>
            <w:color w:val="0000FF"/>
          </w:rPr>
          <w:t>Приказа</w:t>
        </w:r>
      </w:hyperlink>
      <w:r>
        <w:t xml:space="preserve"> Минэкономразвития России от 07.09.2020 N 573)</w:t>
      </w:r>
    </w:p>
    <w:p w14:paraId="782C9BFC" w14:textId="77777777" w:rsidR="00070D3A" w:rsidRDefault="00070D3A">
      <w:pPr>
        <w:pStyle w:val="ConsPlusNormal"/>
        <w:spacing w:before="220"/>
        <w:ind w:firstLine="540"/>
        <w:jc w:val="both"/>
      </w:pPr>
      <w:r>
        <w:t>з) план межрегиональных бизнес-миссий в другие субъекты Российской Федерации на очередной год.</w:t>
      </w:r>
    </w:p>
    <w:p w14:paraId="6268FB5F" w14:textId="77777777" w:rsidR="00070D3A" w:rsidRDefault="00070D3A">
      <w:pPr>
        <w:pStyle w:val="ConsPlusNormal"/>
        <w:spacing w:before="220"/>
        <w:ind w:firstLine="540"/>
        <w:jc w:val="both"/>
      </w:pPr>
      <w:r>
        <w:t>4.3.1.10. ЦПП обязан проводить сертификацию по международным стандартам качества услуг, предоставляемых в центре "Мой бизнес", и применения в деятельности ЦПП современных управленческих технологий, основанных на требованиях международного стандарта качества.</w:t>
      </w:r>
    </w:p>
    <w:p w14:paraId="708049D8" w14:textId="77777777" w:rsidR="00070D3A" w:rsidRDefault="00070D3A">
      <w:pPr>
        <w:pStyle w:val="ConsPlusNormal"/>
        <w:spacing w:before="220"/>
        <w:ind w:firstLine="540"/>
        <w:jc w:val="both"/>
      </w:pPr>
      <w:bookmarkStart w:id="34" w:name="P626"/>
      <w:bookmarkEnd w:id="34"/>
      <w:r>
        <w:t>4.3.1.11. ЦПП должен проводить плановый инспекционный контроль системы менеджмента качества ЦПП на соответствие требованиям международного стандарта качества в течение срока действия сертификата на соответствие требованиям, указанным в пункте 3.2.1.10 настоящих Требований.</w:t>
      </w:r>
    </w:p>
    <w:p w14:paraId="049DD79D" w14:textId="77777777" w:rsidR="00070D3A" w:rsidRDefault="00070D3A">
      <w:pPr>
        <w:pStyle w:val="ConsPlusNormal"/>
        <w:spacing w:before="220"/>
        <w:ind w:firstLine="540"/>
        <w:jc w:val="both"/>
      </w:pPr>
      <w:r>
        <w:t>4.3.2. Предоставление субсидии на реализацию мероприятия по созданию и (или) развитию центров народно-художественных промыслов, ремесленной деятельности, сельского и экологического туризма как юридических лиц или структурных подразделений юридических лиц, которые относятся к инфраструктуре поддержки субъектов малого и среднего предпринимательства, направленной на оказание консультационной поддержки, и одним из учредителей которых является субъект Российской Федерации (далее - центр НХП).</w:t>
      </w:r>
    </w:p>
    <w:p w14:paraId="36654421" w14:textId="77777777" w:rsidR="00070D3A" w:rsidRDefault="00070D3A">
      <w:pPr>
        <w:pStyle w:val="ConsPlusNormal"/>
        <w:spacing w:before="220"/>
        <w:ind w:firstLine="540"/>
        <w:jc w:val="both"/>
      </w:pPr>
      <w:r>
        <w:t>4.3.2.1. Требованиями к реализации мероприятия являются:</w:t>
      </w:r>
    </w:p>
    <w:p w14:paraId="65F37243" w14:textId="77777777" w:rsidR="00070D3A" w:rsidRDefault="00070D3A">
      <w:pPr>
        <w:pStyle w:val="ConsPlusNormal"/>
        <w:spacing w:before="220"/>
        <w:ind w:firstLine="540"/>
        <w:jc w:val="both"/>
      </w:pPr>
      <w:r>
        <w:t>а) наличие на территории субъекта Российской Федерации созданного центра НХП или наличие обязательства субъекта Российской Федерации по его созданию в году предоставления субсидии;</w:t>
      </w:r>
    </w:p>
    <w:p w14:paraId="47737118" w14:textId="77777777" w:rsidR="00070D3A" w:rsidRDefault="00070D3A">
      <w:pPr>
        <w:pStyle w:val="ConsPlusNormal"/>
        <w:spacing w:before="220"/>
        <w:ind w:firstLine="540"/>
        <w:jc w:val="both"/>
      </w:pPr>
      <w:r>
        <w:t xml:space="preserve">б) центр НХП создан и функционирует в соответствии с требованиями, установленными </w:t>
      </w:r>
      <w:hyperlink w:anchor="P636" w:history="1">
        <w:r>
          <w:rPr>
            <w:color w:val="0000FF"/>
          </w:rPr>
          <w:t>пунктами 4.3.2.2</w:t>
        </w:r>
      </w:hyperlink>
      <w:r>
        <w:t xml:space="preserve"> - 4.3.2.6 настоящих Требований;</w:t>
      </w:r>
    </w:p>
    <w:p w14:paraId="32C6901E" w14:textId="77777777" w:rsidR="00070D3A" w:rsidRDefault="00070D3A">
      <w:pPr>
        <w:pStyle w:val="ConsPlusNormal"/>
        <w:spacing w:before="220"/>
        <w:ind w:firstLine="540"/>
        <w:jc w:val="both"/>
      </w:pPr>
      <w:r>
        <w:t>в) наличие концепции создания (развития) центра НХП на год, в котором предоставляется субсидия, и плановый период с указанием целей и задач, предпосылок создания, направлений деятельности, системы управления, пользователей услуг, перечня и объема предоставляемых услуг и их стоимости, плана финансово-хозяйственной деятельности (объем не более 3 листов формата A4);</w:t>
      </w:r>
    </w:p>
    <w:p w14:paraId="0693A60B" w14:textId="77777777" w:rsidR="00070D3A" w:rsidRDefault="00070D3A">
      <w:pPr>
        <w:pStyle w:val="ConsPlusNormal"/>
        <w:spacing w:before="220"/>
        <w:ind w:firstLine="540"/>
        <w:jc w:val="both"/>
      </w:pPr>
      <w:r>
        <w:t>г) наличие направлений расходования субсидии федерального бюджета и бюджета субъекта Российской Федерации на финансирование центра НХП на год, в котором предоставляется субсидия (</w:t>
      </w:r>
      <w:hyperlink w:anchor="P1851" w:history="1">
        <w:r>
          <w:rPr>
            <w:color w:val="0000FF"/>
          </w:rPr>
          <w:t>приложение N 2</w:t>
        </w:r>
      </w:hyperlink>
      <w:r>
        <w:t xml:space="preserve"> к настоящим Требованиям);</w:t>
      </w:r>
    </w:p>
    <w:p w14:paraId="6955B0FC" w14:textId="77777777" w:rsidR="00070D3A" w:rsidRDefault="00070D3A">
      <w:pPr>
        <w:pStyle w:val="ConsPlusNormal"/>
        <w:spacing w:before="220"/>
        <w:ind w:firstLine="540"/>
        <w:jc w:val="both"/>
      </w:pPr>
      <w:r>
        <w:t>д) наличие ключевых показателей эффективности деятельности центра НХП на год, в котором предоставляется субсидия (</w:t>
      </w:r>
      <w:hyperlink w:anchor="P2857" w:history="1">
        <w:r>
          <w:rPr>
            <w:color w:val="0000FF"/>
          </w:rPr>
          <w:t>приложение N 3</w:t>
        </w:r>
      </w:hyperlink>
      <w:r>
        <w:t xml:space="preserve"> к настоящим Требованиям);</w:t>
      </w:r>
    </w:p>
    <w:p w14:paraId="1773AE35" w14:textId="77777777" w:rsidR="00070D3A" w:rsidRDefault="00070D3A">
      <w:pPr>
        <w:pStyle w:val="ConsPlusNormal"/>
        <w:spacing w:before="220"/>
        <w:ind w:firstLine="540"/>
        <w:jc w:val="both"/>
      </w:pPr>
      <w:r>
        <w:t>е) наличие обязательства субъекта Российской Федерации обеспечить функционирование центра НХП в течение не менее 10 лет с момента его создания за счет субсидии;</w:t>
      </w:r>
    </w:p>
    <w:p w14:paraId="4BEEE7FE" w14:textId="77777777" w:rsidR="00070D3A" w:rsidRDefault="00070D3A">
      <w:pPr>
        <w:pStyle w:val="ConsPlusNormal"/>
        <w:spacing w:before="220"/>
        <w:ind w:firstLine="540"/>
        <w:jc w:val="both"/>
      </w:pPr>
      <w:r>
        <w:t>ж) наличие обязательства субъекта Российской Федерации о недопущении дублирования функций в рамках реализации мероприятий в соответствии с настоящими Требованиями.</w:t>
      </w:r>
    </w:p>
    <w:p w14:paraId="2746D2B7" w14:textId="77777777" w:rsidR="00070D3A" w:rsidRDefault="00070D3A">
      <w:pPr>
        <w:pStyle w:val="ConsPlusNormal"/>
        <w:spacing w:before="220"/>
        <w:ind w:firstLine="540"/>
        <w:jc w:val="both"/>
      </w:pPr>
      <w:bookmarkStart w:id="35" w:name="P636"/>
      <w:bookmarkEnd w:id="35"/>
      <w:r>
        <w:t>4.3.2.2. Центр НХП должен соответствовать следующим требованиям:</w:t>
      </w:r>
    </w:p>
    <w:p w14:paraId="630E8F58" w14:textId="77777777" w:rsidR="00070D3A" w:rsidRDefault="00070D3A">
      <w:pPr>
        <w:pStyle w:val="ConsPlusNormal"/>
        <w:spacing w:before="220"/>
        <w:ind w:firstLine="540"/>
        <w:jc w:val="both"/>
      </w:pPr>
      <w:r>
        <w:lastRenderedPageBreak/>
        <w:t>а) взаимодействовать с федеральными органами исполнительной власти, органами государственной власти субъекта Российской Федерации, органами местного самоуправления, единым органом управления организациями, образующими инфраструктуру поддержки субъектов малого и среднего предпринимательства, созданным в установленном настоящими Требованиями порядке, а также иными организациями, образующими инфраструктуру поддержки субъектов малого и среднего предпринимательства;</w:t>
      </w:r>
    </w:p>
    <w:p w14:paraId="409E0D24" w14:textId="77777777" w:rsidR="00070D3A" w:rsidRDefault="00070D3A">
      <w:pPr>
        <w:pStyle w:val="ConsPlusNormal"/>
        <w:spacing w:before="220"/>
        <w:ind w:firstLine="540"/>
        <w:jc w:val="both"/>
      </w:pPr>
      <w:r>
        <w:t>б)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14:paraId="0A6B06AE" w14:textId="77777777" w:rsidR="00070D3A" w:rsidRDefault="00070D3A">
      <w:pPr>
        <w:pStyle w:val="ConsPlusNormal"/>
        <w:spacing w:before="220"/>
        <w:ind w:firstLine="540"/>
        <w:jc w:val="both"/>
      </w:pPr>
      <w:r>
        <w:t>в) обеспечивать ведение раздельного бухгалтерского учета по денежным средствам, предоставленным центру НХП за счет средств бюджетов всех уровней и внебюджетных источников;</w:t>
      </w:r>
    </w:p>
    <w:p w14:paraId="46EC0A91" w14:textId="77777777" w:rsidR="00070D3A" w:rsidRDefault="00070D3A">
      <w:pPr>
        <w:pStyle w:val="ConsPlusNormal"/>
        <w:spacing w:before="220"/>
        <w:ind w:firstLine="540"/>
        <w:jc w:val="both"/>
      </w:pPr>
      <w:r>
        <w:t>г) разрабатывать программу (стратегию) развития центра НХП на среднесрочный (не менее трех лет) плановый период и (или) бизнес-план развития центра НХП и план деятельности центра НХП на очередной год;</w:t>
      </w:r>
    </w:p>
    <w:p w14:paraId="685E2FD8" w14:textId="77777777" w:rsidR="00070D3A" w:rsidRDefault="00070D3A">
      <w:pPr>
        <w:pStyle w:val="ConsPlusNormal"/>
        <w:spacing w:before="220"/>
        <w:ind w:firstLine="540"/>
        <w:jc w:val="both"/>
      </w:pPr>
      <w:r>
        <w:t>д) привлекать в целях реализации своих функций специализированные организации и квалифицированных специалистов;</w:t>
      </w:r>
    </w:p>
    <w:p w14:paraId="005E6324" w14:textId="77777777" w:rsidR="00070D3A" w:rsidRDefault="00070D3A">
      <w:pPr>
        <w:pStyle w:val="ConsPlusNormal"/>
        <w:spacing w:before="220"/>
        <w:ind w:firstLine="540"/>
        <w:jc w:val="both"/>
      </w:pPr>
      <w:r>
        <w:t>е) обеспечивать наличие специального раздела центра НХП на сайте центра "Мой бизнес", предусматривающего:</w:t>
      </w:r>
    </w:p>
    <w:p w14:paraId="400DFE3F" w14:textId="77777777" w:rsidR="00070D3A" w:rsidRDefault="00070D3A">
      <w:pPr>
        <w:pStyle w:val="ConsPlusNormal"/>
        <w:spacing w:before="220"/>
        <w:ind w:firstLine="540"/>
        <w:jc w:val="both"/>
      </w:pPr>
      <w:r>
        <w:t>- экспертную поддержку заявителей по вопросам порядка и условий получения услуг, предоставляемых центром НХП;</w:t>
      </w:r>
    </w:p>
    <w:p w14:paraId="73DF8A21" w14:textId="77777777" w:rsidR="00070D3A" w:rsidRDefault="00070D3A">
      <w:pPr>
        <w:pStyle w:val="ConsPlusNormal"/>
        <w:spacing w:before="220"/>
        <w:ind w:firstLine="540"/>
        <w:jc w:val="both"/>
      </w:pPr>
      <w:r>
        <w:t>- формирование заявления (запроса) о предоставлении услуги центра НХП в форме электронного документа;</w:t>
      </w:r>
    </w:p>
    <w:p w14:paraId="61C31B02" w14:textId="77777777" w:rsidR="00070D3A" w:rsidRDefault="00070D3A">
      <w:pPr>
        <w:pStyle w:val="ConsPlusNormal"/>
        <w:spacing w:before="220"/>
        <w:ind w:firstLine="540"/>
        <w:jc w:val="both"/>
      </w:pPr>
      <w:r>
        <w:t>ж) обеспечивать наличие не менее 3 (трех) рабочих мест для специалистов центра НХП, каждое из которых оборудовано мебелью, компьютером, принтером и телефоном с выходом на городскую линию и междугороднюю связь и обеспечено доступом к информационно-телекоммуникационной сети "Интернет";</w:t>
      </w:r>
    </w:p>
    <w:p w14:paraId="14F001DB" w14:textId="77777777" w:rsidR="00070D3A" w:rsidRDefault="00070D3A">
      <w:pPr>
        <w:pStyle w:val="ConsPlusNormal"/>
        <w:spacing w:before="220"/>
        <w:ind w:firstLine="540"/>
        <w:jc w:val="both"/>
      </w:pPr>
      <w:r>
        <w:t>з) обеспечивать формирование в электронном виде перечня услуг, предоставляемых центром НХП, в том числе на базе многофункциональных центров для бизнеса, а также его ведение и актуализацию на постоянной основе;</w:t>
      </w:r>
    </w:p>
    <w:p w14:paraId="5683F823" w14:textId="77777777" w:rsidR="00070D3A" w:rsidRDefault="00070D3A">
      <w:pPr>
        <w:pStyle w:val="ConsPlusNormal"/>
        <w:spacing w:before="220"/>
        <w:ind w:firstLine="540"/>
        <w:jc w:val="both"/>
      </w:pPr>
      <w:r>
        <w:t>и) обеспечивать заключение договора (соглашения) о взаимодействии с уполномоченным многофункциональным центром субъекта Российской Федерации, предусматривающего организацию предоставления услуг центра НХП в многофункциональных центрах для бизнеса;</w:t>
      </w:r>
    </w:p>
    <w:p w14:paraId="1FD33ECB" w14:textId="77777777" w:rsidR="00070D3A" w:rsidRDefault="00070D3A">
      <w:pPr>
        <w:pStyle w:val="ConsPlusNormal"/>
        <w:spacing w:before="220"/>
        <w:ind w:firstLine="540"/>
        <w:jc w:val="both"/>
      </w:pPr>
      <w:r>
        <w:t>к) обеспечивать заполнение и актуализацию в АИС "Мой бизнес" следующей информации:</w:t>
      </w:r>
    </w:p>
    <w:p w14:paraId="061CB0B1" w14:textId="77777777" w:rsidR="00070D3A" w:rsidRDefault="00070D3A">
      <w:pPr>
        <w:pStyle w:val="ConsPlusNormal"/>
        <w:spacing w:before="220"/>
        <w:ind w:firstLine="540"/>
        <w:jc w:val="both"/>
      </w:pPr>
      <w:r>
        <w:t xml:space="preserve">- услуги и меры поддержки, включенные в региональный реестр услуг организаций, образующих инфраструктуру поддержки субъектов малого и среднего предпринимательства, в соответствии с </w:t>
      </w:r>
      <w:hyperlink w:anchor="P1608" w:history="1">
        <w:r>
          <w:rPr>
            <w:color w:val="0000FF"/>
          </w:rPr>
          <w:t>приложением N 1</w:t>
        </w:r>
      </w:hyperlink>
      <w:r>
        <w:t>;</w:t>
      </w:r>
    </w:p>
    <w:p w14:paraId="15B31998" w14:textId="77777777" w:rsidR="00070D3A" w:rsidRDefault="00070D3A">
      <w:pPr>
        <w:pStyle w:val="ConsPlusNormal"/>
        <w:spacing w:before="220"/>
        <w:ind w:firstLine="540"/>
        <w:jc w:val="both"/>
      </w:pPr>
      <w:r>
        <w:t>- общие сведения о центре НХП;</w:t>
      </w:r>
    </w:p>
    <w:p w14:paraId="12E9A4E7" w14:textId="77777777" w:rsidR="00070D3A" w:rsidRDefault="00070D3A">
      <w:pPr>
        <w:pStyle w:val="ConsPlusNormal"/>
        <w:spacing w:before="220"/>
        <w:ind w:firstLine="540"/>
        <w:jc w:val="both"/>
      </w:pPr>
      <w:r>
        <w:t>- направления расходования субсидии федерального бюджета и бюджета субъекта на финансирование центра НХП на год, в котором предоставляется субсидия (</w:t>
      </w:r>
      <w:hyperlink w:anchor="P1851" w:history="1">
        <w:r>
          <w:rPr>
            <w:color w:val="0000FF"/>
          </w:rPr>
          <w:t>приложение N 2</w:t>
        </w:r>
      </w:hyperlink>
      <w:r>
        <w:t xml:space="preserve"> к настоящим Требованиям), и их актуализация на ежеквартальной основе не позднее 10-го числа месяца, следующего за отчетным кварталом;</w:t>
      </w:r>
    </w:p>
    <w:p w14:paraId="2867ECBD" w14:textId="77777777" w:rsidR="00070D3A" w:rsidRDefault="00070D3A">
      <w:pPr>
        <w:pStyle w:val="ConsPlusNormal"/>
        <w:spacing w:before="220"/>
        <w:ind w:firstLine="540"/>
        <w:jc w:val="both"/>
      </w:pPr>
      <w:r>
        <w:lastRenderedPageBreak/>
        <w:t>- ключевые показатели эффективности деятельности центра НХП на год, в котором предоставляется субсидия (</w:t>
      </w:r>
      <w:hyperlink w:anchor="P2857" w:history="1">
        <w:r>
          <w:rPr>
            <w:color w:val="0000FF"/>
          </w:rPr>
          <w:t>приложение N 3</w:t>
        </w:r>
      </w:hyperlink>
      <w:r>
        <w:t xml:space="preserve"> к настоящим Требованиям), и их актуализация на ежеквартальной основе - не позднее 10-го числа месяца, следующего за отчетным кварталом;</w:t>
      </w:r>
    </w:p>
    <w:p w14:paraId="35F1D8B1" w14:textId="77777777" w:rsidR="00070D3A" w:rsidRDefault="00070D3A">
      <w:pPr>
        <w:pStyle w:val="ConsPlusNormal"/>
        <w:spacing w:before="220"/>
        <w:ind w:firstLine="540"/>
        <w:jc w:val="both"/>
      </w:pPr>
      <w:r>
        <w:t>- план работы центра НХП на год и его актуализация на ежеквартальной основе не позднее 10-го числа месяца, следующего за отчетным кварталом;</w:t>
      </w:r>
    </w:p>
    <w:p w14:paraId="1A12C376" w14:textId="77777777" w:rsidR="00070D3A" w:rsidRDefault="00070D3A">
      <w:pPr>
        <w:pStyle w:val="ConsPlusNormal"/>
        <w:spacing w:before="220"/>
        <w:ind w:firstLine="540"/>
        <w:jc w:val="both"/>
      </w:pPr>
      <w:r>
        <w:t>- информация о получателях поддержки центра НХП - на ежедневной основе;</w:t>
      </w:r>
    </w:p>
    <w:p w14:paraId="5CE15271" w14:textId="77777777" w:rsidR="00070D3A" w:rsidRDefault="00070D3A">
      <w:pPr>
        <w:pStyle w:val="ConsPlusNormal"/>
        <w:spacing w:before="220"/>
        <w:ind w:firstLine="540"/>
        <w:jc w:val="both"/>
      </w:pPr>
      <w:r>
        <w:t>- план командировок сотрудников центра НХП на год и его актуализация;</w:t>
      </w:r>
    </w:p>
    <w:p w14:paraId="4B24AB51" w14:textId="77777777" w:rsidR="00070D3A" w:rsidRDefault="00070D3A">
      <w:pPr>
        <w:pStyle w:val="ConsPlusNormal"/>
        <w:spacing w:before="220"/>
        <w:ind w:firstLine="540"/>
        <w:jc w:val="both"/>
      </w:pPr>
      <w:r>
        <w:t>- иная информация, предусмотренная системой АИС "Мой бизнес".</w:t>
      </w:r>
    </w:p>
    <w:p w14:paraId="58CD1C57" w14:textId="77777777" w:rsidR="00070D3A" w:rsidRDefault="00070D3A">
      <w:pPr>
        <w:pStyle w:val="ConsPlusNormal"/>
        <w:spacing w:before="220"/>
        <w:ind w:firstLine="540"/>
        <w:jc w:val="both"/>
      </w:pPr>
      <w:r>
        <w:t>4.3.2.3. Центр НХП должен обеспечивать выполнение следующих функций:</w:t>
      </w:r>
    </w:p>
    <w:p w14:paraId="4FC50E3F" w14:textId="77777777" w:rsidR="00070D3A" w:rsidRDefault="00070D3A">
      <w:pPr>
        <w:pStyle w:val="ConsPlusNormal"/>
        <w:spacing w:before="220"/>
        <w:ind w:firstLine="540"/>
        <w:jc w:val="both"/>
      </w:pPr>
      <w:r>
        <w:t>а) продвижение информации об услугах центра НХП, в том числе услугах, предоставляемых на базе многофункциональных центров для бизнеса и центров оказания услуг, в средствах массовой информации, включая телевидение, радио, печать, наружную рекламу, информационно-телекоммуникационную сеть "Интернет";</w:t>
      </w:r>
    </w:p>
    <w:p w14:paraId="55C05C27" w14:textId="77777777" w:rsidR="00070D3A" w:rsidRDefault="00070D3A">
      <w:pPr>
        <w:pStyle w:val="ConsPlusNormal"/>
        <w:spacing w:before="220"/>
        <w:ind w:firstLine="540"/>
        <w:jc w:val="both"/>
      </w:pPr>
      <w:r>
        <w:t xml:space="preserve">б) предоставление субъектам малого и среднего предпринимательства, также физическим лицам, применяющим специальный налоговый режим "Налог на профессиональный доход", услуг, указанных в </w:t>
      </w:r>
      <w:hyperlink w:anchor="P666" w:history="1">
        <w:r>
          <w:rPr>
            <w:color w:val="0000FF"/>
          </w:rPr>
          <w:t>пункте 4.3.2.4</w:t>
        </w:r>
      </w:hyperlink>
      <w:r>
        <w:t xml:space="preserve"> настоящих Требований;</w:t>
      </w:r>
    </w:p>
    <w:p w14:paraId="4F9C3921" w14:textId="77777777" w:rsidR="00070D3A" w:rsidRDefault="00070D3A">
      <w:pPr>
        <w:pStyle w:val="ConsPlusNormal"/>
        <w:spacing w:before="220"/>
        <w:ind w:firstLine="540"/>
        <w:jc w:val="both"/>
      </w:pPr>
      <w:r>
        <w:t>в) предоставление доступа к оборудованию центра НХП субъектам малого и среднего предпринимательства, а также физическим лицам, применяющим специальный налоговый режим "Налог на профессиональный доход";</w:t>
      </w:r>
    </w:p>
    <w:p w14:paraId="37489595" w14:textId="77777777" w:rsidR="00070D3A" w:rsidRDefault="00070D3A">
      <w:pPr>
        <w:pStyle w:val="ConsPlusNormal"/>
        <w:spacing w:before="220"/>
        <w:ind w:firstLine="540"/>
        <w:jc w:val="both"/>
      </w:pPr>
      <w:r>
        <w:t>г) организация проведения вебинаров, круглых столов, семинаров для субъектов малого и среднего предпринимательства, а также физических лиц, применяющих специальный налоговый режим "Налог на профессиональный доход";</w:t>
      </w:r>
    </w:p>
    <w:p w14:paraId="769F52DC" w14:textId="77777777" w:rsidR="00070D3A" w:rsidRDefault="00070D3A">
      <w:pPr>
        <w:pStyle w:val="ConsPlusNormal"/>
        <w:spacing w:before="220"/>
        <w:ind w:firstLine="540"/>
        <w:jc w:val="both"/>
      </w:pPr>
      <w:r>
        <w:t>д) обеспечение создания и ведения базы данных организаций, оказывающих услуги, связанные с выполнением центром НХП своих функций;</w:t>
      </w:r>
    </w:p>
    <w:p w14:paraId="593ACB0A" w14:textId="77777777" w:rsidR="00070D3A" w:rsidRDefault="00070D3A">
      <w:pPr>
        <w:pStyle w:val="ConsPlusNormal"/>
        <w:spacing w:before="220"/>
        <w:ind w:firstLine="540"/>
        <w:jc w:val="both"/>
      </w:pPr>
      <w:r>
        <w:t>е) обеспечение функционирования специального раздела центра НХП на сайте центра "Мой бизнес", ведение учетных записей (аккаунтов) в информационно-телекоммуникационной сети "Интернет", направленных на информирование субъектов малого и среднего предпринимательства, а также физических лиц, применяющих специальный налоговый режим "Налог на профессиональный доход", об оказываемых услугах;</w:t>
      </w:r>
    </w:p>
    <w:p w14:paraId="3F8C280F" w14:textId="77777777" w:rsidR="00070D3A" w:rsidRDefault="00070D3A">
      <w:pPr>
        <w:pStyle w:val="ConsPlusNormal"/>
        <w:spacing w:before="220"/>
        <w:ind w:firstLine="540"/>
        <w:jc w:val="both"/>
      </w:pPr>
      <w:r>
        <w:t>ж) организация обучения и повышение квалификации сотрудников центра НХП.</w:t>
      </w:r>
    </w:p>
    <w:p w14:paraId="7EE990BA" w14:textId="77777777" w:rsidR="00070D3A" w:rsidRDefault="00070D3A">
      <w:pPr>
        <w:pStyle w:val="ConsPlusNormal"/>
        <w:jc w:val="both"/>
      </w:pPr>
      <w:r>
        <w:t xml:space="preserve">(п. 4.3.2.3 в ред. </w:t>
      </w:r>
      <w:hyperlink r:id="rId179" w:history="1">
        <w:r>
          <w:rPr>
            <w:color w:val="0000FF"/>
          </w:rPr>
          <w:t>Приказа</w:t>
        </w:r>
      </w:hyperlink>
      <w:r>
        <w:t xml:space="preserve"> Минэкономразвития России от 07.09.2020 N 573)</w:t>
      </w:r>
    </w:p>
    <w:p w14:paraId="61622222" w14:textId="77777777" w:rsidR="00070D3A" w:rsidRDefault="00070D3A">
      <w:pPr>
        <w:pStyle w:val="ConsPlusNormal"/>
        <w:spacing w:before="220"/>
        <w:ind w:firstLine="540"/>
        <w:jc w:val="both"/>
      </w:pPr>
      <w:bookmarkStart w:id="36" w:name="P666"/>
      <w:bookmarkEnd w:id="36"/>
      <w:r>
        <w:t>4.3.2.4. Центр НХП должен обеспечивать предоставление субъектам малого и среднего предпринимательства, а также физическим лицам, применяющим специальный налоговый режим "Налог на профессиональный доход", следующих услуг:</w:t>
      </w:r>
    </w:p>
    <w:p w14:paraId="0CC46838" w14:textId="77777777" w:rsidR="00070D3A" w:rsidRDefault="00070D3A">
      <w:pPr>
        <w:pStyle w:val="ConsPlusNormal"/>
        <w:spacing w:before="220"/>
        <w:ind w:firstLine="540"/>
        <w:jc w:val="both"/>
      </w:pPr>
      <w:r>
        <w:t>а) оказание содействия при получении государственной поддержки;</w:t>
      </w:r>
    </w:p>
    <w:p w14:paraId="65DED51A" w14:textId="77777777" w:rsidR="00070D3A" w:rsidRDefault="00070D3A">
      <w:pPr>
        <w:pStyle w:val="ConsPlusNormal"/>
        <w:spacing w:before="220"/>
        <w:ind w:firstLine="540"/>
        <w:jc w:val="both"/>
      </w:pPr>
      <w:r>
        <w:t>б) оказание содействия в выводе на рынок новых продуктов (работ, услуг);</w:t>
      </w:r>
    </w:p>
    <w:p w14:paraId="30A23F75" w14:textId="77777777" w:rsidR="00070D3A" w:rsidRDefault="00070D3A">
      <w:pPr>
        <w:pStyle w:val="ConsPlusNormal"/>
        <w:spacing w:before="220"/>
        <w:ind w:firstLine="540"/>
        <w:jc w:val="both"/>
      </w:pPr>
      <w:r>
        <w:t>в) обеспечение участия в мероприятиях на крупных российских и международных выставочных площадках;</w:t>
      </w:r>
    </w:p>
    <w:p w14:paraId="5B692C64" w14:textId="77777777" w:rsidR="00070D3A" w:rsidRDefault="00070D3A">
      <w:pPr>
        <w:pStyle w:val="ConsPlusNormal"/>
        <w:spacing w:before="220"/>
        <w:ind w:firstLine="540"/>
        <w:jc w:val="both"/>
      </w:pPr>
      <w:r>
        <w:t>г) продвижение товаров (работ, услуг) на конгрессно-выставочных мероприятиях;</w:t>
      </w:r>
    </w:p>
    <w:p w14:paraId="6CD8DDB4" w14:textId="77777777" w:rsidR="00070D3A" w:rsidRDefault="00070D3A">
      <w:pPr>
        <w:pStyle w:val="ConsPlusNormal"/>
        <w:spacing w:before="220"/>
        <w:ind w:firstLine="540"/>
        <w:jc w:val="both"/>
      </w:pPr>
      <w:r>
        <w:lastRenderedPageBreak/>
        <w:t>д) консультационные услуги по вопросам правового обеспечения деятельности субъектов малого и среднего предпринимательства, а также физических лиц, применяющих специальный налоговый режим "Налог на профессиональный доход";</w:t>
      </w:r>
    </w:p>
    <w:p w14:paraId="56BE3960" w14:textId="77777777" w:rsidR="00070D3A" w:rsidRDefault="00070D3A">
      <w:pPr>
        <w:pStyle w:val="ConsPlusNormal"/>
        <w:spacing w:before="220"/>
        <w:ind w:firstLine="540"/>
        <w:jc w:val="both"/>
      </w:pPr>
      <w:r>
        <w:t>е) оказание маркетинговых услуг (проведение маркетинговых исследований, направленных на анализ различных рынков, исходя из потребностей субъектов малого и среднего предпринимательства, а также физических лиц, применяющих специальный налоговый режим "Налог на профессиональный доход");</w:t>
      </w:r>
    </w:p>
    <w:p w14:paraId="5AAC02CC" w14:textId="77777777" w:rsidR="00070D3A" w:rsidRDefault="00070D3A">
      <w:pPr>
        <w:pStyle w:val="ConsPlusNormal"/>
        <w:spacing w:before="220"/>
        <w:ind w:firstLine="540"/>
        <w:jc w:val="both"/>
      </w:pPr>
      <w:r>
        <w:t>ж) организация и проведение обучающих тренингов, семинаров с привлечением сторонних организаций с целью обучения сотрудников субъектов малого и среднего предпринимательства;</w:t>
      </w:r>
    </w:p>
    <w:p w14:paraId="13F42DAB" w14:textId="77777777" w:rsidR="00070D3A" w:rsidRDefault="00070D3A">
      <w:pPr>
        <w:pStyle w:val="ConsPlusNormal"/>
        <w:spacing w:before="220"/>
        <w:ind w:firstLine="540"/>
        <w:jc w:val="both"/>
      </w:pPr>
      <w:r>
        <w:t>з) содействие в размещении субъекта малого и среднего предпринимательства, а также физического лица, применяющего специальный налоговый режим "Налог на профессиональный доход", на электронных торговых площадках, в том числе содействие в регистрации учетной записи (аккаунта) на торговых площадках, а также ежемесячном продвижении продукции субъекта малого и среднего предпринимательства, а также физического лица, применяющего специальный налоговый режим "Налог на профессиональный доход", на торговой площадке;</w:t>
      </w:r>
    </w:p>
    <w:p w14:paraId="1988BFA2" w14:textId="77777777" w:rsidR="00070D3A" w:rsidRDefault="00070D3A">
      <w:pPr>
        <w:pStyle w:val="ConsPlusNormal"/>
        <w:spacing w:before="220"/>
        <w:ind w:firstLine="540"/>
        <w:jc w:val="both"/>
      </w:pPr>
      <w:r>
        <w:t>и) оказание консалтинговых услуг по специализации отдельных субъектов малого и среднего предпринимательства, а также физических лиц, применяющих специальный налоговый режим "Налог на профессиональный доход".</w:t>
      </w:r>
    </w:p>
    <w:p w14:paraId="2E2C5A68" w14:textId="77777777" w:rsidR="00070D3A" w:rsidRDefault="00070D3A">
      <w:pPr>
        <w:pStyle w:val="ConsPlusNormal"/>
        <w:jc w:val="both"/>
      </w:pPr>
      <w:r>
        <w:t xml:space="preserve">(п. 4.3.2.4 в ред. </w:t>
      </w:r>
      <w:hyperlink r:id="rId180" w:history="1">
        <w:r>
          <w:rPr>
            <w:color w:val="0000FF"/>
          </w:rPr>
          <w:t>Приказа</w:t>
        </w:r>
      </w:hyperlink>
      <w:r>
        <w:t xml:space="preserve"> Минэкономразвития России от 07.09.2020 N 573)</w:t>
      </w:r>
    </w:p>
    <w:p w14:paraId="7695163A" w14:textId="77777777" w:rsidR="00070D3A" w:rsidRDefault="00070D3A">
      <w:pPr>
        <w:pStyle w:val="ConsPlusNormal"/>
        <w:spacing w:before="220"/>
        <w:ind w:firstLine="540"/>
        <w:jc w:val="both"/>
      </w:pPr>
      <w:r>
        <w:t xml:space="preserve">4.3.2.5. Услуги, указанные в </w:t>
      </w:r>
      <w:hyperlink w:anchor="P666" w:history="1">
        <w:r>
          <w:rPr>
            <w:color w:val="0000FF"/>
          </w:rPr>
          <w:t>пункте 4.3.2.4</w:t>
        </w:r>
      </w:hyperlink>
      <w:r>
        <w:t xml:space="preserve"> настоящих Требований, должны предоставляться на полностью или частично платной основе в соответствии регламентом оказания услуг в центре "Мой бизнес", разработанным и утвержденным в соответствии с </w:t>
      </w:r>
      <w:hyperlink w:anchor="P506" w:history="1">
        <w:r>
          <w:rPr>
            <w:color w:val="0000FF"/>
          </w:rPr>
          <w:t>подпунктом "з" пункта 4.2.1</w:t>
        </w:r>
      </w:hyperlink>
      <w:r>
        <w:t xml:space="preserve"> настоящих Требований.</w:t>
      </w:r>
    </w:p>
    <w:p w14:paraId="5082B617" w14:textId="77777777" w:rsidR="00070D3A" w:rsidRDefault="00070D3A">
      <w:pPr>
        <w:pStyle w:val="ConsPlusNormal"/>
        <w:spacing w:before="220"/>
        <w:ind w:firstLine="540"/>
        <w:jc w:val="both"/>
      </w:pPr>
      <w:r>
        <w:t>При привлечении сторонних организаций в процессе проведения отбора поставщиков услуг центр НХП запрашивает у поставщика услуги обязательство об отказе в предоставлении услуги субъекту малого и среднего предпринимательства, а также физическому лицу, применяющему специальный налоговый режим "Налог на профессиональный доход", в случае, если они состоят в одной группе лиц.</w:t>
      </w:r>
    </w:p>
    <w:p w14:paraId="4190767C" w14:textId="77777777" w:rsidR="00070D3A" w:rsidRDefault="00070D3A">
      <w:pPr>
        <w:pStyle w:val="ConsPlusNormal"/>
        <w:jc w:val="both"/>
      </w:pPr>
      <w:r>
        <w:t xml:space="preserve">(в ред. </w:t>
      </w:r>
      <w:hyperlink r:id="rId181" w:history="1">
        <w:r>
          <w:rPr>
            <w:color w:val="0000FF"/>
          </w:rPr>
          <w:t>Приказа</w:t>
        </w:r>
      </w:hyperlink>
      <w:r>
        <w:t xml:space="preserve"> Минэкономразвития России от 07.09.2020 N 573)</w:t>
      </w:r>
    </w:p>
    <w:p w14:paraId="5E1E3CA0" w14:textId="77777777" w:rsidR="00070D3A" w:rsidRDefault="00070D3A">
      <w:pPr>
        <w:pStyle w:val="ConsPlusNormal"/>
        <w:spacing w:before="220"/>
        <w:ind w:firstLine="540"/>
        <w:jc w:val="both"/>
      </w:pPr>
      <w:r>
        <w:t>4.3.3. Предоставление субсидии на реализацию мероприятия по созданию и (или) развитию центров инноваций социальной сферы как юридических лиц или структурных подразделений юридических лиц, которые относятся к инфраструктуре поддержки субъектов малого и среднего предпринимательства, направленной на оказание консультационной поддержки, и одним из учредителей которых является субъект Российской Федерации или муниципальное образование, для оказания информационно-аналитической, консультационной и организационной поддержки субъектам малого и среднего предпринимательства, осуществляющим деятельность в сфере социального предпринимательства, а также субъектам малого и среднего предпринимательства и физическим лицам, заинтересованным в начале осуществления деятельности в области социального предпринимательства (далее - ЦИСС).</w:t>
      </w:r>
    </w:p>
    <w:p w14:paraId="4908AE33" w14:textId="77777777" w:rsidR="00070D3A" w:rsidRDefault="00070D3A">
      <w:pPr>
        <w:pStyle w:val="ConsPlusNormal"/>
        <w:jc w:val="both"/>
      </w:pPr>
      <w:r>
        <w:t xml:space="preserve">(в ред. </w:t>
      </w:r>
      <w:hyperlink r:id="rId182" w:history="1">
        <w:r>
          <w:rPr>
            <w:color w:val="0000FF"/>
          </w:rPr>
          <w:t>Приказа</w:t>
        </w:r>
      </w:hyperlink>
      <w:r>
        <w:t xml:space="preserve"> Минэкономразвития России от 21.01.2020 N 23)</w:t>
      </w:r>
    </w:p>
    <w:p w14:paraId="6D0FBFD4" w14:textId="77777777" w:rsidR="00070D3A" w:rsidRDefault="00070D3A">
      <w:pPr>
        <w:pStyle w:val="ConsPlusNormal"/>
        <w:spacing w:before="220"/>
        <w:ind w:firstLine="540"/>
        <w:jc w:val="both"/>
      </w:pPr>
      <w:r>
        <w:t>4.3.3.1. Требованиями к реализации мероприятия являются:</w:t>
      </w:r>
    </w:p>
    <w:p w14:paraId="103F1809" w14:textId="77777777" w:rsidR="00070D3A" w:rsidRDefault="00070D3A">
      <w:pPr>
        <w:pStyle w:val="ConsPlusNormal"/>
        <w:spacing w:before="220"/>
        <w:ind w:firstLine="540"/>
        <w:jc w:val="both"/>
      </w:pPr>
      <w:r>
        <w:t>а) наличие на территории субъекта Российской Федерации созданного ЦИСС или наличие обязательства субъекта Российской Федерации по его созданию в году предоставления субсидии;</w:t>
      </w:r>
    </w:p>
    <w:p w14:paraId="5F89DA06" w14:textId="77777777" w:rsidR="00070D3A" w:rsidRDefault="00070D3A">
      <w:pPr>
        <w:pStyle w:val="ConsPlusNormal"/>
        <w:spacing w:before="220"/>
        <w:ind w:firstLine="540"/>
        <w:jc w:val="both"/>
      </w:pPr>
      <w:r>
        <w:t xml:space="preserve">б) ЦИСС создан и функционирует в соответствии с требованиями, установленными </w:t>
      </w:r>
      <w:hyperlink w:anchor="P690" w:history="1">
        <w:r>
          <w:rPr>
            <w:color w:val="0000FF"/>
          </w:rPr>
          <w:t>4.3.3.2</w:t>
        </w:r>
      </w:hyperlink>
      <w:r>
        <w:t xml:space="preserve"> - 4.3.3.10 настоящих Требований;</w:t>
      </w:r>
    </w:p>
    <w:p w14:paraId="467E0054" w14:textId="77777777" w:rsidR="00070D3A" w:rsidRDefault="00070D3A">
      <w:pPr>
        <w:pStyle w:val="ConsPlusNormal"/>
        <w:spacing w:before="220"/>
        <w:ind w:firstLine="540"/>
        <w:jc w:val="both"/>
      </w:pPr>
      <w:r>
        <w:lastRenderedPageBreak/>
        <w:t>в) наличие концепции создания (развития) ЦИСС на год, в котором предоставляется субсидия, и плановый период (не менее трех лет) с указанием целей и задач, предпосылок создания, специализации, направлений деятельности, системы управления, перечня и объема предоставляемых услуг и их стоимости, а также обоснованием спроса на услуги ЦИСС со стороны субъектов малого и среднего предпринимательства;</w:t>
      </w:r>
    </w:p>
    <w:p w14:paraId="6ADF82C9" w14:textId="77777777" w:rsidR="00070D3A" w:rsidRDefault="00070D3A">
      <w:pPr>
        <w:pStyle w:val="ConsPlusNormal"/>
        <w:spacing w:before="220"/>
        <w:ind w:firstLine="540"/>
        <w:jc w:val="both"/>
      </w:pPr>
      <w:r>
        <w:t>г) наличие направлений расходования субсидии федерального бюджета и бюджета субъекта Российской Федерации на финансирование ЦИСС на год, в котором предоставляется субсидия (</w:t>
      </w:r>
      <w:hyperlink w:anchor="P1851" w:history="1">
        <w:r>
          <w:rPr>
            <w:color w:val="0000FF"/>
          </w:rPr>
          <w:t>приложение N 2</w:t>
        </w:r>
      </w:hyperlink>
      <w:r>
        <w:t xml:space="preserve"> к настоящим Требованиям);</w:t>
      </w:r>
    </w:p>
    <w:p w14:paraId="1BA944EB" w14:textId="77777777" w:rsidR="00070D3A" w:rsidRDefault="00070D3A">
      <w:pPr>
        <w:pStyle w:val="ConsPlusNormal"/>
        <w:spacing w:before="220"/>
        <w:ind w:firstLine="540"/>
        <w:jc w:val="both"/>
      </w:pPr>
      <w:r>
        <w:t>д) наличие ключевых показателей эффективности деятельности ЦИСС на год, в котором предоставляется субсидия (</w:t>
      </w:r>
      <w:hyperlink w:anchor="P2857" w:history="1">
        <w:r>
          <w:rPr>
            <w:color w:val="0000FF"/>
          </w:rPr>
          <w:t>приложение N 3</w:t>
        </w:r>
      </w:hyperlink>
      <w:r>
        <w:t xml:space="preserve"> к настоящим Требованиям);</w:t>
      </w:r>
    </w:p>
    <w:p w14:paraId="47C5B46D" w14:textId="77777777" w:rsidR="00070D3A" w:rsidRDefault="00070D3A">
      <w:pPr>
        <w:pStyle w:val="ConsPlusNormal"/>
        <w:spacing w:before="220"/>
        <w:ind w:firstLine="540"/>
        <w:jc w:val="both"/>
      </w:pPr>
      <w:r>
        <w:t>е) наличие обязательства субъекта Российской Федерации обеспечить функционирование ЦИСС в течение не менее 10 лет с момента его создания за счет субсидии;</w:t>
      </w:r>
    </w:p>
    <w:p w14:paraId="06A79743" w14:textId="77777777" w:rsidR="00070D3A" w:rsidRDefault="00070D3A">
      <w:pPr>
        <w:pStyle w:val="ConsPlusNormal"/>
        <w:spacing w:before="220"/>
        <w:ind w:firstLine="540"/>
        <w:jc w:val="both"/>
      </w:pPr>
      <w:r>
        <w:t>ж) наличие обязательства субъекта Российской Федерации о недопущении дублирования функций в рамках реализации мероприятий в соответствии с настоящими Требованиями.</w:t>
      </w:r>
    </w:p>
    <w:p w14:paraId="66629AC3" w14:textId="77777777" w:rsidR="00070D3A" w:rsidRDefault="00070D3A">
      <w:pPr>
        <w:pStyle w:val="ConsPlusNormal"/>
        <w:spacing w:before="220"/>
        <w:ind w:firstLine="540"/>
        <w:jc w:val="both"/>
      </w:pPr>
      <w:bookmarkStart w:id="37" w:name="P690"/>
      <w:bookmarkEnd w:id="37"/>
      <w:r>
        <w:t>4.3.3.2. ЦИСС должен соответствовать следующим требованиям:</w:t>
      </w:r>
    </w:p>
    <w:p w14:paraId="6FD8183C" w14:textId="77777777" w:rsidR="00070D3A" w:rsidRDefault="00070D3A">
      <w:pPr>
        <w:pStyle w:val="ConsPlusNormal"/>
        <w:spacing w:before="220"/>
        <w:ind w:firstLine="540"/>
        <w:jc w:val="both"/>
      </w:pPr>
      <w:r>
        <w:t>а) взаимодействовать с федеральными органами исполнительной власти, органами государственной власти субъекта Российской Федерации, органами местного самоуправления, единым органом управления организациями, образующими инфраструктуру поддержки субъектов малого и среднего предпринимательства, созданным в установленном настоящими Требованиями порядке, а также иными организациями, образующими инфраструктуру поддержки субъектов малого и среднего предпринимательства;</w:t>
      </w:r>
    </w:p>
    <w:p w14:paraId="50269721" w14:textId="77777777" w:rsidR="00070D3A" w:rsidRDefault="00070D3A">
      <w:pPr>
        <w:pStyle w:val="ConsPlusNormal"/>
        <w:spacing w:before="220"/>
        <w:ind w:firstLine="540"/>
        <w:jc w:val="both"/>
      </w:pPr>
      <w:r>
        <w:t>б)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14:paraId="7380A507" w14:textId="77777777" w:rsidR="00070D3A" w:rsidRDefault="00070D3A">
      <w:pPr>
        <w:pStyle w:val="ConsPlusNormal"/>
        <w:spacing w:before="220"/>
        <w:ind w:firstLine="540"/>
        <w:jc w:val="both"/>
      </w:pPr>
      <w:r>
        <w:t>в) обеспечивать ведение раздельного бухгалтерского учета по денежным средствам, предоставленным ЦИСС за счет средств бюджетов всех уровней и внебюджетных источников;</w:t>
      </w:r>
    </w:p>
    <w:p w14:paraId="2947E7CB" w14:textId="77777777" w:rsidR="00070D3A" w:rsidRDefault="00070D3A">
      <w:pPr>
        <w:pStyle w:val="ConsPlusNormal"/>
        <w:spacing w:before="220"/>
        <w:ind w:firstLine="540"/>
        <w:jc w:val="both"/>
      </w:pPr>
      <w:r>
        <w:t>г) разрабатывать концепцию создания (развития) развития ЦИСС на среднесрочный (не менее трех лет) плановый период и план деятельности ЦИСС на очередной год;</w:t>
      </w:r>
    </w:p>
    <w:p w14:paraId="4694201A" w14:textId="77777777" w:rsidR="00070D3A" w:rsidRDefault="00070D3A">
      <w:pPr>
        <w:pStyle w:val="ConsPlusNormal"/>
        <w:spacing w:before="220"/>
        <w:ind w:firstLine="540"/>
        <w:jc w:val="both"/>
      </w:pPr>
      <w:r>
        <w:t>д) привлекать в целях реализации своих функций специализированные организации и квалифицированных специалистов;</w:t>
      </w:r>
    </w:p>
    <w:p w14:paraId="3BA0589E" w14:textId="77777777" w:rsidR="00070D3A" w:rsidRDefault="00070D3A">
      <w:pPr>
        <w:pStyle w:val="ConsPlusNormal"/>
        <w:spacing w:before="220"/>
        <w:ind w:firstLine="540"/>
        <w:jc w:val="both"/>
      </w:pPr>
      <w:r>
        <w:t>е) обеспечивать наличие не менее 2 (двух) рабочих мест для специалистов ЦИСС, каждое из которых оборудовано мебелью, компьютером, принтером и телефоном с выходом на городскую линию и междугороднюю связь и обеспечено доступом к интернет-связи;</w:t>
      </w:r>
    </w:p>
    <w:p w14:paraId="117470B4" w14:textId="77777777" w:rsidR="00070D3A" w:rsidRDefault="00070D3A">
      <w:pPr>
        <w:pStyle w:val="ConsPlusNormal"/>
        <w:spacing w:before="220"/>
        <w:ind w:firstLine="540"/>
        <w:jc w:val="both"/>
      </w:pPr>
      <w:r>
        <w:t>ж) обеспечивать наличие специального раздела ЦИСС на сайте центра "Мой бизнес", предусматривающего:</w:t>
      </w:r>
    </w:p>
    <w:p w14:paraId="3B1471EC" w14:textId="77777777" w:rsidR="00070D3A" w:rsidRDefault="00070D3A">
      <w:pPr>
        <w:pStyle w:val="ConsPlusNormal"/>
        <w:spacing w:before="220"/>
        <w:ind w:firstLine="540"/>
        <w:jc w:val="both"/>
      </w:pPr>
      <w:r>
        <w:t>- экспертную поддержку заявителей по вопросам порядка и условий получения услуг, предоставляемых ЦИСС;</w:t>
      </w:r>
    </w:p>
    <w:p w14:paraId="1A633DFB" w14:textId="77777777" w:rsidR="00070D3A" w:rsidRDefault="00070D3A">
      <w:pPr>
        <w:pStyle w:val="ConsPlusNormal"/>
        <w:spacing w:before="220"/>
        <w:ind w:firstLine="540"/>
        <w:jc w:val="both"/>
      </w:pPr>
      <w:r>
        <w:t>- формирование заявления (запроса) о предоставлении услуги ЦИСС в форме электронного документа;</w:t>
      </w:r>
    </w:p>
    <w:p w14:paraId="6C4D9874" w14:textId="77777777" w:rsidR="00070D3A" w:rsidRDefault="00070D3A">
      <w:pPr>
        <w:pStyle w:val="ConsPlusNormal"/>
        <w:spacing w:before="220"/>
        <w:ind w:firstLine="540"/>
        <w:jc w:val="both"/>
      </w:pPr>
      <w:r>
        <w:t xml:space="preserve">з) обеспечивать формирование в электронном виде перечня услуг, предоставляемых ЦИСС, в том числе на базе многофункциональных центров для бизнеса, а также его ведение и актуализацию </w:t>
      </w:r>
      <w:r>
        <w:lastRenderedPageBreak/>
        <w:t>на постоянной основе;</w:t>
      </w:r>
    </w:p>
    <w:p w14:paraId="77DE84E9" w14:textId="77777777" w:rsidR="00070D3A" w:rsidRDefault="00070D3A">
      <w:pPr>
        <w:pStyle w:val="ConsPlusNormal"/>
        <w:spacing w:before="220"/>
        <w:ind w:firstLine="540"/>
        <w:jc w:val="both"/>
      </w:pPr>
      <w:r>
        <w:t>и) обеспечивать заключение договора (соглашения) о взаимодействии с уполномоченным многофункциональным центром субъекта Российской Федерации, предусматривающего организацию предоставления услуг ЦИСС в многофункциональных центрах для бизнеса;</w:t>
      </w:r>
    </w:p>
    <w:p w14:paraId="2E9DD8B4" w14:textId="77777777" w:rsidR="00070D3A" w:rsidRDefault="00070D3A">
      <w:pPr>
        <w:pStyle w:val="ConsPlusNormal"/>
        <w:spacing w:before="220"/>
        <w:ind w:firstLine="540"/>
        <w:jc w:val="both"/>
      </w:pPr>
      <w:r>
        <w:t>к) обеспечивать заполнение и актуализацию в АИС "Мой бизнес" следующей информации:</w:t>
      </w:r>
    </w:p>
    <w:p w14:paraId="788F472E" w14:textId="77777777" w:rsidR="00070D3A" w:rsidRDefault="00070D3A">
      <w:pPr>
        <w:pStyle w:val="ConsPlusNormal"/>
        <w:spacing w:before="220"/>
        <w:ind w:firstLine="540"/>
        <w:jc w:val="both"/>
      </w:pPr>
      <w:r>
        <w:t xml:space="preserve">- услуги и меры поддержки, включенные в региональный реестр услуг организаций, образующих инфраструктуру поддержки субъектов малого и среднего предпринимательства, в соответствии с </w:t>
      </w:r>
      <w:hyperlink w:anchor="P1608" w:history="1">
        <w:r>
          <w:rPr>
            <w:color w:val="0000FF"/>
          </w:rPr>
          <w:t>приложением N 1</w:t>
        </w:r>
      </w:hyperlink>
      <w:r>
        <w:t>;</w:t>
      </w:r>
    </w:p>
    <w:p w14:paraId="2BAAAF17" w14:textId="77777777" w:rsidR="00070D3A" w:rsidRDefault="00070D3A">
      <w:pPr>
        <w:pStyle w:val="ConsPlusNormal"/>
        <w:spacing w:before="220"/>
        <w:ind w:firstLine="540"/>
        <w:jc w:val="both"/>
      </w:pPr>
      <w:r>
        <w:t>- общие сведения о ЦИСС;</w:t>
      </w:r>
    </w:p>
    <w:p w14:paraId="4E0BD71A" w14:textId="77777777" w:rsidR="00070D3A" w:rsidRDefault="00070D3A">
      <w:pPr>
        <w:pStyle w:val="ConsPlusNormal"/>
        <w:spacing w:before="220"/>
        <w:ind w:firstLine="540"/>
        <w:jc w:val="both"/>
      </w:pPr>
      <w:r>
        <w:t>- направления расходования субсидии федерального бюджета и бюджета субъекта на финансирование ЦИСС на год, в котором предоставляется субсидия (</w:t>
      </w:r>
      <w:hyperlink w:anchor="P1851" w:history="1">
        <w:r>
          <w:rPr>
            <w:color w:val="0000FF"/>
          </w:rPr>
          <w:t>приложение N 2</w:t>
        </w:r>
      </w:hyperlink>
      <w:r>
        <w:t xml:space="preserve"> к настоящим Требованиям), и их актуализация на ежеквартальной основе не позднее 10-го числа месяца, следующего за отчетным кварталом;</w:t>
      </w:r>
    </w:p>
    <w:p w14:paraId="3747E0CE" w14:textId="77777777" w:rsidR="00070D3A" w:rsidRDefault="00070D3A">
      <w:pPr>
        <w:pStyle w:val="ConsPlusNormal"/>
        <w:spacing w:before="220"/>
        <w:ind w:firstLine="540"/>
        <w:jc w:val="both"/>
      </w:pPr>
      <w:r>
        <w:t>- ключевые показатели эффективности деятельности ЦИСС на год, в котором предоставляется субсидия (</w:t>
      </w:r>
      <w:hyperlink w:anchor="P2857" w:history="1">
        <w:r>
          <w:rPr>
            <w:color w:val="0000FF"/>
          </w:rPr>
          <w:t>приложение N 3</w:t>
        </w:r>
      </w:hyperlink>
      <w:r>
        <w:t xml:space="preserve"> к настоящим Требованиям), и их актуализация на ежеквартальной основе - не позднее 10-го числа месяца, следующего за отчетным кварталом;</w:t>
      </w:r>
    </w:p>
    <w:p w14:paraId="5B8808F0" w14:textId="77777777" w:rsidR="00070D3A" w:rsidRDefault="00070D3A">
      <w:pPr>
        <w:pStyle w:val="ConsPlusNormal"/>
        <w:spacing w:before="220"/>
        <w:ind w:firstLine="540"/>
        <w:jc w:val="both"/>
      </w:pPr>
      <w:r>
        <w:t>- план работы ЦИСС на год и его актуализация на ежеквартальной основе не позднее 10-го числа месяца, следующего за отчетным кварталом;</w:t>
      </w:r>
    </w:p>
    <w:p w14:paraId="0CCBD1AE" w14:textId="77777777" w:rsidR="00070D3A" w:rsidRDefault="00070D3A">
      <w:pPr>
        <w:pStyle w:val="ConsPlusNormal"/>
        <w:spacing w:before="220"/>
        <w:ind w:firstLine="540"/>
        <w:jc w:val="both"/>
      </w:pPr>
      <w:r>
        <w:t>- информация о получателях поддержки ЦИСС - на ежедневной основе;</w:t>
      </w:r>
    </w:p>
    <w:p w14:paraId="0237C8AC" w14:textId="77777777" w:rsidR="00070D3A" w:rsidRDefault="00070D3A">
      <w:pPr>
        <w:pStyle w:val="ConsPlusNormal"/>
        <w:spacing w:before="220"/>
        <w:ind w:firstLine="540"/>
        <w:jc w:val="both"/>
      </w:pPr>
      <w:r>
        <w:t>- план командировок сотрудников ЦИСС на год и его актуализация;</w:t>
      </w:r>
    </w:p>
    <w:p w14:paraId="311A1466" w14:textId="77777777" w:rsidR="00070D3A" w:rsidRDefault="00070D3A">
      <w:pPr>
        <w:pStyle w:val="ConsPlusNormal"/>
        <w:spacing w:before="220"/>
        <w:ind w:firstLine="540"/>
        <w:jc w:val="both"/>
      </w:pPr>
      <w:r>
        <w:t>- иная информация, предусмотренная системой АИС "Мой бизнес".</w:t>
      </w:r>
    </w:p>
    <w:p w14:paraId="508D6373" w14:textId="77777777" w:rsidR="00070D3A" w:rsidRDefault="00070D3A">
      <w:pPr>
        <w:pStyle w:val="ConsPlusNormal"/>
        <w:spacing w:before="220"/>
        <w:ind w:firstLine="540"/>
        <w:jc w:val="both"/>
      </w:pPr>
      <w:r>
        <w:t>4.3.3.3. ЦИСС должен обеспечивать решение следующих функций:</w:t>
      </w:r>
    </w:p>
    <w:p w14:paraId="5B2D0DD0" w14:textId="77777777" w:rsidR="00070D3A" w:rsidRDefault="00070D3A">
      <w:pPr>
        <w:pStyle w:val="ConsPlusNormal"/>
        <w:spacing w:before="220"/>
        <w:ind w:firstLine="540"/>
        <w:jc w:val="both"/>
      </w:pPr>
      <w:r>
        <w:t>а) осуществление продвижения информации о социальном предпринимательстве и об услугах ЦИСС, в том числе услугах, предоставляемых на базе многофункциональных центров для бизнеса и центров оказания услуг, в средствах массовой информации, включая телевидение, радио, печать, наружную рекламу, информационно-телекоммуникационную сеть "Интернет";</w:t>
      </w:r>
    </w:p>
    <w:p w14:paraId="6A77D900" w14:textId="77777777" w:rsidR="00070D3A" w:rsidRDefault="00070D3A">
      <w:pPr>
        <w:pStyle w:val="ConsPlusNormal"/>
        <w:spacing w:before="220"/>
        <w:ind w:firstLine="540"/>
        <w:jc w:val="both"/>
      </w:pPr>
      <w:r>
        <w:t>б) участие в определении приоритетных направлений развития социального предпринимательства на уровне субъекта Российской Федерации;</w:t>
      </w:r>
    </w:p>
    <w:p w14:paraId="12CCB92F" w14:textId="77777777" w:rsidR="00070D3A" w:rsidRDefault="00070D3A">
      <w:pPr>
        <w:pStyle w:val="ConsPlusNormal"/>
        <w:spacing w:before="220"/>
        <w:ind w:firstLine="540"/>
        <w:jc w:val="both"/>
      </w:pPr>
      <w:r>
        <w:t xml:space="preserve">в) предоставление субъектам малого и среднего предпринимательства, а также физическим лицам, заинтересованным в начале осуществления деятельности в области социального предпринимательства, услуг и консультаций, указанных в </w:t>
      </w:r>
      <w:hyperlink w:anchor="P721" w:history="1">
        <w:r>
          <w:rPr>
            <w:color w:val="0000FF"/>
          </w:rPr>
          <w:t>пункте 4.3.3.4</w:t>
        </w:r>
      </w:hyperlink>
      <w:r>
        <w:t xml:space="preserve"> настоящих Требований, в том числе посредством привлечения на договорной основе специализированных организаций, квалифицированных специалистов, а также организации взаимодействия с помощниками (менторами, наставниками) из числа успешных предпринимателей и лидеров социальных проектов;</w:t>
      </w:r>
    </w:p>
    <w:p w14:paraId="52E8EDEE" w14:textId="77777777" w:rsidR="00070D3A" w:rsidRDefault="00070D3A">
      <w:pPr>
        <w:pStyle w:val="ConsPlusNormal"/>
        <w:spacing w:before="220"/>
        <w:ind w:firstLine="540"/>
        <w:jc w:val="both"/>
      </w:pPr>
      <w:r>
        <w:t>г) ведение учета обращений в ЦИСС;</w:t>
      </w:r>
    </w:p>
    <w:p w14:paraId="4CFCA398" w14:textId="77777777" w:rsidR="00070D3A" w:rsidRDefault="00070D3A">
      <w:pPr>
        <w:pStyle w:val="ConsPlusNormal"/>
        <w:spacing w:before="220"/>
        <w:ind w:firstLine="540"/>
        <w:jc w:val="both"/>
      </w:pPr>
      <w:r>
        <w:t>д) проведение обучающих и просветительских мероприятий для субъектов малого и среднего предпринимательства, а также физических лиц, заинтересованных в начале осуществления деятельности в области социального предпринимательства по вопросам осуществления деятельности в области социального предпринимательства в форме семинаров, мастер-классов, тренингов, деловых игр;</w:t>
      </w:r>
    </w:p>
    <w:p w14:paraId="131CD9C9" w14:textId="77777777" w:rsidR="00070D3A" w:rsidRDefault="00070D3A">
      <w:pPr>
        <w:pStyle w:val="ConsPlusNormal"/>
        <w:spacing w:before="220"/>
        <w:ind w:firstLine="540"/>
        <w:jc w:val="both"/>
      </w:pPr>
      <w:r>
        <w:lastRenderedPageBreak/>
        <w:t>е) организация обучения и повышение квалификации сотрудников ЦИСС;</w:t>
      </w:r>
    </w:p>
    <w:p w14:paraId="54DBA625" w14:textId="77777777" w:rsidR="00070D3A" w:rsidRDefault="00070D3A">
      <w:pPr>
        <w:pStyle w:val="ConsPlusNormal"/>
        <w:spacing w:before="220"/>
        <w:ind w:firstLine="540"/>
        <w:jc w:val="both"/>
      </w:pPr>
      <w:r>
        <w:t>ж) сбор, обобщение и распространение информации о социальных проектах и инвестиционных потребностях субъектов малого и среднего предпринимательства, осуществляющих деятельность в области социального предпринимательства;</w:t>
      </w:r>
    </w:p>
    <w:p w14:paraId="0981C724" w14:textId="77777777" w:rsidR="00070D3A" w:rsidRDefault="00070D3A">
      <w:pPr>
        <w:pStyle w:val="ConsPlusNormal"/>
        <w:spacing w:before="220"/>
        <w:ind w:firstLine="540"/>
        <w:jc w:val="both"/>
      </w:pPr>
      <w:r>
        <w:t>з) обеспечение функционирования специального раздела ЦИСС на сайте центра "Мой бизнес", ведение учетных записей (аккаунтов) в информационно-телекоммуникационной сети "Интернет", направленных на информирование субъектов малого и среднего предпринимательства об оказываемых услугах и видах поддержки;</w:t>
      </w:r>
    </w:p>
    <w:p w14:paraId="52C1608E" w14:textId="77777777" w:rsidR="00070D3A" w:rsidRDefault="00070D3A">
      <w:pPr>
        <w:pStyle w:val="ConsPlusNormal"/>
        <w:spacing w:before="220"/>
        <w:ind w:firstLine="540"/>
        <w:jc w:val="both"/>
      </w:pPr>
      <w:r>
        <w:t>и) организация проведения в субъекте Российской Федерации на ежегодной основе регионального этапа Всероссийского Конкурса проектов в области социального предпринимательства "Лучший социальный проект года".</w:t>
      </w:r>
    </w:p>
    <w:p w14:paraId="5FA2156E" w14:textId="77777777" w:rsidR="00070D3A" w:rsidRDefault="00070D3A">
      <w:pPr>
        <w:pStyle w:val="ConsPlusNormal"/>
        <w:spacing w:before="220"/>
        <w:ind w:firstLine="540"/>
        <w:jc w:val="both"/>
      </w:pPr>
      <w:bookmarkStart w:id="38" w:name="P721"/>
      <w:bookmarkEnd w:id="38"/>
      <w:r>
        <w:t>4.3.3.4. ЦИСС должен обеспечивать предоставление следующих услуг:</w:t>
      </w:r>
    </w:p>
    <w:p w14:paraId="681D01BD" w14:textId="77777777" w:rsidR="00070D3A" w:rsidRDefault="00070D3A">
      <w:pPr>
        <w:pStyle w:val="ConsPlusNormal"/>
        <w:spacing w:before="220"/>
        <w:ind w:firstLine="540"/>
        <w:jc w:val="both"/>
      </w:pPr>
      <w:r>
        <w:t>а) консультационные услуги по вопросам начала ведения собственного дела в социальной сфере для физических лиц, заинтересованных в начале осуществления деятельности в области социального предпринимательства;</w:t>
      </w:r>
    </w:p>
    <w:p w14:paraId="3BD89543" w14:textId="77777777" w:rsidR="00070D3A" w:rsidRDefault="00070D3A">
      <w:pPr>
        <w:pStyle w:val="ConsPlusNormal"/>
        <w:spacing w:before="220"/>
        <w:ind w:firstLine="540"/>
        <w:jc w:val="both"/>
      </w:pPr>
      <w:r>
        <w:t>б) консультационные услуги по вопросам, связанным с созданием маркетинговой стратегии реализации проектов субъектов социального предпринимательства;</w:t>
      </w:r>
    </w:p>
    <w:p w14:paraId="7EE310DD" w14:textId="77777777" w:rsidR="00070D3A" w:rsidRDefault="00070D3A">
      <w:pPr>
        <w:pStyle w:val="ConsPlusNormal"/>
        <w:spacing w:before="220"/>
        <w:ind w:firstLine="540"/>
        <w:jc w:val="both"/>
      </w:pPr>
      <w:r>
        <w:t>в) консультационные услуги по вопросам патентно-лицензионного сопровождения деятельности социальных предприятий (формирование патентно-лицензионной политики, патентование, разработка лицензионных договоров, определение цены лицензий);</w:t>
      </w:r>
    </w:p>
    <w:p w14:paraId="680AF335" w14:textId="77777777" w:rsidR="00070D3A" w:rsidRDefault="00070D3A">
      <w:pPr>
        <w:pStyle w:val="ConsPlusNormal"/>
        <w:jc w:val="both"/>
      </w:pPr>
      <w:r>
        <w:t xml:space="preserve">(в ред. </w:t>
      </w:r>
      <w:hyperlink r:id="rId183" w:history="1">
        <w:r>
          <w:rPr>
            <w:color w:val="0000FF"/>
          </w:rPr>
          <w:t>Приказа</w:t>
        </w:r>
      </w:hyperlink>
      <w:r>
        <w:t xml:space="preserve"> Минэкономразвития России от 21.01.2020 N 23)</w:t>
      </w:r>
    </w:p>
    <w:p w14:paraId="07211B17" w14:textId="77777777" w:rsidR="00070D3A" w:rsidRDefault="00070D3A">
      <w:pPr>
        <w:pStyle w:val="ConsPlusNormal"/>
        <w:spacing w:before="220"/>
        <w:ind w:firstLine="540"/>
        <w:jc w:val="both"/>
      </w:pPr>
      <w:r>
        <w:t>г) консультационные услуги, связанные с осуществлением на льготных условиях деятельности субъектов малого и среднего предпринимательства, осуществляющих деятельность в сфере социального предпринимательства, а также с разъяснением порядка ведения бухгалтерского учета, подготовки бухгалтерской (финансовой) отчетности и делопроизводства субъектами малого и среднего предпринимательства, осуществляющими деятельность в сфере социального предпринимательства;</w:t>
      </w:r>
    </w:p>
    <w:p w14:paraId="1C18E4E0" w14:textId="77777777" w:rsidR="00070D3A" w:rsidRDefault="00070D3A">
      <w:pPr>
        <w:pStyle w:val="ConsPlusNormal"/>
        <w:jc w:val="both"/>
      </w:pPr>
      <w:r>
        <w:t xml:space="preserve">(в ред. </w:t>
      </w:r>
      <w:hyperlink r:id="rId184" w:history="1">
        <w:r>
          <w:rPr>
            <w:color w:val="0000FF"/>
          </w:rPr>
          <w:t>Приказа</w:t>
        </w:r>
      </w:hyperlink>
      <w:r>
        <w:t xml:space="preserve"> Минэкономразвития России от 21.01.2020 N 23)</w:t>
      </w:r>
    </w:p>
    <w:p w14:paraId="02111C9A" w14:textId="77777777" w:rsidR="00070D3A" w:rsidRDefault="00070D3A">
      <w:pPr>
        <w:pStyle w:val="ConsPlusNormal"/>
        <w:spacing w:before="220"/>
        <w:ind w:firstLine="540"/>
        <w:jc w:val="both"/>
      </w:pPr>
      <w:r>
        <w:t>д) консультационные услуги по вопросам государственного регулирования, связанные с предпринимательской деятельностью в социальной сфере (вопросы организационно-правовой формы, системы налогообложения бизнеса, участия в закупках для государственных и муниципальных нужд (</w:t>
      </w:r>
      <w:hyperlink r:id="rId185" w:history="1">
        <w:r>
          <w:rPr>
            <w:color w:val="0000FF"/>
          </w:rPr>
          <w:t>Закон</w:t>
        </w:r>
      </w:hyperlink>
      <w:r>
        <w:t xml:space="preserve"> о контрактной системе), участия в закупках организаций с государственным участием (</w:t>
      </w:r>
      <w:hyperlink r:id="rId186" w:history="1">
        <w:r>
          <w:rPr>
            <w:color w:val="0000FF"/>
          </w:rPr>
          <w:t>Закон</w:t>
        </w:r>
      </w:hyperlink>
      <w:r>
        <w:t xml:space="preserve"> о закупках), защиты прав на интеллектуальную собственность, вхождения в реестр поставщиков социальных услуг, получения льгот на размещение социальной рекламы, получения государственной финансовой и имущественной поддержки);</w:t>
      </w:r>
    </w:p>
    <w:p w14:paraId="6582EE66" w14:textId="77777777" w:rsidR="00070D3A" w:rsidRDefault="00070D3A">
      <w:pPr>
        <w:pStyle w:val="ConsPlusNormal"/>
        <w:spacing w:before="220"/>
        <w:ind w:firstLine="540"/>
        <w:jc w:val="both"/>
      </w:pPr>
      <w:r>
        <w:t>е) иные консультационные услуги в целях содействия развитию деятельности социальных предприятий;</w:t>
      </w:r>
    </w:p>
    <w:p w14:paraId="6B00B092" w14:textId="77777777" w:rsidR="00070D3A" w:rsidRDefault="00070D3A">
      <w:pPr>
        <w:pStyle w:val="ConsPlusNormal"/>
        <w:jc w:val="both"/>
      </w:pPr>
      <w:r>
        <w:t xml:space="preserve">(в ред. </w:t>
      </w:r>
      <w:hyperlink r:id="rId187" w:history="1">
        <w:r>
          <w:rPr>
            <w:color w:val="0000FF"/>
          </w:rPr>
          <w:t>Приказа</w:t>
        </w:r>
      </w:hyperlink>
      <w:r>
        <w:t xml:space="preserve"> Минэкономразвития России от 21.01.2020 N 23)</w:t>
      </w:r>
    </w:p>
    <w:p w14:paraId="1482C901" w14:textId="77777777" w:rsidR="00070D3A" w:rsidRDefault="00070D3A">
      <w:pPr>
        <w:pStyle w:val="ConsPlusNormal"/>
        <w:spacing w:before="220"/>
        <w:ind w:firstLine="540"/>
        <w:jc w:val="both"/>
      </w:pPr>
      <w:r>
        <w:t>ж) проведение обучающих и просветительских мероприятий по вопросам осуществления деятельности в области социального предпринимательства в форме семинаров, мастер-классов, тренингов, деловых игр;</w:t>
      </w:r>
    </w:p>
    <w:p w14:paraId="7865D77E" w14:textId="77777777" w:rsidR="00070D3A" w:rsidRDefault="00070D3A">
      <w:pPr>
        <w:pStyle w:val="ConsPlusNormal"/>
        <w:spacing w:before="220"/>
        <w:ind w:firstLine="540"/>
        <w:jc w:val="both"/>
      </w:pPr>
      <w:r>
        <w:t>з) проведение обучающих мероприятий по повышению квалификации сотрудников субъектов малого и среднего предпринимательства, осуществляющих деятельность в сфере социального предпринимательства;</w:t>
      </w:r>
    </w:p>
    <w:p w14:paraId="7608FC73" w14:textId="77777777" w:rsidR="00070D3A" w:rsidRDefault="00070D3A">
      <w:pPr>
        <w:pStyle w:val="ConsPlusNormal"/>
        <w:jc w:val="both"/>
      </w:pPr>
      <w:r>
        <w:lastRenderedPageBreak/>
        <w:t xml:space="preserve">(в ред. </w:t>
      </w:r>
      <w:hyperlink r:id="rId188" w:history="1">
        <w:r>
          <w:rPr>
            <w:color w:val="0000FF"/>
          </w:rPr>
          <w:t>Приказа</w:t>
        </w:r>
      </w:hyperlink>
      <w:r>
        <w:t xml:space="preserve"> Минэкономразвития России от 21.01.2020 N 23)</w:t>
      </w:r>
    </w:p>
    <w:p w14:paraId="51C9B566" w14:textId="77777777" w:rsidR="00070D3A" w:rsidRDefault="00070D3A">
      <w:pPr>
        <w:pStyle w:val="ConsPlusNormal"/>
        <w:spacing w:before="220"/>
        <w:ind w:firstLine="540"/>
        <w:jc w:val="both"/>
      </w:pPr>
      <w:r>
        <w:t>и) проведение для субъектов предпринимательства и физических лиц, заинтересованных в начале осуществления деятельности в области социального предпринимательства круглых столов по социальной тематике;</w:t>
      </w:r>
    </w:p>
    <w:p w14:paraId="4240DA01" w14:textId="77777777" w:rsidR="00070D3A" w:rsidRDefault="00070D3A">
      <w:pPr>
        <w:pStyle w:val="ConsPlusNormal"/>
        <w:spacing w:before="220"/>
        <w:ind w:firstLine="540"/>
        <w:jc w:val="both"/>
      </w:pPr>
      <w:r>
        <w:t>к) услуги по вопросам бизнес-планирования, в частности по вопросам оценки социальной эффективности проекта или инициативы субъектов малого и среднего предпринимательства, осуществляющих деятельность в сфере социального предпринимательства, оказания содействия при выборе проекта, разработки бизнес-модели и финансовой модели, содействия в привлечении профессиональных кадров и потенциальных инвесторов;</w:t>
      </w:r>
    </w:p>
    <w:p w14:paraId="4CF82AEF" w14:textId="77777777" w:rsidR="00070D3A" w:rsidRDefault="00070D3A">
      <w:pPr>
        <w:pStyle w:val="ConsPlusNormal"/>
        <w:jc w:val="both"/>
      </w:pPr>
      <w:r>
        <w:t xml:space="preserve">(в ред. </w:t>
      </w:r>
      <w:hyperlink r:id="rId189" w:history="1">
        <w:r>
          <w:rPr>
            <w:color w:val="0000FF"/>
          </w:rPr>
          <w:t>Приказа</w:t>
        </w:r>
      </w:hyperlink>
      <w:r>
        <w:t xml:space="preserve"> Минэкономразвития России от 21.01.2020 N 23)</w:t>
      </w:r>
    </w:p>
    <w:p w14:paraId="6793F31B" w14:textId="77777777" w:rsidR="00070D3A" w:rsidRDefault="00070D3A">
      <w:pPr>
        <w:pStyle w:val="ConsPlusNormal"/>
        <w:spacing w:before="220"/>
        <w:ind w:firstLine="540"/>
        <w:jc w:val="both"/>
      </w:pPr>
      <w:r>
        <w:t>л) услуги по вопросам, связанным с подготовкой заявок (иной документации) для получения государственной поддержки субъектами малого и среднего предпринимательства, осуществляющими деятельность в сфере социального предпринимательства;</w:t>
      </w:r>
    </w:p>
    <w:p w14:paraId="31E23C4F" w14:textId="77777777" w:rsidR="00070D3A" w:rsidRDefault="00070D3A">
      <w:pPr>
        <w:pStyle w:val="ConsPlusNormal"/>
        <w:jc w:val="both"/>
      </w:pPr>
      <w:r>
        <w:t xml:space="preserve">(в ред. </w:t>
      </w:r>
      <w:hyperlink r:id="rId190" w:history="1">
        <w:r>
          <w:rPr>
            <w:color w:val="0000FF"/>
          </w:rPr>
          <w:t>Приказа</w:t>
        </w:r>
      </w:hyperlink>
      <w:r>
        <w:t xml:space="preserve"> Минэкономразвития России от 21.01.2020 N 23)</w:t>
      </w:r>
    </w:p>
    <w:p w14:paraId="4F3072F2" w14:textId="77777777" w:rsidR="00070D3A" w:rsidRDefault="00070D3A">
      <w:pPr>
        <w:pStyle w:val="ConsPlusNormal"/>
        <w:spacing w:before="220"/>
        <w:ind w:firstLine="540"/>
        <w:jc w:val="both"/>
      </w:pPr>
      <w:r>
        <w:t>м) отбор лучших социальных практик и их представление в рамках проводимых открытых мероприятий;</w:t>
      </w:r>
    </w:p>
    <w:p w14:paraId="10B69C5D" w14:textId="77777777" w:rsidR="00070D3A" w:rsidRDefault="00070D3A">
      <w:pPr>
        <w:pStyle w:val="ConsPlusNormal"/>
        <w:spacing w:before="220"/>
        <w:ind w:firstLine="540"/>
        <w:jc w:val="both"/>
      </w:pPr>
      <w:r>
        <w:t>н) услуги по размещению субъектов малого и среднего предпринимательства на электронных торговых площадках, в том числе оказание содействия в регистрации учетной записи (аккаунта) субъекта малого и среднего предпринимательства на торговых площадках, а также ежемесячном продвижении продукции субъекта малого и среднего предпринимательства на торговой площадке;</w:t>
      </w:r>
    </w:p>
    <w:p w14:paraId="48994538" w14:textId="77777777" w:rsidR="00070D3A" w:rsidRDefault="00070D3A">
      <w:pPr>
        <w:pStyle w:val="ConsPlusNormal"/>
        <w:spacing w:before="220"/>
        <w:ind w:firstLine="540"/>
        <w:jc w:val="both"/>
      </w:pPr>
      <w:r>
        <w:t>о) услуги, связанные с организацией работы со средствами массовой информации по вопросам популяризации, поддержки и развития социального предпринимательства, производства и использования социальной рекламы;</w:t>
      </w:r>
    </w:p>
    <w:p w14:paraId="3B016058" w14:textId="77777777" w:rsidR="00070D3A" w:rsidRDefault="00070D3A">
      <w:pPr>
        <w:pStyle w:val="ConsPlusNormal"/>
        <w:spacing w:before="220"/>
        <w:ind w:firstLine="540"/>
        <w:jc w:val="both"/>
      </w:pPr>
      <w:r>
        <w:t>п) проведение акселерационных программ для социальных предприятий, а также субъектов малого и среднего предпринимательства и физических лиц, заинтересованных в начале осуществления деятельности в сфере социального предпринимательства;</w:t>
      </w:r>
    </w:p>
    <w:p w14:paraId="3ED9D221" w14:textId="77777777" w:rsidR="00070D3A" w:rsidRDefault="00070D3A">
      <w:pPr>
        <w:pStyle w:val="ConsPlusNormal"/>
        <w:jc w:val="both"/>
      </w:pPr>
      <w:r>
        <w:t xml:space="preserve">(в ред. </w:t>
      </w:r>
      <w:hyperlink r:id="rId191" w:history="1">
        <w:r>
          <w:rPr>
            <w:color w:val="0000FF"/>
          </w:rPr>
          <w:t>Приказа</w:t>
        </w:r>
      </w:hyperlink>
      <w:r>
        <w:t xml:space="preserve"> Минэкономразвития России от 21.01.2020 N 23)</w:t>
      </w:r>
    </w:p>
    <w:p w14:paraId="455F24BD" w14:textId="77777777" w:rsidR="00070D3A" w:rsidRDefault="00070D3A">
      <w:pPr>
        <w:pStyle w:val="ConsPlusNormal"/>
        <w:spacing w:before="220"/>
        <w:ind w:firstLine="540"/>
        <w:jc w:val="both"/>
      </w:pPr>
      <w:r>
        <w:t>р) услуги по разработке франшиз социальных предприятий, связанные с аудитом бизнеса и анализом рынка, разработкой состава франшизы, разработкой пакетов франшизы (определение стоимости), созданием финансовой модели франшизы, юридической упаковкой, презентацией франшиз, рекомендациями по продаже;</w:t>
      </w:r>
    </w:p>
    <w:p w14:paraId="6E113DF3" w14:textId="77777777" w:rsidR="00070D3A" w:rsidRDefault="00070D3A">
      <w:pPr>
        <w:pStyle w:val="ConsPlusNormal"/>
        <w:jc w:val="both"/>
      </w:pPr>
      <w:r>
        <w:t xml:space="preserve">(в ред. </w:t>
      </w:r>
      <w:hyperlink r:id="rId192" w:history="1">
        <w:r>
          <w:rPr>
            <w:color w:val="0000FF"/>
          </w:rPr>
          <w:t>Приказа</w:t>
        </w:r>
      </w:hyperlink>
      <w:r>
        <w:t xml:space="preserve"> Минэкономразвития России от 21.01.2020 N 23)</w:t>
      </w:r>
    </w:p>
    <w:p w14:paraId="26828492" w14:textId="77777777" w:rsidR="00070D3A" w:rsidRDefault="00070D3A">
      <w:pPr>
        <w:pStyle w:val="ConsPlusNormal"/>
        <w:spacing w:before="220"/>
        <w:ind w:firstLine="540"/>
        <w:jc w:val="both"/>
      </w:pPr>
      <w:r>
        <w:t>с) услуги по разработке и продвижению бренда (средства индивидуализации субъектов малого и среднего предпринимательства, их товаров, работ, услуг и иного обозначения, предназначенного для идентификации субъекта малого и среднего предпринимательства), изготовлению информационных материалов и (или) сайта для социальных предприятий в целях продвижения их товаров (работ, услуг);</w:t>
      </w:r>
    </w:p>
    <w:p w14:paraId="7824A117" w14:textId="77777777" w:rsidR="00070D3A" w:rsidRDefault="00070D3A">
      <w:pPr>
        <w:pStyle w:val="ConsPlusNormal"/>
        <w:jc w:val="both"/>
      </w:pPr>
      <w:r>
        <w:t xml:space="preserve">(в ред. </w:t>
      </w:r>
      <w:hyperlink r:id="rId193" w:history="1">
        <w:r>
          <w:rPr>
            <w:color w:val="0000FF"/>
          </w:rPr>
          <w:t>Приказа</w:t>
        </w:r>
      </w:hyperlink>
      <w:r>
        <w:t xml:space="preserve"> Минэкономразвития России от 21.01.2020 N 23)</w:t>
      </w:r>
    </w:p>
    <w:p w14:paraId="3044D735" w14:textId="77777777" w:rsidR="00070D3A" w:rsidRDefault="00070D3A">
      <w:pPr>
        <w:pStyle w:val="ConsPlusNormal"/>
        <w:spacing w:before="220"/>
        <w:ind w:firstLine="540"/>
        <w:jc w:val="both"/>
      </w:pPr>
      <w:r>
        <w:t>т) обеспечение участия социальных предприятий в выставочно-ярмарочных и конгрессных мероприятиях с социальной тематикой на территории Российской Федерации с целью продвижения их товаров (работ, услуг);</w:t>
      </w:r>
    </w:p>
    <w:p w14:paraId="5C00DCCD" w14:textId="77777777" w:rsidR="00070D3A" w:rsidRDefault="00070D3A">
      <w:pPr>
        <w:pStyle w:val="ConsPlusNormal"/>
        <w:jc w:val="both"/>
      </w:pPr>
      <w:r>
        <w:t xml:space="preserve">(в ред. </w:t>
      </w:r>
      <w:hyperlink r:id="rId194" w:history="1">
        <w:r>
          <w:rPr>
            <w:color w:val="0000FF"/>
          </w:rPr>
          <w:t>Приказа</w:t>
        </w:r>
      </w:hyperlink>
      <w:r>
        <w:t xml:space="preserve"> Минэкономразвития России от 21.01.2020 N 23)</w:t>
      </w:r>
    </w:p>
    <w:p w14:paraId="2823886E" w14:textId="77777777" w:rsidR="00070D3A" w:rsidRDefault="00070D3A">
      <w:pPr>
        <w:pStyle w:val="ConsPlusNormal"/>
        <w:spacing w:before="220"/>
        <w:ind w:firstLine="540"/>
        <w:jc w:val="both"/>
      </w:pPr>
      <w:r>
        <w:t xml:space="preserve">у) иные виды деятельности в рамках реализации государственных программ (подпрограмм) субъектов Российской Федерации и муниципальных программ, содержащих мероприятия, направленные на создание и развитие субъектов малого и среднего предпринимательства, </w:t>
      </w:r>
      <w:r>
        <w:lastRenderedPageBreak/>
        <w:t>осуществляющих деятельность в области социального предпринимательства.</w:t>
      </w:r>
    </w:p>
    <w:p w14:paraId="7635A346" w14:textId="77777777" w:rsidR="00070D3A" w:rsidRDefault="00070D3A">
      <w:pPr>
        <w:pStyle w:val="ConsPlusNormal"/>
        <w:spacing w:before="220"/>
        <w:ind w:firstLine="540"/>
        <w:jc w:val="both"/>
      </w:pPr>
      <w:r>
        <w:t xml:space="preserve">4.3.3.5. Услуги, указанные в </w:t>
      </w:r>
      <w:hyperlink w:anchor="P721" w:history="1">
        <w:r>
          <w:rPr>
            <w:color w:val="0000FF"/>
          </w:rPr>
          <w:t>пункте 4.3.3.4</w:t>
        </w:r>
      </w:hyperlink>
      <w:r>
        <w:t xml:space="preserve"> настоящих Требований, должны предоставляться на бесплатной или частично платной основе в соответствии регламентом оказания услуг в центре "Мой бизнес", разработанным и утвержденным в соответствии с </w:t>
      </w:r>
      <w:hyperlink w:anchor="P506" w:history="1">
        <w:r>
          <w:rPr>
            <w:color w:val="0000FF"/>
          </w:rPr>
          <w:t>подпунктом "з" пункта 4.2.1</w:t>
        </w:r>
      </w:hyperlink>
      <w:r>
        <w:t xml:space="preserve"> настоящих Требований.</w:t>
      </w:r>
    </w:p>
    <w:p w14:paraId="02C5A0EE" w14:textId="77777777" w:rsidR="00070D3A" w:rsidRDefault="00070D3A">
      <w:pPr>
        <w:pStyle w:val="ConsPlusNormal"/>
        <w:spacing w:before="220"/>
        <w:ind w:firstLine="540"/>
        <w:jc w:val="both"/>
      </w:pPr>
      <w:r>
        <w:t>При привлечении сторонних организаций в процессе проведения отбора поставщиков услуг ЦИСС запрашивает у поставщика услуги обязательство об отказе в предоставлении услуги субъекту малого и среднего предпринимательства в случае, если они состоят в одной группе лиц.</w:t>
      </w:r>
    </w:p>
    <w:p w14:paraId="72BB7E89" w14:textId="77777777" w:rsidR="00070D3A" w:rsidRDefault="00070D3A">
      <w:pPr>
        <w:pStyle w:val="ConsPlusNormal"/>
        <w:spacing w:before="220"/>
        <w:ind w:firstLine="540"/>
        <w:jc w:val="both"/>
      </w:pPr>
      <w:r>
        <w:t>4.3.3.6. ЦИСС ежегодно проводит региональный этап Всероссийского конкурса проектов в области социального предпринимательства "Лучший социальный проект года" (далее - Конкурс) в субъекте Российской Федерации среди субъектов малого и среднего предпринимательства, осуществляющих деятельность в сфере социального предпринимательства, в целях популяризации их деятельности. В специальных номинациях, учрежденных и финансируемых партнерами регионального этапа Конкурса, могут принимать участие некоммерческие организации, осуществляющие деятельность, приносящую доход.</w:t>
      </w:r>
    </w:p>
    <w:p w14:paraId="1DF230D4" w14:textId="77777777" w:rsidR="00070D3A" w:rsidRDefault="00070D3A">
      <w:pPr>
        <w:pStyle w:val="ConsPlusNormal"/>
        <w:jc w:val="both"/>
      </w:pPr>
      <w:r>
        <w:t xml:space="preserve">(в ред. </w:t>
      </w:r>
      <w:hyperlink r:id="rId195" w:history="1">
        <w:r>
          <w:rPr>
            <w:color w:val="0000FF"/>
          </w:rPr>
          <w:t>Приказа</w:t>
        </w:r>
      </w:hyperlink>
      <w:r>
        <w:t xml:space="preserve"> Минэкономразвития России от 21.01.2020 N 23)</w:t>
      </w:r>
    </w:p>
    <w:p w14:paraId="6F480483" w14:textId="77777777" w:rsidR="00070D3A" w:rsidRDefault="00070D3A">
      <w:pPr>
        <w:pStyle w:val="ConsPlusNormal"/>
        <w:spacing w:before="220"/>
        <w:ind w:firstLine="540"/>
        <w:jc w:val="both"/>
      </w:pPr>
      <w:r>
        <w:t>4.3.3.6.1. Конкурс в субъекте Российской Федерации проводится ежегодно в период с 1 июня по 31 октября по графику, согласованному с федеральным оператором Конкурса.</w:t>
      </w:r>
    </w:p>
    <w:p w14:paraId="38E20B14" w14:textId="77777777" w:rsidR="00070D3A" w:rsidRDefault="00070D3A">
      <w:pPr>
        <w:pStyle w:val="ConsPlusNormal"/>
        <w:spacing w:before="220"/>
        <w:ind w:firstLine="540"/>
        <w:jc w:val="both"/>
      </w:pPr>
      <w:r>
        <w:t>4.3.3.6.2. Номинации Конкурса в субъекте Российской Федерации содержат основные номинации по отраслевому признаку, которые определяются конкурсной комиссией федерального оператора Конкурса. В дополнение к основным номинациям субъект Российской Федерации может устанавливать специальные номинации.</w:t>
      </w:r>
    </w:p>
    <w:p w14:paraId="52CFD0E9" w14:textId="77777777" w:rsidR="00070D3A" w:rsidRDefault="00070D3A">
      <w:pPr>
        <w:pStyle w:val="ConsPlusNormal"/>
        <w:spacing w:before="220"/>
        <w:ind w:firstLine="540"/>
        <w:jc w:val="both"/>
      </w:pPr>
      <w:r>
        <w:t>4.3.3.6.3. В рамках организации регионального этапа Конкурса в субъекте Российской Федерации ЦИСС осуществляет:</w:t>
      </w:r>
    </w:p>
    <w:p w14:paraId="098E61E6" w14:textId="77777777" w:rsidR="00070D3A" w:rsidRDefault="00070D3A">
      <w:pPr>
        <w:pStyle w:val="ConsPlusNormal"/>
        <w:spacing w:before="220"/>
        <w:ind w:firstLine="540"/>
        <w:jc w:val="both"/>
      </w:pPr>
      <w:r>
        <w:t>- информационное сопровождение регионального этапа Конкурса;</w:t>
      </w:r>
    </w:p>
    <w:p w14:paraId="364E7392" w14:textId="77777777" w:rsidR="00070D3A" w:rsidRDefault="00070D3A">
      <w:pPr>
        <w:pStyle w:val="ConsPlusNormal"/>
        <w:spacing w:before="220"/>
        <w:ind w:firstLine="540"/>
        <w:jc w:val="both"/>
      </w:pPr>
      <w:r>
        <w:t>- работу по регистрации заявок от субъектов малого и среднего предпринимательства на участие в единой информационной системе Конкурса;</w:t>
      </w:r>
    </w:p>
    <w:p w14:paraId="7AB478A9" w14:textId="77777777" w:rsidR="00070D3A" w:rsidRDefault="00070D3A">
      <w:pPr>
        <w:pStyle w:val="ConsPlusNormal"/>
        <w:spacing w:before="220"/>
        <w:ind w:firstLine="540"/>
        <w:jc w:val="both"/>
      </w:pPr>
      <w:r>
        <w:t>- организацию работы региональной экспертной группы по оценке заявок участников;</w:t>
      </w:r>
    </w:p>
    <w:p w14:paraId="7885D650" w14:textId="77777777" w:rsidR="00070D3A" w:rsidRDefault="00070D3A">
      <w:pPr>
        <w:pStyle w:val="ConsPlusNormal"/>
        <w:spacing w:before="220"/>
        <w:ind w:firstLine="540"/>
        <w:jc w:val="both"/>
      </w:pPr>
      <w:r>
        <w:t>- аренду помещения для проведения Конкурса и церемонии награждения в субъекте Российской Федерации и его техническое оснащение;</w:t>
      </w:r>
    </w:p>
    <w:p w14:paraId="417BC30F" w14:textId="77777777" w:rsidR="00070D3A" w:rsidRDefault="00070D3A">
      <w:pPr>
        <w:pStyle w:val="ConsPlusNormal"/>
        <w:spacing w:before="220"/>
        <w:ind w:firstLine="540"/>
        <w:jc w:val="both"/>
      </w:pPr>
      <w:r>
        <w:t>- закупку призов победителям номинаций Конкурса в субъекте Российской Федерации;</w:t>
      </w:r>
    </w:p>
    <w:p w14:paraId="43F6E400" w14:textId="77777777" w:rsidR="00070D3A" w:rsidRDefault="00070D3A">
      <w:pPr>
        <w:pStyle w:val="ConsPlusNormal"/>
        <w:spacing w:before="220"/>
        <w:ind w:firstLine="540"/>
        <w:jc w:val="both"/>
      </w:pPr>
      <w:r>
        <w:t>- подведение итогов конкурса в субъекте Российской Федерации и обеспечение участия победителей регионального этапа в мероприятиях федерального этапа Конкурса.</w:t>
      </w:r>
    </w:p>
    <w:p w14:paraId="7195ADC3" w14:textId="77777777" w:rsidR="00070D3A" w:rsidRDefault="00070D3A">
      <w:pPr>
        <w:pStyle w:val="ConsPlusNormal"/>
        <w:spacing w:before="220"/>
        <w:ind w:firstLine="540"/>
        <w:jc w:val="both"/>
      </w:pPr>
      <w:r>
        <w:t>4.3.3.6.4. Призы победителям номинаций Конкурса в субъекте Российской Федерации в том числе должны стимулировать к дальнейшему развитию деятельности социального предпринимательства и могут включать в себя:</w:t>
      </w:r>
    </w:p>
    <w:p w14:paraId="163802E9" w14:textId="77777777" w:rsidR="00070D3A" w:rsidRDefault="00070D3A">
      <w:pPr>
        <w:pStyle w:val="ConsPlusNormal"/>
        <w:spacing w:before="220"/>
        <w:ind w:firstLine="540"/>
        <w:jc w:val="both"/>
      </w:pPr>
      <w:r>
        <w:t>- сертификат на обучение презентационным навыкам, навыкам эффективных продаж, проведения деловых переговоров на сумму не более 40 тысяч рублей;</w:t>
      </w:r>
    </w:p>
    <w:p w14:paraId="7DD45BDD" w14:textId="77777777" w:rsidR="00070D3A" w:rsidRDefault="00070D3A">
      <w:pPr>
        <w:pStyle w:val="ConsPlusNormal"/>
        <w:spacing w:before="220"/>
        <w:ind w:firstLine="540"/>
        <w:jc w:val="both"/>
      </w:pPr>
      <w:r>
        <w:t>- сертификат на обучение инструментам продвижения в информационно-телекоммуникационной сети "Интернет" на сумму не более 40 тысяч рублей;</w:t>
      </w:r>
    </w:p>
    <w:p w14:paraId="56D52877" w14:textId="77777777" w:rsidR="00070D3A" w:rsidRDefault="00070D3A">
      <w:pPr>
        <w:pStyle w:val="ConsPlusNormal"/>
        <w:spacing w:before="220"/>
        <w:ind w:firstLine="540"/>
        <w:jc w:val="both"/>
      </w:pPr>
      <w:r>
        <w:t>- сертификат на создание документации по тиражированию проекта в виде франшизы;</w:t>
      </w:r>
    </w:p>
    <w:p w14:paraId="4A7E4EBF" w14:textId="77777777" w:rsidR="00070D3A" w:rsidRDefault="00070D3A">
      <w:pPr>
        <w:pStyle w:val="ConsPlusNormal"/>
        <w:spacing w:before="220"/>
        <w:ind w:firstLine="540"/>
        <w:jc w:val="both"/>
      </w:pPr>
      <w:r>
        <w:lastRenderedPageBreak/>
        <w:t>- сертификат на создание фирменного стиля и бренда проекта с изготовлением презентационных материалов (презентация, сайт, фирменный стиль и др.);</w:t>
      </w:r>
    </w:p>
    <w:p w14:paraId="6A9FD657" w14:textId="77777777" w:rsidR="00070D3A" w:rsidRDefault="00070D3A">
      <w:pPr>
        <w:pStyle w:val="ConsPlusNormal"/>
        <w:spacing w:before="220"/>
        <w:ind w:firstLine="540"/>
        <w:jc w:val="both"/>
      </w:pPr>
      <w:r>
        <w:t>- сертификат на информационное и рекламное сопровождение;</w:t>
      </w:r>
    </w:p>
    <w:p w14:paraId="10EEC976" w14:textId="77777777" w:rsidR="00070D3A" w:rsidRDefault="00070D3A">
      <w:pPr>
        <w:pStyle w:val="ConsPlusNormal"/>
        <w:spacing w:before="220"/>
        <w:ind w:firstLine="540"/>
        <w:jc w:val="both"/>
      </w:pPr>
      <w:r>
        <w:t>- другие призы.</w:t>
      </w:r>
    </w:p>
    <w:p w14:paraId="33B35F07" w14:textId="77777777" w:rsidR="00070D3A" w:rsidRDefault="00070D3A">
      <w:pPr>
        <w:pStyle w:val="ConsPlusNormal"/>
        <w:spacing w:before="220"/>
        <w:ind w:firstLine="540"/>
        <w:jc w:val="both"/>
      </w:pPr>
      <w:r>
        <w:t>4.3.3.6.5. В целях проведения Конкурса в субъекте Российской Федерации создается региональная экспертная группа - коллегиальный орган, формируемый ЦИСС из числа представителей органов государственной власти субъекта Российской Федерации, общероссийских общественных организаций (объединений), предпринимателей, приглашенных экспертов, победителей Конкурса прошлых лет для оценки заявок участников по номинациям конкурса, определения победителей в каждой номинации.</w:t>
      </w:r>
    </w:p>
    <w:p w14:paraId="03515B00" w14:textId="77777777" w:rsidR="00070D3A" w:rsidRDefault="00070D3A">
      <w:pPr>
        <w:pStyle w:val="ConsPlusNormal"/>
        <w:spacing w:before="220"/>
        <w:ind w:firstLine="540"/>
        <w:jc w:val="both"/>
      </w:pPr>
      <w:r>
        <w:t>4.3.3.6.6. Документация Конкурса в субъекте Российской Федерации разрабатывается ЦИСС по рекомендациям федерального оператора Конкурса, размещается на его официальном сайте в информационно-телекоммуникационной сети "Интернет" и включает в себя:</w:t>
      </w:r>
    </w:p>
    <w:p w14:paraId="631CBF1A" w14:textId="77777777" w:rsidR="00070D3A" w:rsidRDefault="00070D3A">
      <w:pPr>
        <w:pStyle w:val="ConsPlusNormal"/>
        <w:spacing w:before="220"/>
        <w:ind w:firstLine="540"/>
        <w:jc w:val="both"/>
      </w:pPr>
      <w:r>
        <w:t>а) сроки проведения Конкурса, включая сроки окончания подачи заявок на участие в Конкурсе;</w:t>
      </w:r>
    </w:p>
    <w:p w14:paraId="60DC39D0" w14:textId="77777777" w:rsidR="00070D3A" w:rsidRDefault="00070D3A">
      <w:pPr>
        <w:pStyle w:val="ConsPlusNormal"/>
        <w:spacing w:before="220"/>
        <w:ind w:firstLine="540"/>
        <w:jc w:val="both"/>
      </w:pPr>
      <w:r>
        <w:t>б) формы заявок на участие в Конкурсе, включая перечень прилагаемых к ним документов;</w:t>
      </w:r>
    </w:p>
    <w:p w14:paraId="7BA2CA95" w14:textId="77777777" w:rsidR="00070D3A" w:rsidRDefault="00070D3A">
      <w:pPr>
        <w:pStyle w:val="ConsPlusNormal"/>
        <w:spacing w:before="220"/>
        <w:ind w:firstLine="540"/>
        <w:jc w:val="both"/>
      </w:pPr>
      <w:r>
        <w:t>в) порядок подачи заявок на участие в Конкурсе;</w:t>
      </w:r>
    </w:p>
    <w:p w14:paraId="2F42B728" w14:textId="77777777" w:rsidR="00070D3A" w:rsidRDefault="00070D3A">
      <w:pPr>
        <w:pStyle w:val="ConsPlusNormal"/>
        <w:spacing w:before="220"/>
        <w:ind w:firstLine="540"/>
        <w:jc w:val="both"/>
      </w:pPr>
      <w:r>
        <w:t>г) критерии и порядок определения победителей Конкурса;</w:t>
      </w:r>
    </w:p>
    <w:p w14:paraId="2D794B48" w14:textId="77777777" w:rsidR="00070D3A" w:rsidRDefault="00070D3A">
      <w:pPr>
        <w:pStyle w:val="ConsPlusNormal"/>
        <w:spacing w:before="220"/>
        <w:ind w:firstLine="540"/>
        <w:jc w:val="both"/>
      </w:pPr>
      <w:r>
        <w:t>д) порядок информирования победителей Конкурса о результатах конкурса, а также об отклонении заявок на участие в конкурсе организаций, не соответствующих настоящим Требованиям;</w:t>
      </w:r>
    </w:p>
    <w:p w14:paraId="2149C327" w14:textId="77777777" w:rsidR="00070D3A" w:rsidRDefault="00070D3A">
      <w:pPr>
        <w:pStyle w:val="ConsPlusNormal"/>
        <w:spacing w:before="220"/>
        <w:ind w:firstLine="540"/>
        <w:jc w:val="both"/>
      </w:pPr>
      <w:r>
        <w:t>е) порядок проведения награждения победителей регионального этапа Конкурса;</w:t>
      </w:r>
    </w:p>
    <w:p w14:paraId="25D07946" w14:textId="77777777" w:rsidR="00070D3A" w:rsidRDefault="00070D3A">
      <w:pPr>
        <w:pStyle w:val="ConsPlusNormal"/>
        <w:spacing w:before="220"/>
        <w:ind w:firstLine="540"/>
        <w:jc w:val="both"/>
      </w:pPr>
      <w:r>
        <w:t>ж) порядок проведения федерального этапа Конкурса;</w:t>
      </w:r>
    </w:p>
    <w:p w14:paraId="49C93E8E" w14:textId="77777777" w:rsidR="00070D3A" w:rsidRDefault="00070D3A">
      <w:pPr>
        <w:pStyle w:val="ConsPlusNormal"/>
        <w:spacing w:before="220"/>
        <w:ind w:firstLine="540"/>
        <w:jc w:val="both"/>
      </w:pPr>
      <w:r>
        <w:t>з) порядок проведения награждения победителей федерального этапа Конкурса;</w:t>
      </w:r>
    </w:p>
    <w:p w14:paraId="4871BC68" w14:textId="77777777" w:rsidR="00070D3A" w:rsidRDefault="00070D3A">
      <w:pPr>
        <w:pStyle w:val="ConsPlusNormal"/>
        <w:spacing w:before="220"/>
        <w:ind w:firstLine="540"/>
        <w:jc w:val="both"/>
      </w:pPr>
      <w:r>
        <w:t>и) иная информация и документация, рекомендованная для размещения федеральным оператором Конкурса.</w:t>
      </w:r>
    </w:p>
    <w:p w14:paraId="4E55AE0F" w14:textId="77777777" w:rsidR="00070D3A" w:rsidRDefault="00070D3A">
      <w:pPr>
        <w:pStyle w:val="ConsPlusNormal"/>
        <w:spacing w:before="220"/>
        <w:ind w:firstLine="540"/>
        <w:jc w:val="both"/>
      </w:pPr>
      <w:r>
        <w:t>4.3.3.6.7. Информация об участниках конкурса является конфиденциальной и не может быть использована экспертами, комиссией и привлеченными сторонними организациями для иных целей, кроме конкурсной оценки претендента, без его письменного согласия.</w:t>
      </w:r>
    </w:p>
    <w:p w14:paraId="48034BD7" w14:textId="77777777" w:rsidR="00070D3A" w:rsidRDefault="00070D3A">
      <w:pPr>
        <w:pStyle w:val="ConsPlusNormal"/>
        <w:spacing w:before="220"/>
        <w:ind w:firstLine="540"/>
        <w:jc w:val="both"/>
      </w:pPr>
      <w:r>
        <w:t>4.3.3.6.8. Итоги регионального этапа Конкурса оформляются протоколами заседаний экспертной группы. Указанные протоколы в течение десяти рабочих дней после даты их подписания подлежат размещению на специальном разделе ЦИСС сайта центра "Мой бизнес" в информационно-телекоммуникационной сети "Интернет".</w:t>
      </w:r>
    </w:p>
    <w:p w14:paraId="41816181" w14:textId="77777777" w:rsidR="00070D3A" w:rsidRDefault="00070D3A">
      <w:pPr>
        <w:pStyle w:val="ConsPlusNormal"/>
        <w:spacing w:before="220"/>
        <w:ind w:firstLine="540"/>
        <w:jc w:val="both"/>
      </w:pPr>
      <w:r>
        <w:t>4.3.3.7. Руководитель ЦИСС должен:</w:t>
      </w:r>
    </w:p>
    <w:p w14:paraId="1B866902" w14:textId="77777777" w:rsidR="00070D3A" w:rsidRDefault="00070D3A">
      <w:pPr>
        <w:pStyle w:val="ConsPlusNormal"/>
        <w:spacing w:before="220"/>
        <w:ind w:firstLine="540"/>
        <w:jc w:val="both"/>
      </w:pPr>
      <w:r>
        <w:t>- иметь гражданство Российской Федерации;</w:t>
      </w:r>
    </w:p>
    <w:p w14:paraId="0E772EB9" w14:textId="77777777" w:rsidR="00070D3A" w:rsidRDefault="00070D3A">
      <w:pPr>
        <w:pStyle w:val="ConsPlusNormal"/>
        <w:spacing w:before="220"/>
        <w:ind w:firstLine="540"/>
        <w:jc w:val="both"/>
      </w:pPr>
      <w:r>
        <w:t>- иметь высшее образование и пройти повышение квалификации в области управления;</w:t>
      </w:r>
    </w:p>
    <w:p w14:paraId="0D481D24" w14:textId="77777777" w:rsidR="00070D3A" w:rsidRDefault="00070D3A">
      <w:pPr>
        <w:pStyle w:val="ConsPlusNormal"/>
        <w:spacing w:before="220"/>
        <w:ind w:firstLine="540"/>
        <w:jc w:val="both"/>
      </w:pPr>
      <w:r>
        <w:t>- иметь опыт работы на руководящих должностях не менее трех лет или опыт работы в сфере поддержки малого и среднего предпринимательства не менее 1 (одного) года.</w:t>
      </w:r>
    </w:p>
    <w:p w14:paraId="2292AED1" w14:textId="77777777" w:rsidR="00070D3A" w:rsidRDefault="00070D3A">
      <w:pPr>
        <w:pStyle w:val="ConsPlusNormal"/>
        <w:spacing w:before="220"/>
        <w:ind w:firstLine="540"/>
        <w:jc w:val="both"/>
      </w:pPr>
      <w:r>
        <w:lastRenderedPageBreak/>
        <w:t>4.3.3.8. ЦИСС на постоянной основе должен размещать и обеспечивать обновление (актуализацию) (не реже двух раз в месяц) на специальном разделе ЦИСС на сайте центра "Мой бизнес" в информационно-телекоммуникационной сети "Интернет" следующую информацию:</w:t>
      </w:r>
    </w:p>
    <w:p w14:paraId="70495F5D" w14:textId="77777777" w:rsidR="00070D3A" w:rsidRDefault="00070D3A">
      <w:pPr>
        <w:pStyle w:val="ConsPlusNormal"/>
        <w:spacing w:before="220"/>
        <w:ind w:firstLine="540"/>
        <w:jc w:val="both"/>
      </w:pPr>
      <w:r>
        <w:t>- сведения о деятельности ЦИСС и оказываемых им услугах, в том числе о стоимости платных услуг;</w:t>
      </w:r>
    </w:p>
    <w:p w14:paraId="49DC7203" w14:textId="77777777" w:rsidR="00070D3A" w:rsidRDefault="00070D3A">
      <w:pPr>
        <w:pStyle w:val="ConsPlusNormal"/>
        <w:spacing w:before="220"/>
        <w:ind w:firstLine="540"/>
        <w:jc w:val="both"/>
      </w:pPr>
      <w:r>
        <w:t>- сведения о проведенных мероприятиях, о проектах, реализуемых субъектами малого и среднего предпринимательства, осуществляющими деятельность в сфере социального предпринимательства.</w:t>
      </w:r>
    </w:p>
    <w:p w14:paraId="290EC76A" w14:textId="77777777" w:rsidR="00070D3A" w:rsidRDefault="00070D3A">
      <w:pPr>
        <w:pStyle w:val="ConsPlusNormal"/>
        <w:jc w:val="both"/>
      </w:pPr>
      <w:r>
        <w:t xml:space="preserve">(в ред. </w:t>
      </w:r>
      <w:hyperlink r:id="rId196" w:history="1">
        <w:r>
          <w:rPr>
            <w:color w:val="0000FF"/>
          </w:rPr>
          <w:t>Приказа</w:t>
        </w:r>
      </w:hyperlink>
      <w:r>
        <w:t xml:space="preserve"> Минэкономразвития России от 21.01.2020 N 23)</w:t>
      </w:r>
    </w:p>
    <w:p w14:paraId="3704FDAF" w14:textId="77777777" w:rsidR="00070D3A" w:rsidRDefault="00070D3A">
      <w:pPr>
        <w:pStyle w:val="ConsPlusNormal"/>
        <w:spacing w:before="220"/>
        <w:ind w:firstLine="540"/>
        <w:jc w:val="both"/>
      </w:pPr>
      <w:r>
        <w:t>4.3.4. Предоставление субсидии на реализацию мероприятия по созданию и (или) развитию окон многофункциональных центров для бизнеса, предоставляющих услуги по принципу "одного окна" в целях оказания поддержки субъектам малого и среднего предпринимательства, физическим лицам, применяющим специальный налоговый режим "Налог на профессиональный доход", а также гражданам, планирующим начать предпринимательскую деятельность, в центре "Мой бизнес".</w:t>
      </w:r>
    </w:p>
    <w:p w14:paraId="5584E3B0" w14:textId="77777777" w:rsidR="00070D3A" w:rsidRDefault="00070D3A">
      <w:pPr>
        <w:pStyle w:val="ConsPlusNormal"/>
        <w:jc w:val="both"/>
      </w:pPr>
      <w:r>
        <w:t xml:space="preserve">(в ред. </w:t>
      </w:r>
      <w:hyperlink r:id="rId197" w:history="1">
        <w:r>
          <w:rPr>
            <w:color w:val="0000FF"/>
          </w:rPr>
          <w:t>Приказа</w:t>
        </w:r>
      </w:hyperlink>
      <w:r>
        <w:t xml:space="preserve"> Минэкономразвития России от 07.09.2020 N 573)</w:t>
      </w:r>
    </w:p>
    <w:p w14:paraId="661FAADB" w14:textId="77777777" w:rsidR="00070D3A" w:rsidRDefault="00070D3A">
      <w:pPr>
        <w:pStyle w:val="ConsPlusNormal"/>
        <w:spacing w:before="220"/>
        <w:ind w:firstLine="540"/>
        <w:jc w:val="both"/>
      </w:pPr>
      <w:bookmarkStart w:id="39" w:name="P794"/>
      <w:bookmarkEnd w:id="39"/>
      <w:r>
        <w:t>4.3.4.1. Средства субсидии направляются субъектом Российской Федерации на:</w:t>
      </w:r>
    </w:p>
    <w:p w14:paraId="67EA7E2E" w14:textId="77777777" w:rsidR="00070D3A" w:rsidRDefault="00070D3A">
      <w:pPr>
        <w:pStyle w:val="ConsPlusNormal"/>
        <w:spacing w:before="220"/>
        <w:ind w:firstLine="540"/>
        <w:jc w:val="both"/>
      </w:pPr>
      <w:r>
        <w:t>а) создание, оборудование и организацию работы окон обслуживания субъектов малого и среднего предпринимательства, физических лиц, применяющих специальный налоговый режим "Налог на профессиональный доход", а также граждан, планирующих начать предпринимательскую деятельность, в центре "Мой бизнес";</w:t>
      </w:r>
    </w:p>
    <w:p w14:paraId="29F796C2" w14:textId="77777777" w:rsidR="00070D3A" w:rsidRDefault="00070D3A">
      <w:pPr>
        <w:pStyle w:val="ConsPlusNormal"/>
        <w:spacing w:before="220"/>
        <w:ind w:firstLine="540"/>
        <w:jc w:val="both"/>
      </w:pPr>
      <w:r>
        <w:t>б) доработку и (или) настройку автоматизированной информационной системы уполномоченного многофункционального центра, центра телефонного обслуживания для организации предоставления услуг субъектам малого и среднего предпринимательства, физическим лицам, применяющим специальный налоговый режим "Налог на профессиональный доход", и гражданам, планирующим начать предпринимательскую деятельность;</w:t>
      </w:r>
    </w:p>
    <w:p w14:paraId="1A5F6779" w14:textId="77777777" w:rsidR="00070D3A" w:rsidRDefault="00070D3A">
      <w:pPr>
        <w:pStyle w:val="ConsPlusNormal"/>
        <w:spacing w:before="220"/>
        <w:ind w:firstLine="540"/>
        <w:jc w:val="both"/>
      </w:pPr>
      <w:r>
        <w:t>в) настройку сайта (сайтов) многофункциональных центров в информационно-телекоммуникационной сети "Интернет" для организации предоставления услуг субъектам малого и среднего предпринимательства, физическим лицам, применяющим специальный налоговый режим "Налог на профессиональный доход", и гражданам, планирующим начать предпринимательскую деятельность;</w:t>
      </w:r>
    </w:p>
    <w:p w14:paraId="59113C03" w14:textId="77777777" w:rsidR="00070D3A" w:rsidRDefault="00070D3A">
      <w:pPr>
        <w:pStyle w:val="ConsPlusNormal"/>
        <w:spacing w:before="220"/>
        <w:ind w:firstLine="540"/>
        <w:jc w:val="both"/>
      </w:pPr>
      <w:r>
        <w:t>г) методическое (методологическое), информационно-технологическое обеспечение организации предоставления услуг субъектам малого и среднего предпринимательства, физическим лицам, применяющим специальный налоговый режим "Налог на профессиональный доход", а также гражданам, планирующим начать предпринимательскую деятельность, по принципу "одного окна";</w:t>
      </w:r>
    </w:p>
    <w:p w14:paraId="05381BA1" w14:textId="77777777" w:rsidR="00070D3A" w:rsidRDefault="00070D3A">
      <w:pPr>
        <w:pStyle w:val="ConsPlusNormal"/>
        <w:spacing w:before="220"/>
        <w:ind w:firstLine="540"/>
        <w:jc w:val="both"/>
      </w:pPr>
      <w:r>
        <w:t>д) информирование субъектов малого и среднего предпринимательства, физических лиц, применяющих специальный налоговый режим "Налог на профессиональный доход", и граждан, планирующих начать предпринимательскую деятельность, об услугах и мерах поддержки, предоставляемых в окнах многофункциональных центров для бизнеса, создаваемых и (или) действующих в центре "Мой бизнес", в том числе в средствах массовой информации;</w:t>
      </w:r>
    </w:p>
    <w:p w14:paraId="5488AF7A" w14:textId="77777777" w:rsidR="00070D3A" w:rsidRDefault="00070D3A">
      <w:pPr>
        <w:pStyle w:val="ConsPlusNormal"/>
        <w:spacing w:before="220"/>
        <w:ind w:firstLine="540"/>
        <w:jc w:val="both"/>
      </w:pPr>
      <w:r>
        <w:t>е) организацию обучения специалистов, осуществляющих взаимодействие с заявителями.</w:t>
      </w:r>
    </w:p>
    <w:p w14:paraId="1AC0B9CF" w14:textId="77777777" w:rsidR="00070D3A" w:rsidRDefault="00070D3A">
      <w:pPr>
        <w:pStyle w:val="ConsPlusNormal"/>
        <w:jc w:val="both"/>
      </w:pPr>
      <w:r>
        <w:t xml:space="preserve">(п. 4.3.4.1 в ред. </w:t>
      </w:r>
      <w:hyperlink r:id="rId198" w:history="1">
        <w:r>
          <w:rPr>
            <w:color w:val="0000FF"/>
          </w:rPr>
          <w:t>Приказа</w:t>
        </w:r>
      </w:hyperlink>
      <w:r>
        <w:t xml:space="preserve"> Минэкономразвития России от 07.09.2020 N 573)</w:t>
      </w:r>
    </w:p>
    <w:p w14:paraId="6EA4EF8C" w14:textId="77777777" w:rsidR="00070D3A" w:rsidRDefault="00070D3A">
      <w:pPr>
        <w:pStyle w:val="ConsPlusNormal"/>
        <w:spacing w:before="220"/>
        <w:ind w:firstLine="540"/>
        <w:jc w:val="both"/>
      </w:pPr>
      <w:r>
        <w:t>4.3.4.2. Требованиями к реализации мероприятия являются:</w:t>
      </w:r>
    </w:p>
    <w:p w14:paraId="4886B449" w14:textId="77777777" w:rsidR="00070D3A" w:rsidRDefault="00070D3A">
      <w:pPr>
        <w:pStyle w:val="ConsPlusNormal"/>
        <w:spacing w:before="220"/>
        <w:ind w:firstLine="540"/>
        <w:jc w:val="both"/>
      </w:pPr>
      <w:r>
        <w:lastRenderedPageBreak/>
        <w:t>а) наличие схемы размещения (планируемого размещения) окон (с указанием количества) многофункциональных центров для бизнеса, создаваемых и (или) действующих в центре "Мой бизнес";</w:t>
      </w:r>
    </w:p>
    <w:p w14:paraId="72BF3A0B" w14:textId="77777777" w:rsidR="00070D3A" w:rsidRDefault="00070D3A">
      <w:pPr>
        <w:pStyle w:val="ConsPlusNormal"/>
        <w:spacing w:before="220"/>
        <w:ind w:firstLine="540"/>
        <w:jc w:val="both"/>
      </w:pPr>
      <w:r>
        <w:t>б) наличие направлений расходования субсидии федерального бюджета и средств бюджета субъекта Российской Федерации на финансирование окон многофункциональных центров для бизнеса, создаваемых и (или) действующих в центре "Мой бизнес" на год, в котором предоставляется субсидия (</w:t>
      </w:r>
      <w:hyperlink w:anchor="P1851" w:history="1">
        <w:r>
          <w:rPr>
            <w:color w:val="0000FF"/>
          </w:rPr>
          <w:t>приложение N 2</w:t>
        </w:r>
      </w:hyperlink>
      <w:r>
        <w:t xml:space="preserve"> к настоящим Требованиям);</w:t>
      </w:r>
    </w:p>
    <w:p w14:paraId="2D22BCEC" w14:textId="77777777" w:rsidR="00070D3A" w:rsidRDefault="00070D3A">
      <w:pPr>
        <w:pStyle w:val="ConsPlusNormal"/>
        <w:spacing w:before="220"/>
        <w:ind w:firstLine="540"/>
        <w:jc w:val="both"/>
      </w:pPr>
      <w:r>
        <w:t>в) наличие ключевых показателей эффективности деятельности окон многофункциональных центров для бизнеса, создаваемых и (или) действующих в центре "Мой бизнес", на год, в котором предоставляется субсидия (</w:t>
      </w:r>
      <w:hyperlink w:anchor="P2857" w:history="1">
        <w:r>
          <w:rPr>
            <w:color w:val="0000FF"/>
          </w:rPr>
          <w:t>приложение N 3</w:t>
        </w:r>
      </w:hyperlink>
      <w:r>
        <w:t xml:space="preserve"> к настоящим Требованиям);</w:t>
      </w:r>
    </w:p>
    <w:p w14:paraId="28B66634" w14:textId="77777777" w:rsidR="00070D3A" w:rsidRDefault="00070D3A">
      <w:pPr>
        <w:pStyle w:val="ConsPlusNormal"/>
        <w:spacing w:before="220"/>
        <w:ind w:firstLine="540"/>
        <w:jc w:val="both"/>
      </w:pPr>
      <w:r>
        <w:t>г) наличие утвержденного перечня услуг и мер поддержки для субъектов малого и среднего предпринимательства, а также физических лиц, применяющих специальный налоговый режим "Налог на профессиональный доход", предоставление которых организуется в окнах многофункциональных центров для бизнеса, создаваемых и (или) действующих в центре "Мой бизнес";</w:t>
      </w:r>
    </w:p>
    <w:p w14:paraId="787BA2C4" w14:textId="77777777" w:rsidR="00070D3A" w:rsidRDefault="00070D3A">
      <w:pPr>
        <w:pStyle w:val="ConsPlusNormal"/>
        <w:jc w:val="both"/>
      </w:pPr>
      <w:r>
        <w:t xml:space="preserve">(в ред. </w:t>
      </w:r>
      <w:hyperlink r:id="rId199" w:history="1">
        <w:r>
          <w:rPr>
            <w:color w:val="0000FF"/>
          </w:rPr>
          <w:t>Приказа</w:t>
        </w:r>
      </w:hyperlink>
      <w:r>
        <w:t xml:space="preserve"> Минэкономразвития России от 07.09.2020 N 573)</w:t>
      </w:r>
    </w:p>
    <w:p w14:paraId="3A203D27" w14:textId="77777777" w:rsidR="00070D3A" w:rsidRDefault="00070D3A">
      <w:pPr>
        <w:pStyle w:val="ConsPlusNormal"/>
        <w:spacing w:before="220"/>
        <w:ind w:firstLine="540"/>
        <w:jc w:val="both"/>
      </w:pPr>
      <w:r>
        <w:t>д) наличие в соглашениях (или наличие обязательства субъекта Российской Федерации о заключении соглашений (внесения изменений в соглашения) в срок не позднее 1 апреля года предоставления субсидии) с органами государственной власти, органами местного самоуправления, организациями, образующими инфраструктуру поддержки субъектов малого и среднего предпринимательства, Корпорацией МСП, организациями, обеспечивающими подключение к сетям водо-, газо-, тепло-, электроснабжения, сведений о предоставлении услуг и мер поддержки в окнах многофункциональных центров для бизнеса; создаваемых и (или) действующих в центре "Мой бизнес";</w:t>
      </w:r>
    </w:p>
    <w:p w14:paraId="01D6D611" w14:textId="77777777" w:rsidR="00070D3A" w:rsidRDefault="00070D3A">
      <w:pPr>
        <w:pStyle w:val="ConsPlusNormal"/>
        <w:spacing w:before="220"/>
        <w:ind w:firstLine="540"/>
        <w:jc w:val="both"/>
      </w:pPr>
      <w:r>
        <w:t xml:space="preserve">е) ведение в электронном виде в формате открытых данных регионального реестра услуг и мер поддержки организаций, образующих инфраструктуру поддержки субъектов малого и среднего предпринимательства, содержащего информацию, указанную в </w:t>
      </w:r>
      <w:hyperlink w:anchor="P1608" w:history="1">
        <w:r>
          <w:rPr>
            <w:color w:val="0000FF"/>
          </w:rPr>
          <w:t>приложении N 1</w:t>
        </w:r>
      </w:hyperlink>
      <w:r>
        <w:t xml:space="preserve"> к настоящим Требованиям;</w:t>
      </w:r>
    </w:p>
    <w:p w14:paraId="29DEF5F0" w14:textId="77777777" w:rsidR="00070D3A" w:rsidRDefault="00070D3A">
      <w:pPr>
        <w:pStyle w:val="ConsPlusNormal"/>
        <w:spacing w:before="220"/>
        <w:ind w:firstLine="540"/>
        <w:jc w:val="both"/>
      </w:pPr>
      <w:r>
        <w:t>ж) наличие отчета о деятельности многофункционального центра для бизнеса, действующего в центре "Мой бизнес", за предыдущие годы с момента создания (для многофункциональных центров для бизнеса, созданных до 1 января года предоставления субсидии);</w:t>
      </w:r>
    </w:p>
    <w:p w14:paraId="698DAEA9" w14:textId="77777777" w:rsidR="00070D3A" w:rsidRDefault="00070D3A">
      <w:pPr>
        <w:pStyle w:val="ConsPlusNormal"/>
        <w:spacing w:before="220"/>
        <w:ind w:firstLine="540"/>
        <w:jc w:val="both"/>
      </w:pPr>
      <w:r>
        <w:t>з) наличие обязательства субъекта Российской Федерации о недопущении дублирования функций в рамках реализации мероприятий в соответствии с настоящими Требованиями;</w:t>
      </w:r>
    </w:p>
    <w:p w14:paraId="7B727C42" w14:textId="77777777" w:rsidR="00070D3A" w:rsidRDefault="00070D3A">
      <w:pPr>
        <w:pStyle w:val="ConsPlusNormal"/>
        <w:spacing w:before="220"/>
        <w:ind w:firstLine="540"/>
        <w:jc w:val="both"/>
      </w:pPr>
      <w:r>
        <w:t>и) в перечень услуг, предоставляемых в окнах многофункционального центра для бизнеса, создаваемых и (или) действующих в центре "Мой бизнес", включены услуги и меры поддержки субъектам малого и среднего предпринимательства, физическим лицам, применяющим специальный налоговый режим "Налог на профессиональный доход", и гражданам, планирующим начать предпринимательскую деятельность, предоставляемые федеральными органами исполнительной власти, органами государственных внебюджетных фондов, органами исполнительной власти субъектов Российской Федерации, органами местного самоуправления, организациями, образующими инфраструктуру поддержки субъектов малого и среднего предпринимательства, Корпорацией МСП, организациями, обеспечивающими подключение к сетям водо-, газо-, тепло-, электроснабжения, некоммерческими организациями, выражающими интересы субъектов малого и среднего предпринимательства, а также физических лиц, применяющих специальный налоговый режим "Налог на профессиональный доход";</w:t>
      </w:r>
    </w:p>
    <w:p w14:paraId="7215DB45" w14:textId="77777777" w:rsidR="00070D3A" w:rsidRDefault="00070D3A">
      <w:pPr>
        <w:pStyle w:val="ConsPlusNormal"/>
        <w:jc w:val="both"/>
      </w:pPr>
      <w:r>
        <w:t xml:space="preserve">(пп. "и" в ред. </w:t>
      </w:r>
      <w:hyperlink r:id="rId200" w:history="1">
        <w:r>
          <w:rPr>
            <w:color w:val="0000FF"/>
          </w:rPr>
          <w:t>Приказа</w:t>
        </w:r>
      </w:hyperlink>
      <w:r>
        <w:t xml:space="preserve"> Минэкономразвития России от 07.09.2020 N 573)</w:t>
      </w:r>
    </w:p>
    <w:p w14:paraId="4B89EA77" w14:textId="77777777" w:rsidR="00070D3A" w:rsidRDefault="00070D3A">
      <w:pPr>
        <w:pStyle w:val="ConsPlusNormal"/>
        <w:spacing w:before="220"/>
        <w:ind w:firstLine="540"/>
        <w:jc w:val="both"/>
      </w:pPr>
      <w:r>
        <w:lastRenderedPageBreak/>
        <w:t xml:space="preserve">к) создание и оборудование окон многофункциональных центров для бизнеса в центре "Мой бизнес" осуществляет единый орган управления организациями, образующими инфраструктуру поддержки субъектов малого и среднего предпринимательства с учетом соблюдения уровня комфортности в соответствии с </w:t>
      </w:r>
      <w:hyperlink r:id="rId201"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N 1376.</w:t>
      </w:r>
    </w:p>
    <w:p w14:paraId="04F4AF93" w14:textId="77777777" w:rsidR="00070D3A" w:rsidRDefault="00070D3A">
      <w:pPr>
        <w:pStyle w:val="ConsPlusNormal"/>
        <w:spacing w:before="220"/>
        <w:ind w:firstLine="540"/>
        <w:jc w:val="both"/>
      </w:pPr>
      <w:r>
        <w:t xml:space="preserve">4.3.4.3. Максимальный размер субсидии составляет 1,5 млн. рублей на одно вновь создаваемое окно многофункционального центра для бизнеса, а также 0,5 млн. рублей на одно действующее окно многофункционального центра для бизнеса, расположенное в центре "Мой бизнес", в случае использования средств субсидии на осуществление затрат, указанных в </w:t>
      </w:r>
      <w:hyperlink w:anchor="P794" w:history="1">
        <w:r>
          <w:rPr>
            <w:color w:val="0000FF"/>
          </w:rPr>
          <w:t>подпунктах "б"</w:t>
        </w:r>
      </w:hyperlink>
      <w:r>
        <w:t xml:space="preserve"> - </w:t>
      </w:r>
      <w:hyperlink w:anchor="P794" w:history="1">
        <w:r>
          <w:rPr>
            <w:color w:val="0000FF"/>
          </w:rPr>
          <w:t>"е" пункта 4.3.4.1</w:t>
        </w:r>
      </w:hyperlink>
      <w:r>
        <w:t xml:space="preserve"> настоящих Требований, не более 5 млн. рублей суммарно на реализацию направлений, указанных в </w:t>
      </w:r>
      <w:hyperlink w:anchor="P794" w:history="1">
        <w:r>
          <w:rPr>
            <w:color w:val="0000FF"/>
          </w:rPr>
          <w:t>подпунктах "б"</w:t>
        </w:r>
      </w:hyperlink>
      <w:r>
        <w:t xml:space="preserve">, </w:t>
      </w:r>
      <w:hyperlink w:anchor="P794" w:history="1">
        <w:r>
          <w:rPr>
            <w:color w:val="0000FF"/>
          </w:rPr>
          <w:t>"в" пункта 4.3.4.1</w:t>
        </w:r>
      </w:hyperlink>
      <w:r>
        <w:t xml:space="preserve"> настоящих Требований.</w:t>
      </w:r>
    </w:p>
    <w:p w14:paraId="3A0053CC" w14:textId="77777777" w:rsidR="00070D3A" w:rsidRDefault="00070D3A">
      <w:pPr>
        <w:pStyle w:val="ConsPlusNormal"/>
        <w:spacing w:before="220"/>
        <w:ind w:firstLine="540"/>
        <w:jc w:val="both"/>
      </w:pPr>
      <w:r>
        <w:t>4.3.5. Предоставление субсидии на реализацию мероприятия по созданию и (или) развитию инжиниринговых центров как юридических лиц или структурных подразделений юридических лиц, которые относятся к инфраструктуре поддержки субъектов малого и среднего предпринимательства, осуществляющих деятельность в области промышленного и сельскохозяйственного производства, а также разработку и внедрение инновационной продукции, и одним из учредителей которых является субъект Российской Федерации, для повышения технологической готовности субъектов малого и среднего предпринимательства за счет обеспечения решения проектных, инженерных, технологических и организационно-внедренческих задач, возникающих у субъектов малого и среднего предпринимательства (далее - РЦИ).</w:t>
      </w:r>
    </w:p>
    <w:p w14:paraId="399B9832" w14:textId="77777777" w:rsidR="00070D3A" w:rsidRDefault="00070D3A">
      <w:pPr>
        <w:pStyle w:val="ConsPlusNormal"/>
        <w:spacing w:before="220"/>
        <w:ind w:firstLine="540"/>
        <w:jc w:val="both"/>
      </w:pPr>
      <w:r>
        <w:t xml:space="preserve">4.3.5.1. Субсидия не может быть предоставлена субъекту Российской Федерации, если к финансированию представлены расходы, совпадающие по форме, срокам и виду с расходами, осуществленными субъектом Российской Федерации в соответствии с </w:t>
      </w:r>
      <w:hyperlink r:id="rId202" w:history="1">
        <w:r>
          <w:rPr>
            <w:color w:val="0000FF"/>
          </w:rPr>
          <w:t>постановлением</w:t>
        </w:r>
      </w:hyperlink>
      <w:r>
        <w:t xml:space="preserve"> Правительства Российской Федерации от 22 февраля 2014 г. N 134 "Об утверждении Правил предоставления субсидий из федерального бюджета российским организациям на компенсацию части затрат на реализацию пилотных проектов в области инжиниринга и промышленного дизайна в рамках подпрограммы "Развитие инжиниринговой деятельности и промышленного дизайна" государственной программы Российской Федерации "Развитие промышленности и повышение ее конкурентоспособности" (Собрание законодательства Российской Федерации, 2014, N 9, ст. 917; N 33, ст. 4600; 2016, N 24, ст. 3525).</w:t>
      </w:r>
    </w:p>
    <w:p w14:paraId="212A7CE6" w14:textId="77777777" w:rsidR="00070D3A" w:rsidRDefault="00070D3A">
      <w:pPr>
        <w:pStyle w:val="ConsPlusNormal"/>
        <w:spacing w:before="220"/>
        <w:ind w:firstLine="540"/>
        <w:jc w:val="both"/>
      </w:pPr>
      <w:r>
        <w:t>4.3.5.2. Требованиями к реализации мероприятия являются:</w:t>
      </w:r>
    </w:p>
    <w:p w14:paraId="76064903" w14:textId="77777777" w:rsidR="00070D3A" w:rsidRDefault="00070D3A">
      <w:pPr>
        <w:pStyle w:val="ConsPlusNormal"/>
        <w:spacing w:before="220"/>
        <w:ind w:firstLine="540"/>
        <w:jc w:val="both"/>
      </w:pPr>
      <w:r>
        <w:t>а) наличие на территории субъекта Российской Федерации созданного РЦИ или наличие обязательства субъекта Российской Федерации по его созданию в году предоставления субсидии;</w:t>
      </w:r>
    </w:p>
    <w:p w14:paraId="6A2BE08A" w14:textId="77777777" w:rsidR="00070D3A" w:rsidRDefault="00070D3A">
      <w:pPr>
        <w:pStyle w:val="ConsPlusNormal"/>
        <w:spacing w:before="220"/>
        <w:ind w:firstLine="540"/>
        <w:jc w:val="both"/>
      </w:pPr>
      <w:r>
        <w:t xml:space="preserve">б) РЦИ создан и функционирует в соответствии с требованиями, установленными </w:t>
      </w:r>
      <w:hyperlink w:anchor="P826" w:history="1">
        <w:r>
          <w:rPr>
            <w:color w:val="0000FF"/>
          </w:rPr>
          <w:t>пунктами 4.3.5.3</w:t>
        </w:r>
      </w:hyperlink>
      <w:r>
        <w:t xml:space="preserve"> - 4.3.5.20 настоящих Требований;</w:t>
      </w:r>
    </w:p>
    <w:p w14:paraId="3051F011" w14:textId="77777777" w:rsidR="00070D3A" w:rsidRDefault="00070D3A">
      <w:pPr>
        <w:pStyle w:val="ConsPlusNormal"/>
        <w:spacing w:before="220"/>
        <w:ind w:firstLine="540"/>
        <w:jc w:val="both"/>
      </w:pPr>
      <w:r>
        <w:t>в) наличие концепции создания (развития) и (или) бизнес-плана развития РЦИ на год, в котором предоставляется субсидия, и плановый период с указанием целей и задач, предпосылок создания, направлений деятельности, специализации, системы управления, пользователей услуг, перечня и объема предоставляемых услуг и их стоимости, а также обоснования спроса на услуги РЦИ со стороны субъектов малого и среднего предпринимательства;</w:t>
      </w:r>
    </w:p>
    <w:p w14:paraId="52737F29" w14:textId="77777777" w:rsidR="00070D3A" w:rsidRDefault="00070D3A">
      <w:pPr>
        <w:pStyle w:val="ConsPlusNormal"/>
        <w:spacing w:before="220"/>
        <w:ind w:firstLine="540"/>
        <w:jc w:val="both"/>
      </w:pPr>
      <w:r>
        <w:t>г) наличие направлений расходования субсидии федерального бюджета и бюджета субъекта Российской Федерации на финансирование РЦИ на год, в котором предоставляется субсидия (</w:t>
      </w:r>
      <w:hyperlink w:anchor="P1851" w:history="1">
        <w:r>
          <w:rPr>
            <w:color w:val="0000FF"/>
          </w:rPr>
          <w:t>приложение N 2</w:t>
        </w:r>
      </w:hyperlink>
      <w:r>
        <w:t xml:space="preserve"> к настоящим Требованиям), и перечня оборудования и (или) программного обеспечения (в случае если в рамках запрашиваемой субсидии предусмотрена закупка оборудования и (или) программного обеспечения);</w:t>
      </w:r>
    </w:p>
    <w:p w14:paraId="33E23092" w14:textId="77777777" w:rsidR="00070D3A" w:rsidRDefault="00070D3A">
      <w:pPr>
        <w:pStyle w:val="ConsPlusNormal"/>
        <w:spacing w:before="220"/>
        <w:ind w:firstLine="540"/>
        <w:jc w:val="both"/>
      </w:pPr>
      <w:r>
        <w:lastRenderedPageBreak/>
        <w:t>д) наличие ключевых показателей эффективности деятельности РЦИ на год, в котором предоставляется субсидия (</w:t>
      </w:r>
      <w:hyperlink w:anchor="P2857" w:history="1">
        <w:r>
          <w:rPr>
            <w:color w:val="0000FF"/>
          </w:rPr>
          <w:t>приложение N 3</w:t>
        </w:r>
      </w:hyperlink>
      <w:r>
        <w:t xml:space="preserve"> к настоящим Требованиям);</w:t>
      </w:r>
    </w:p>
    <w:p w14:paraId="076E215E" w14:textId="77777777" w:rsidR="00070D3A" w:rsidRDefault="00070D3A">
      <w:pPr>
        <w:pStyle w:val="ConsPlusNormal"/>
        <w:spacing w:before="220"/>
        <w:ind w:firstLine="540"/>
        <w:jc w:val="both"/>
      </w:pPr>
      <w:r>
        <w:t>е) наличие обязательства субъекта Российской Федерации обеспечить функционирование РЦИ в течение не менее 10 лет с момента его создания за счет субсидии;</w:t>
      </w:r>
    </w:p>
    <w:p w14:paraId="2702BBD6" w14:textId="77777777" w:rsidR="00070D3A" w:rsidRDefault="00070D3A">
      <w:pPr>
        <w:pStyle w:val="ConsPlusNormal"/>
        <w:spacing w:before="220"/>
        <w:ind w:firstLine="540"/>
        <w:jc w:val="both"/>
      </w:pPr>
      <w:r>
        <w:t>ж) наличие обязательства субъекта Российской Федерации о недопущении дублирования функций в рамках реализации мероприятий в соответствии с настоящими Требованиями.</w:t>
      </w:r>
    </w:p>
    <w:p w14:paraId="2EECCC6C" w14:textId="77777777" w:rsidR="00070D3A" w:rsidRDefault="00070D3A">
      <w:pPr>
        <w:pStyle w:val="ConsPlusNormal"/>
        <w:spacing w:before="220"/>
        <w:ind w:firstLine="540"/>
        <w:jc w:val="both"/>
      </w:pPr>
      <w:bookmarkStart w:id="40" w:name="P826"/>
      <w:bookmarkEnd w:id="40"/>
      <w:r>
        <w:t>4.3.5.3. РЦИ должен соответствовать следующим требованиям:</w:t>
      </w:r>
    </w:p>
    <w:p w14:paraId="4D6B103E" w14:textId="77777777" w:rsidR="00070D3A" w:rsidRDefault="00070D3A">
      <w:pPr>
        <w:pStyle w:val="ConsPlusNormal"/>
        <w:spacing w:before="220"/>
        <w:ind w:firstLine="540"/>
        <w:jc w:val="both"/>
      </w:pPr>
      <w:r>
        <w:t>а) взаимодействовать с федеральными органами исполнительной власти, органами государственной власти субъекта Российской Федерации, единым органом управления организациями, образующими инфраструктуру поддержки субъектов малого и среднего предпринимательства, созданным в установленном настоящими Требованиями порядке, а также иными организациями, образующими инфраструктуру поддержки субъектов малого и среднего предпринимательства, по вопросам развития инжиниринговой деятельности;</w:t>
      </w:r>
    </w:p>
    <w:p w14:paraId="1F5AFF87" w14:textId="77777777" w:rsidR="00070D3A" w:rsidRDefault="00070D3A">
      <w:pPr>
        <w:pStyle w:val="ConsPlusNormal"/>
        <w:spacing w:before="220"/>
        <w:ind w:firstLine="540"/>
        <w:jc w:val="both"/>
      </w:pPr>
      <w:r>
        <w:t>б)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14:paraId="0109B231" w14:textId="77777777" w:rsidR="00070D3A" w:rsidRDefault="00070D3A">
      <w:pPr>
        <w:pStyle w:val="ConsPlusNormal"/>
        <w:spacing w:before="220"/>
        <w:ind w:firstLine="540"/>
        <w:jc w:val="both"/>
      </w:pPr>
      <w:r>
        <w:t>в) обеспечивать раздельный бухгалтерский учет по денежным средствам, предоставленным за счет средств бюджетов всех уровней и внебюджетных источников;</w:t>
      </w:r>
    </w:p>
    <w:p w14:paraId="6C05B49A" w14:textId="77777777" w:rsidR="00070D3A" w:rsidRDefault="00070D3A">
      <w:pPr>
        <w:pStyle w:val="ConsPlusNormal"/>
        <w:spacing w:before="220"/>
        <w:ind w:firstLine="540"/>
        <w:jc w:val="both"/>
      </w:pPr>
      <w:r>
        <w:t>г) разрабатывать концепцию создания (развития) и (или) бизнес-план развития РЦИ на среднесрочный (не менее трех лет) плановый период и план деятельности РЦИ на очередной год;</w:t>
      </w:r>
    </w:p>
    <w:p w14:paraId="31EE57A2" w14:textId="77777777" w:rsidR="00070D3A" w:rsidRDefault="00070D3A">
      <w:pPr>
        <w:pStyle w:val="ConsPlusNormal"/>
        <w:spacing w:before="220"/>
        <w:ind w:firstLine="540"/>
        <w:jc w:val="both"/>
      </w:pPr>
      <w:r>
        <w:t>д) привлекать в целях реализации своих функций специализированные организации и квалифицированных специалистов;</w:t>
      </w:r>
    </w:p>
    <w:p w14:paraId="1FA49F38" w14:textId="77777777" w:rsidR="00070D3A" w:rsidRDefault="00070D3A">
      <w:pPr>
        <w:pStyle w:val="ConsPlusNormal"/>
        <w:spacing w:before="220"/>
        <w:ind w:firstLine="540"/>
        <w:jc w:val="both"/>
      </w:pPr>
      <w:r>
        <w:t>е) формировать реестр региональных производственных и инновационных малых и средних предприятий - получателей государственной поддержки;</w:t>
      </w:r>
    </w:p>
    <w:p w14:paraId="097CF81F" w14:textId="77777777" w:rsidR="00070D3A" w:rsidRDefault="00070D3A">
      <w:pPr>
        <w:pStyle w:val="ConsPlusNormal"/>
        <w:spacing w:before="220"/>
        <w:ind w:firstLine="540"/>
        <w:jc w:val="both"/>
      </w:pPr>
      <w:r>
        <w:t>ж) формировать реестр инжиниринговых компаний и их компетенций;</w:t>
      </w:r>
    </w:p>
    <w:p w14:paraId="1A476966" w14:textId="77777777" w:rsidR="00070D3A" w:rsidRDefault="00070D3A">
      <w:pPr>
        <w:pStyle w:val="ConsPlusNormal"/>
        <w:spacing w:before="220"/>
        <w:ind w:firstLine="540"/>
        <w:jc w:val="both"/>
      </w:pPr>
      <w:r>
        <w:t>з) осуществлять продвижение информации о деятельности РЦИ, реализуемых субъектами малого и среднего предпринимательства при содействии РЦИ проектов модернизации, технического перевооружения и (или) создания новых производств и видов продукции, в том числе посредством размещения информации в информационно-телекоммуникационной сети "Интернет" и организации участия РЦИ в конгрессно-выставочных мероприятиях;</w:t>
      </w:r>
    </w:p>
    <w:p w14:paraId="40A32102" w14:textId="77777777" w:rsidR="00070D3A" w:rsidRDefault="00070D3A">
      <w:pPr>
        <w:pStyle w:val="ConsPlusNormal"/>
        <w:spacing w:before="220"/>
        <w:ind w:firstLine="540"/>
        <w:jc w:val="both"/>
      </w:pPr>
      <w:r>
        <w:t>и) обеспечивать наличие не менее 3 (трех) рабочих мест для специалистов РЦИ, каждое из которых оборудовано мебелью, компьютером, принтером и телефоном с выходом на городскую линию и междугороднюю связь и обеспечено доступом к информационно-телекоммуникационной сети "Интернет";</w:t>
      </w:r>
    </w:p>
    <w:p w14:paraId="4D3610FC" w14:textId="77777777" w:rsidR="00070D3A" w:rsidRDefault="00070D3A">
      <w:pPr>
        <w:pStyle w:val="ConsPlusNormal"/>
        <w:spacing w:before="220"/>
        <w:ind w:firstLine="540"/>
        <w:jc w:val="both"/>
      </w:pPr>
      <w:r>
        <w:t>к) обеспечивать наличие специального раздела РЦИ на сайте центра "Мой бизнес", предусматривающего:</w:t>
      </w:r>
    </w:p>
    <w:p w14:paraId="2E36636C" w14:textId="77777777" w:rsidR="00070D3A" w:rsidRDefault="00070D3A">
      <w:pPr>
        <w:pStyle w:val="ConsPlusNormal"/>
        <w:spacing w:before="220"/>
        <w:ind w:firstLine="540"/>
        <w:jc w:val="both"/>
      </w:pPr>
      <w:r>
        <w:t>- экспертную поддержку заявителей по вопросам порядка и условий получения услуг, предоставляемых РЦИ;</w:t>
      </w:r>
    </w:p>
    <w:p w14:paraId="7790F1D5" w14:textId="77777777" w:rsidR="00070D3A" w:rsidRDefault="00070D3A">
      <w:pPr>
        <w:pStyle w:val="ConsPlusNormal"/>
        <w:spacing w:before="220"/>
        <w:ind w:firstLine="540"/>
        <w:jc w:val="both"/>
      </w:pPr>
      <w:r>
        <w:t>- формирование заявления (запроса) о предоставлении услуги РЦИ в форме электронного документа;</w:t>
      </w:r>
    </w:p>
    <w:p w14:paraId="0E9A8326" w14:textId="77777777" w:rsidR="00070D3A" w:rsidRDefault="00070D3A">
      <w:pPr>
        <w:pStyle w:val="ConsPlusNormal"/>
        <w:spacing w:before="220"/>
        <w:ind w:firstLine="540"/>
        <w:jc w:val="both"/>
      </w:pPr>
      <w:r>
        <w:t xml:space="preserve">л) обеспечивать формирование в электронном виде перечня услуг, предоставляемых РЦИ, в </w:t>
      </w:r>
      <w:r>
        <w:lastRenderedPageBreak/>
        <w:t>том числе на базе многофункциональных центров для бизнеса, а также его ведение и актуализацию на постоянной основе;</w:t>
      </w:r>
    </w:p>
    <w:p w14:paraId="58A60B91" w14:textId="77777777" w:rsidR="00070D3A" w:rsidRDefault="00070D3A">
      <w:pPr>
        <w:pStyle w:val="ConsPlusNormal"/>
        <w:spacing w:before="220"/>
        <w:ind w:firstLine="540"/>
        <w:jc w:val="both"/>
      </w:pPr>
      <w:r>
        <w:t>м) обеспечивать заключение договора (соглашения) о взаимодействии с уполномоченным многофункциональным центром субъекта Российской Федерации, предусматривающего организацию предоставления услуг РЦИ в многофункциональных центрах для бизнеса;</w:t>
      </w:r>
    </w:p>
    <w:p w14:paraId="75168D71" w14:textId="77777777" w:rsidR="00070D3A" w:rsidRDefault="00070D3A">
      <w:pPr>
        <w:pStyle w:val="ConsPlusNormal"/>
        <w:spacing w:before="220"/>
        <w:ind w:firstLine="540"/>
        <w:jc w:val="both"/>
      </w:pPr>
      <w:r>
        <w:t xml:space="preserve">н) создавать и вести в электронном виде в формате открытых данных региональный реестр услуг организаций, образующих инфраструктуру поддержки субъектов малого и среднего предпринимательства, содержащий информацию, указанную в </w:t>
      </w:r>
      <w:hyperlink w:anchor="P1608" w:history="1">
        <w:r>
          <w:rPr>
            <w:color w:val="0000FF"/>
          </w:rPr>
          <w:t>приложении N 1</w:t>
        </w:r>
      </w:hyperlink>
      <w:r>
        <w:t xml:space="preserve"> к настоящим Требованиям, в случае если РЦИ определен в установленном настоящими Требованиями порядке в качестве единого органа управления организациями, образующими инфраструктуру поддержки субъектов малого и среднего предпринимательства;</w:t>
      </w:r>
    </w:p>
    <w:p w14:paraId="7D3D2B19" w14:textId="77777777" w:rsidR="00070D3A" w:rsidRDefault="00070D3A">
      <w:pPr>
        <w:pStyle w:val="ConsPlusNormal"/>
        <w:spacing w:before="220"/>
        <w:ind w:firstLine="540"/>
        <w:jc w:val="both"/>
      </w:pPr>
      <w:r>
        <w:t>о) обеспечивать заполнение и актуализацию в АИС "Мой бизнес" следующей информации:</w:t>
      </w:r>
    </w:p>
    <w:p w14:paraId="2EAB5272" w14:textId="77777777" w:rsidR="00070D3A" w:rsidRDefault="00070D3A">
      <w:pPr>
        <w:pStyle w:val="ConsPlusNormal"/>
        <w:spacing w:before="220"/>
        <w:ind w:firstLine="540"/>
        <w:jc w:val="both"/>
      </w:pPr>
      <w:r>
        <w:t xml:space="preserve">- услуги и меры поддержки, включенные в региональный реестр услуг организаций, образующих инфраструктуру поддержки субъектов малого и среднего предпринимательства, в соответствии с </w:t>
      </w:r>
      <w:hyperlink w:anchor="P1608" w:history="1">
        <w:r>
          <w:rPr>
            <w:color w:val="0000FF"/>
          </w:rPr>
          <w:t>приложением N 1</w:t>
        </w:r>
      </w:hyperlink>
      <w:r>
        <w:t>;</w:t>
      </w:r>
    </w:p>
    <w:p w14:paraId="7D86BCB2" w14:textId="77777777" w:rsidR="00070D3A" w:rsidRDefault="00070D3A">
      <w:pPr>
        <w:pStyle w:val="ConsPlusNormal"/>
        <w:spacing w:before="220"/>
        <w:ind w:firstLine="540"/>
        <w:jc w:val="both"/>
      </w:pPr>
      <w:r>
        <w:t>- общие сведения о РЦИ;</w:t>
      </w:r>
    </w:p>
    <w:p w14:paraId="3501FE56" w14:textId="77777777" w:rsidR="00070D3A" w:rsidRDefault="00070D3A">
      <w:pPr>
        <w:pStyle w:val="ConsPlusNormal"/>
        <w:spacing w:before="220"/>
        <w:ind w:firstLine="540"/>
        <w:jc w:val="both"/>
      </w:pPr>
      <w:r>
        <w:t>- направления расходования субсидии федерального бюджета и бюджета субъекта на финансирование РЦИ на год, в котором предоставляется субсидия (</w:t>
      </w:r>
      <w:hyperlink w:anchor="P1851" w:history="1">
        <w:r>
          <w:rPr>
            <w:color w:val="0000FF"/>
          </w:rPr>
          <w:t>приложение N 2</w:t>
        </w:r>
      </w:hyperlink>
      <w:r>
        <w:t xml:space="preserve"> к настоящим Требованиям), и их актуализация на ежеквартальной основе не позднее 10-го числа месяца, следующего за отчетным кварталом;</w:t>
      </w:r>
    </w:p>
    <w:p w14:paraId="288704E2" w14:textId="77777777" w:rsidR="00070D3A" w:rsidRDefault="00070D3A">
      <w:pPr>
        <w:pStyle w:val="ConsPlusNormal"/>
        <w:spacing w:before="220"/>
        <w:ind w:firstLine="540"/>
        <w:jc w:val="both"/>
      </w:pPr>
      <w:r>
        <w:t>- ключевые показатели эффективности деятельности РЦИ на год, в котором предоставляется субсидия (</w:t>
      </w:r>
      <w:hyperlink w:anchor="P2857" w:history="1">
        <w:r>
          <w:rPr>
            <w:color w:val="0000FF"/>
          </w:rPr>
          <w:t>приложение N 3</w:t>
        </w:r>
      </w:hyperlink>
      <w:r>
        <w:t xml:space="preserve"> к настоящим Требованиям), и их актуализация на ежеквартальной основе - не позднее 10-го числа месяца, следующего за отчетным кварталом;</w:t>
      </w:r>
    </w:p>
    <w:p w14:paraId="5ED30B32" w14:textId="77777777" w:rsidR="00070D3A" w:rsidRDefault="00070D3A">
      <w:pPr>
        <w:pStyle w:val="ConsPlusNormal"/>
        <w:spacing w:before="220"/>
        <w:ind w:firstLine="540"/>
        <w:jc w:val="both"/>
      </w:pPr>
      <w:r>
        <w:t>- план работы РЦИ на год и его актуализация на ежеквартальной основе не позднее 10-го числа месяца, следующего за отчетным кварталом;</w:t>
      </w:r>
    </w:p>
    <w:p w14:paraId="616166BC" w14:textId="77777777" w:rsidR="00070D3A" w:rsidRDefault="00070D3A">
      <w:pPr>
        <w:pStyle w:val="ConsPlusNormal"/>
        <w:spacing w:before="220"/>
        <w:ind w:firstLine="540"/>
        <w:jc w:val="both"/>
      </w:pPr>
      <w:r>
        <w:t>- информация о получателях поддержки РЦИ - на ежедневной основе;</w:t>
      </w:r>
    </w:p>
    <w:p w14:paraId="70AF37E0" w14:textId="77777777" w:rsidR="00070D3A" w:rsidRDefault="00070D3A">
      <w:pPr>
        <w:pStyle w:val="ConsPlusNormal"/>
        <w:spacing w:before="220"/>
        <w:ind w:firstLine="540"/>
        <w:jc w:val="both"/>
      </w:pPr>
      <w:r>
        <w:t>- план командировок сотрудников РЦИ на год и его актуализация;</w:t>
      </w:r>
    </w:p>
    <w:p w14:paraId="0CFF76B4" w14:textId="77777777" w:rsidR="00070D3A" w:rsidRDefault="00070D3A">
      <w:pPr>
        <w:pStyle w:val="ConsPlusNormal"/>
        <w:spacing w:before="220"/>
        <w:ind w:firstLine="540"/>
        <w:jc w:val="both"/>
      </w:pPr>
      <w:r>
        <w:t>- иная информация, предусмотренная системой АИС "Мой бизнес";</w:t>
      </w:r>
    </w:p>
    <w:p w14:paraId="3F798147" w14:textId="77777777" w:rsidR="00070D3A" w:rsidRDefault="00070D3A">
      <w:pPr>
        <w:pStyle w:val="ConsPlusNormal"/>
        <w:spacing w:before="220"/>
        <w:ind w:firstLine="540"/>
        <w:jc w:val="both"/>
      </w:pPr>
      <w:r>
        <w:t>п) обеспечивать наличие системы мониторинга рабочего времени и простоя оборудования РЦИ.</w:t>
      </w:r>
    </w:p>
    <w:p w14:paraId="336148E0" w14:textId="77777777" w:rsidR="00070D3A" w:rsidRDefault="00070D3A">
      <w:pPr>
        <w:pStyle w:val="ConsPlusNormal"/>
        <w:spacing w:before="220"/>
        <w:ind w:firstLine="540"/>
        <w:jc w:val="both"/>
      </w:pPr>
      <w:r>
        <w:t>4.3.5.4. РЦИ должен обеспечивать реализацию следующих функций:</w:t>
      </w:r>
    </w:p>
    <w:p w14:paraId="3635892D" w14:textId="77777777" w:rsidR="00070D3A" w:rsidRDefault="00070D3A">
      <w:pPr>
        <w:pStyle w:val="ConsPlusNormal"/>
        <w:spacing w:before="220"/>
        <w:ind w:firstLine="540"/>
        <w:jc w:val="both"/>
      </w:pPr>
      <w:r>
        <w:t>а) предоставление субъектам малого и среднего предпринимательства консультационных услуг по разработке и реализации проектов модернизации, технического перевооружения и (или) создания новых производств;</w:t>
      </w:r>
    </w:p>
    <w:p w14:paraId="3EDC47FB" w14:textId="77777777" w:rsidR="00070D3A" w:rsidRDefault="00070D3A">
      <w:pPr>
        <w:pStyle w:val="ConsPlusNormal"/>
        <w:spacing w:before="220"/>
        <w:ind w:firstLine="540"/>
        <w:jc w:val="both"/>
      </w:pPr>
      <w:r>
        <w:t>б) предоставление инженерно-консультационных, проектно-конструкторских и расчетно-аналитических услуг, разработка технических заданий и конструкторской документации на продукт;</w:t>
      </w:r>
    </w:p>
    <w:p w14:paraId="23C250B6" w14:textId="77777777" w:rsidR="00070D3A" w:rsidRDefault="00070D3A">
      <w:pPr>
        <w:pStyle w:val="ConsPlusNormal"/>
        <w:spacing w:before="220"/>
        <w:ind w:firstLine="540"/>
        <w:jc w:val="both"/>
      </w:pPr>
      <w:r>
        <w:t>в) оказание содействия по сокращению затрат и повышению производительности труда, цифровизации производств на малых и средних предприятиях, в том числе с применением технологий моделирования и мониторинга, применения современных методов, средств и технологий управления проектами;</w:t>
      </w:r>
    </w:p>
    <w:p w14:paraId="709F1880" w14:textId="77777777" w:rsidR="00070D3A" w:rsidRDefault="00070D3A">
      <w:pPr>
        <w:pStyle w:val="ConsPlusNormal"/>
        <w:spacing w:before="220"/>
        <w:ind w:firstLine="540"/>
        <w:jc w:val="both"/>
      </w:pPr>
      <w:r>
        <w:lastRenderedPageBreak/>
        <w:t>г) оказание содействия или самостоятельной услуги в подготовке технико-экономического обоснования реализации проектов модернизации, технического перевооружения и (или) создания новых производств, декларирования и сертификации, подготовке бизнес-планов и других необходимых документов;</w:t>
      </w:r>
    </w:p>
    <w:p w14:paraId="227BE428" w14:textId="77777777" w:rsidR="00070D3A" w:rsidRDefault="00070D3A">
      <w:pPr>
        <w:pStyle w:val="ConsPlusNormal"/>
        <w:spacing w:before="220"/>
        <w:ind w:firstLine="540"/>
        <w:jc w:val="both"/>
      </w:pPr>
      <w:r>
        <w:t>д) проведение аналитических исследований в области определения потребностей и потенциальных возможностей субъектов малого и среднего предпринимательства с учетом диверсификации производства, применения передовых технологий, повышения энергоэффективности, использования альтернативных источников энергии;</w:t>
      </w:r>
    </w:p>
    <w:p w14:paraId="05EC9D8A" w14:textId="77777777" w:rsidR="00070D3A" w:rsidRDefault="00070D3A">
      <w:pPr>
        <w:pStyle w:val="ConsPlusNormal"/>
        <w:spacing w:before="220"/>
        <w:ind w:firstLine="540"/>
        <w:jc w:val="both"/>
      </w:pPr>
      <w:r>
        <w:t>е) выявление производственных предприятий из числа субъектов малого и среднего предпринимательства, осуществляющих деятельность на территории субъекта Российской Федерации и имеющих потенциал к освоению новых видов продукции и внедрению инноваций, и ведение банка данных таких предприятий;</w:t>
      </w:r>
    </w:p>
    <w:p w14:paraId="616463CA" w14:textId="77777777" w:rsidR="00070D3A" w:rsidRDefault="00070D3A">
      <w:pPr>
        <w:pStyle w:val="ConsPlusNormal"/>
        <w:spacing w:before="220"/>
        <w:ind w:firstLine="540"/>
        <w:jc w:val="both"/>
      </w:pPr>
      <w:r>
        <w:t>ж) выявление инжиниринговых компаний и иных организаций и индивидуальных предпринимателей, выполняющих работы или оказывающих услуги, необходимые для достижения целей деятельности РЦИ, и ведение банка данных таких компаний, организаций и индивидуальных предпринимателей;</w:t>
      </w:r>
    </w:p>
    <w:p w14:paraId="6355201C" w14:textId="77777777" w:rsidR="00070D3A" w:rsidRDefault="00070D3A">
      <w:pPr>
        <w:pStyle w:val="ConsPlusNormal"/>
        <w:spacing w:before="220"/>
        <w:ind w:firstLine="540"/>
        <w:jc w:val="both"/>
      </w:pPr>
      <w:r>
        <w:t>з) осуществление мониторинга деятельности субъектов малого и среднего предпринимательства, которым предоставлены услуги РЦИ;</w:t>
      </w:r>
    </w:p>
    <w:p w14:paraId="53BDC94F" w14:textId="77777777" w:rsidR="00070D3A" w:rsidRDefault="00070D3A">
      <w:pPr>
        <w:pStyle w:val="ConsPlusNormal"/>
        <w:spacing w:before="220"/>
        <w:ind w:firstLine="540"/>
        <w:jc w:val="both"/>
      </w:pPr>
      <w:r>
        <w:t>и) осуществление мониторинга и ведение банка данных инжиниринговых компаний, осуществляющих деятельность на территории субъекта Российской Федерации, в том числе являющихся субъектами малого и среднего предпринимательства, и предоставление необходимой информации для формирования (обновления) реестра малых инжиниринговых компаний;</w:t>
      </w:r>
    </w:p>
    <w:p w14:paraId="32E0AE32" w14:textId="77777777" w:rsidR="00070D3A" w:rsidRDefault="00070D3A">
      <w:pPr>
        <w:pStyle w:val="ConsPlusNormal"/>
        <w:spacing w:before="220"/>
        <w:ind w:firstLine="540"/>
        <w:jc w:val="both"/>
      </w:pPr>
      <w:r>
        <w:t>к) привлечение малых инжиниринговых компаний - субъектов малого и среднего предпринимательства к реализации проектов модернизации, технического перевооружения и (или) создания новых производств;</w:t>
      </w:r>
    </w:p>
    <w:p w14:paraId="70878D7A" w14:textId="77777777" w:rsidR="00070D3A" w:rsidRDefault="00070D3A">
      <w:pPr>
        <w:pStyle w:val="ConsPlusNormal"/>
        <w:spacing w:before="220"/>
        <w:ind w:firstLine="540"/>
        <w:jc w:val="both"/>
      </w:pPr>
      <w:r>
        <w:t>л) осуществление разработки инструментов и оказание содействия в продвижении малых инжиниринговых компаний - субъектов малого и среднего предпринимательства на российские и международные рынки;</w:t>
      </w:r>
    </w:p>
    <w:p w14:paraId="1B4B6EF1" w14:textId="77777777" w:rsidR="00070D3A" w:rsidRDefault="00070D3A">
      <w:pPr>
        <w:pStyle w:val="ConsPlusNormal"/>
        <w:spacing w:before="220"/>
        <w:ind w:firstLine="540"/>
        <w:jc w:val="both"/>
      </w:pPr>
      <w:r>
        <w:t>м) оказание содействия в привлечении российских малых инжиниринговых компаний - субъектов малого и среднего предпринимательства в проекты, выполняемые с участием зарубежных инжиниринговых компаний;</w:t>
      </w:r>
    </w:p>
    <w:p w14:paraId="37EBE380" w14:textId="77777777" w:rsidR="00070D3A" w:rsidRDefault="00070D3A">
      <w:pPr>
        <w:pStyle w:val="ConsPlusNormal"/>
        <w:spacing w:before="220"/>
        <w:ind w:firstLine="540"/>
        <w:jc w:val="both"/>
      </w:pPr>
      <w:r>
        <w:t>н) оказание содействия в подготовке, переподготовке и повышении квалификации кадров для субъектов малого и среднего предпринимательства в рамках проектов по модернизации, технического перевооружения и (или) создания новых производств;</w:t>
      </w:r>
    </w:p>
    <w:p w14:paraId="6F837812" w14:textId="77777777" w:rsidR="00070D3A" w:rsidRDefault="00070D3A">
      <w:pPr>
        <w:pStyle w:val="ConsPlusNormal"/>
        <w:spacing w:before="220"/>
        <w:ind w:firstLine="540"/>
        <w:jc w:val="both"/>
      </w:pPr>
      <w:r>
        <w:t>о) осуществление подготовки для субъектов малого и среднего предпринимательства стандартов и методических рекомендаций по применению технологий управления проектами в различных областях деятельности;</w:t>
      </w:r>
    </w:p>
    <w:p w14:paraId="21A22AD3" w14:textId="77777777" w:rsidR="00070D3A" w:rsidRDefault="00070D3A">
      <w:pPr>
        <w:pStyle w:val="ConsPlusNormal"/>
        <w:spacing w:before="220"/>
        <w:ind w:firstLine="540"/>
        <w:jc w:val="both"/>
      </w:pPr>
      <w:r>
        <w:t>п) проведение вебинаров, круглых столов для субъектов малого и среднего предпринимательства;</w:t>
      </w:r>
    </w:p>
    <w:p w14:paraId="6551A3DC" w14:textId="77777777" w:rsidR="00070D3A" w:rsidRDefault="00070D3A">
      <w:pPr>
        <w:pStyle w:val="ConsPlusNormal"/>
        <w:spacing w:before="220"/>
        <w:ind w:firstLine="540"/>
        <w:jc w:val="both"/>
      </w:pPr>
      <w:r>
        <w:t>р) организация обучения и повышение квалификации сотрудников РЦИ;</w:t>
      </w:r>
    </w:p>
    <w:p w14:paraId="08082C81" w14:textId="77777777" w:rsidR="00070D3A" w:rsidRDefault="00070D3A">
      <w:pPr>
        <w:pStyle w:val="ConsPlusNormal"/>
        <w:spacing w:before="220"/>
        <w:ind w:firstLine="540"/>
        <w:jc w:val="both"/>
      </w:pPr>
      <w:r>
        <w:t xml:space="preserve">с) оказание содействия в правовой охране и защите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 малых инжиниринговых </w:t>
      </w:r>
      <w:r>
        <w:lastRenderedPageBreak/>
        <w:t>компаний - субъектов малого и среднего предпринимательства;</w:t>
      </w:r>
    </w:p>
    <w:p w14:paraId="3CA014D3" w14:textId="77777777" w:rsidR="00070D3A" w:rsidRDefault="00070D3A">
      <w:pPr>
        <w:pStyle w:val="ConsPlusNormal"/>
        <w:spacing w:before="220"/>
        <w:ind w:firstLine="540"/>
        <w:jc w:val="both"/>
      </w:pPr>
      <w:r>
        <w:t>т) оказание содействия в реализации мероприятий по "выращиванию" субъектов малого и среднего предпринимательства, реализуемых при поддержке Корпорации МСП, направленных на стимулирование развития субъектов малого и среднего предпринимательства, с целью повышения положительной результативности участия в закупках крупных компаний, мероприятий по повышению производительности труда;</w:t>
      </w:r>
    </w:p>
    <w:p w14:paraId="644BB2D3" w14:textId="77777777" w:rsidR="00070D3A" w:rsidRDefault="00070D3A">
      <w:pPr>
        <w:pStyle w:val="ConsPlusNormal"/>
        <w:spacing w:before="220"/>
        <w:ind w:firstLine="540"/>
        <w:jc w:val="both"/>
      </w:pPr>
      <w:r>
        <w:t>у) осуществление продвижения информации об услугах РЦИ, в том числе услугах, предоставляемых на базе многофункциональных центров для бизнеса и центров оказания услуг, в средствах массовой информации, включая телевидение, радио, печать, наружную рекламу, информационно-телекоммуникационную сеть "Интернет".</w:t>
      </w:r>
    </w:p>
    <w:p w14:paraId="47183021" w14:textId="77777777" w:rsidR="00070D3A" w:rsidRDefault="00070D3A">
      <w:pPr>
        <w:pStyle w:val="ConsPlusNormal"/>
        <w:spacing w:before="220"/>
        <w:ind w:firstLine="540"/>
        <w:jc w:val="both"/>
      </w:pPr>
      <w:bookmarkStart w:id="41" w:name="P872"/>
      <w:bookmarkEnd w:id="41"/>
      <w:r>
        <w:t>4.3.5.5. РЦИ должен обеспечивать самостоятельно и (или) с привлечением специализированных организаций и квалифицированных специалистов предоставление субъектам малого и среднего предпринимательства следующих услуг:</w:t>
      </w:r>
    </w:p>
    <w:p w14:paraId="05FB35E9" w14:textId="77777777" w:rsidR="00070D3A" w:rsidRDefault="00070D3A">
      <w:pPr>
        <w:pStyle w:val="ConsPlusNormal"/>
        <w:spacing w:before="220"/>
        <w:ind w:firstLine="540"/>
        <w:jc w:val="both"/>
      </w:pPr>
      <w:r>
        <w:t>а) определение индекса технологической готовности - показателя, отражающего уровень готовности производственных предприятий к внедрению новых технологий, модернизации, реконструкции и техническому перевооружению производства;</w:t>
      </w:r>
    </w:p>
    <w:p w14:paraId="114FEFE8" w14:textId="77777777" w:rsidR="00070D3A" w:rsidRDefault="00070D3A">
      <w:pPr>
        <w:pStyle w:val="ConsPlusNormal"/>
        <w:spacing w:before="220"/>
        <w:ind w:firstLine="540"/>
        <w:jc w:val="both"/>
      </w:pPr>
      <w:r>
        <w:t>б) проведение технических аудитов, включая проведение необходимых испытаний и оценок соответствия (технологического, энергетического, экологического, специальной оценки условий труда и других видов аудита производства);</w:t>
      </w:r>
    </w:p>
    <w:p w14:paraId="42B35CF7" w14:textId="77777777" w:rsidR="00070D3A" w:rsidRDefault="00070D3A">
      <w:pPr>
        <w:pStyle w:val="ConsPlusNormal"/>
        <w:spacing w:before="220"/>
        <w:ind w:firstLine="540"/>
        <w:jc w:val="both"/>
      </w:pPr>
      <w:r>
        <w:t>в) проведение финансового или управленческого аудита;</w:t>
      </w:r>
    </w:p>
    <w:p w14:paraId="760246B8" w14:textId="77777777" w:rsidR="00070D3A" w:rsidRDefault="00070D3A">
      <w:pPr>
        <w:pStyle w:val="ConsPlusNormal"/>
        <w:spacing w:before="220"/>
        <w:ind w:firstLine="540"/>
        <w:jc w:val="both"/>
      </w:pPr>
      <w:r>
        <w:t>г) консультирование по вопросам технического управления производством, снижения себестоимости производственных процессов/проектов, проведения измерений и испытаний, монтажных и пусконаладочных работ, эксплуатации оборудования, обучения персонала, оптимизации технологических процессов, проектного управления и консалтинга в области организации и развития производства;</w:t>
      </w:r>
    </w:p>
    <w:p w14:paraId="505FFCA0" w14:textId="77777777" w:rsidR="00070D3A" w:rsidRDefault="00070D3A">
      <w:pPr>
        <w:pStyle w:val="ConsPlusNormal"/>
        <w:spacing w:before="220"/>
        <w:ind w:firstLine="540"/>
        <w:jc w:val="both"/>
      </w:pPr>
      <w:r>
        <w:t>д) разработка технических решений (проектов, планов) по вопросам технического управления производством, снижения себестоимости производственных процессов/проектов, проведения измерений и испытаний, монтажных и пусконаладочных работ, эксплуатации оборудования, обучения персонала, оптимизации технологических процессов, проектного управления и консалтинга в области организации и развития производства;</w:t>
      </w:r>
    </w:p>
    <w:p w14:paraId="0D6B62AA" w14:textId="77777777" w:rsidR="00070D3A" w:rsidRDefault="00070D3A">
      <w:pPr>
        <w:pStyle w:val="ConsPlusNormal"/>
        <w:spacing w:before="220"/>
        <w:ind w:firstLine="540"/>
        <w:jc w:val="both"/>
      </w:pPr>
      <w:r>
        <w:t>е) консультирование по внедрению цифровизации производственных процессов на предприятиях;</w:t>
      </w:r>
    </w:p>
    <w:p w14:paraId="6BB4D3BF" w14:textId="77777777" w:rsidR="00070D3A" w:rsidRDefault="00070D3A">
      <w:pPr>
        <w:pStyle w:val="ConsPlusNormal"/>
        <w:spacing w:before="220"/>
        <w:ind w:firstLine="540"/>
        <w:jc w:val="both"/>
      </w:pPr>
      <w:r>
        <w:t>ж) разработка технических решений (проектов, планов) по внедрению цифровизации производственных процессов на предприятиях;</w:t>
      </w:r>
    </w:p>
    <w:p w14:paraId="132C24E0" w14:textId="77777777" w:rsidR="00070D3A" w:rsidRDefault="00070D3A">
      <w:pPr>
        <w:pStyle w:val="ConsPlusNormal"/>
        <w:spacing w:before="220"/>
        <w:ind w:firstLine="540"/>
        <w:jc w:val="both"/>
      </w:pPr>
      <w:r>
        <w:t>з) содействие в получении маркетинговых услуг, услуг по позиционированию и продвижению новых видов продукции (товаров, услуг) на российском и международном рынках;</w:t>
      </w:r>
    </w:p>
    <w:p w14:paraId="1F8F5ACD" w14:textId="77777777" w:rsidR="00070D3A" w:rsidRDefault="00070D3A">
      <w:pPr>
        <w:pStyle w:val="ConsPlusNormal"/>
        <w:spacing w:before="220"/>
        <w:ind w:firstLine="540"/>
        <w:jc w:val="both"/>
      </w:pPr>
      <w:r>
        <w:t>и) консультирование по вопросам проведения патентных исследований, по защите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 оформлении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w:t>
      </w:r>
    </w:p>
    <w:p w14:paraId="599B3181" w14:textId="77777777" w:rsidR="00070D3A" w:rsidRDefault="00070D3A">
      <w:pPr>
        <w:pStyle w:val="ConsPlusNormal"/>
        <w:spacing w:before="220"/>
        <w:ind w:firstLine="540"/>
        <w:jc w:val="both"/>
      </w:pPr>
      <w:r>
        <w:t xml:space="preserve">к) содействие в проведении патентных исследований, по защите прав на результаты </w:t>
      </w:r>
      <w:r>
        <w:lastRenderedPageBreak/>
        <w:t>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 содействие в оформлении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w:t>
      </w:r>
    </w:p>
    <w:p w14:paraId="31C70332" w14:textId="77777777" w:rsidR="00070D3A" w:rsidRDefault="00070D3A">
      <w:pPr>
        <w:pStyle w:val="ConsPlusNormal"/>
        <w:spacing w:before="220"/>
        <w:ind w:firstLine="540"/>
        <w:jc w:val="both"/>
      </w:pPr>
      <w:r>
        <w:t>л) содействие в разработке программ модернизации, технического перевооружения и (или) развития производства;</w:t>
      </w:r>
    </w:p>
    <w:p w14:paraId="3AD26D21" w14:textId="77777777" w:rsidR="00070D3A" w:rsidRDefault="00070D3A">
      <w:pPr>
        <w:pStyle w:val="ConsPlusNormal"/>
        <w:spacing w:before="220"/>
        <w:ind w:firstLine="540"/>
        <w:jc w:val="both"/>
      </w:pPr>
      <w:r>
        <w:t>м) разработка бизнес-планов, технических заданий, технико-экономических обоснований;</w:t>
      </w:r>
    </w:p>
    <w:p w14:paraId="35B16E45" w14:textId="77777777" w:rsidR="00070D3A" w:rsidRDefault="00070D3A">
      <w:pPr>
        <w:pStyle w:val="ConsPlusNormal"/>
        <w:spacing w:before="220"/>
        <w:ind w:firstLine="540"/>
        <w:jc w:val="both"/>
      </w:pPr>
      <w:r>
        <w:t>н) анализ потенциала малых и средних предприятий, выявление текущих потребностей и проблем предприятий, влияющих на их конкурентоспособность;</w:t>
      </w:r>
    </w:p>
    <w:p w14:paraId="72E01A64" w14:textId="77777777" w:rsidR="00070D3A" w:rsidRDefault="00070D3A">
      <w:pPr>
        <w:pStyle w:val="ConsPlusNormal"/>
        <w:spacing w:before="220"/>
        <w:ind w:firstLine="540"/>
        <w:jc w:val="both"/>
      </w:pPr>
      <w:r>
        <w:t>о) экспертное сопровождение исполнения рекомендаций по результатам проведенных технических аудитов, реализации программ развития и модернизации, инвестиционных проектов, программ коммерциализации, импортозамещения, реализации антикризисных мероприятий, мероприятий по повышению производительности труда и цифровизации производства;</w:t>
      </w:r>
    </w:p>
    <w:p w14:paraId="1A61598E" w14:textId="77777777" w:rsidR="00070D3A" w:rsidRDefault="00070D3A">
      <w:pPr>
        <w:pStyle w:val="ConsPlusNormal"/>
        <w:spacing w:before="220"/>
        <w:ind w:firstLine="540"/>
        <w:jc w:val="both"/>
      </w:pPr>
      <w:r>
        <w:t>п) содействие в получении разрешительной документации, в том числе проведении сертификации, декларировании, аттестации, иных услуг, включая проведение необходимых испытаний и оценок соответствия для продукции/товаров предприятий в целях выхода на внутренние и зарубежные рынки, рынки крупных заказчиков;</w:t>
      </w:r>
    </w:p>
    <w:p w14:paraId="23B54D5E" w14:textId="77777777" w:rsidR="00070D3A" w:rsidRDefault="00070D3A">
      <w:pPr>
        <w:pStyle w:val="ConsPlusNormal"/>
        <w:spacing w:before="220"/>
        <w:ind w:firstLine="540"/>
        <w:jc w:val="both"/>
      </w:pPr>
      <w:r>
        <w:t>р) оценка потенциала импортозамещения;</w:t>
      </w:r>
    </w:p>
    <w:p w14:paraId="7D65CC23" w14:textId="77777777" w:rsidR="00070D3A" w:rsidRDefault="00070D3A">
      <w:pPr>
        <w:pStyle w:val="ConsPlusNormal"/>
        <w:spacing w:before="220"/>
        <w:ind w:firstLine="540"/>
        <w:jc w:val="both"/>
      </w:pPr>
      <w:r>
        <w:t>с) выявление и квалификационная оценка малых и средних производственных предприятий для включения в программы партнерства и мероприятий по "выращиванию" субъектов малого и среднего предпринимательства, реализуемых при поддержке Корпорации МСП, направленных на стимулирование развития субъектов малого и среднего предпринимательства, с целью повышения положительной результативности участия в закупках крупных компаний, в том числе локализующие производства на территории Российской Федерации, мероприятий по повышению производительности труда;</w:t>
      </w:r>
    </w:p>
    <w:p w14:paraId="4555555F" w14:textId="77777777" w:rsidR="00070D3A" w:rsidRDefault="00070D3A">
      <w:pPr>
        <w:pStyle w:val="ConsPlusNormal"/>
        <w:spacing w:before="220"/>
        <w:ind w:firstLine="540"/>
        <w:jc w:val="both"/>
      </w:pPr>
      <w:r>
        <w:t>т) прочие инженерно-консультационные, инженерно-технологические, опытно-конструкторские, опытно-технологические, испытательные и инженерно-исследовательские услуги.</w:t>
      </w:r>
    </w:p>
    <w:p w14:paraId="75B904AF" w14:textId="77777777" w:rsidR="00070D3A" w:rsidRDefault="00070D3A">
      <w:pPr>
        <w:pStyle w:val="ConsPlusNormal"/>
        <w:spacing w:before="220"/>
        <w:ind w:firstLine="540"/>
        <w:jc w:val="both"/>
      </w:pPr>
      <w:bookmarkStart w:id="42" w:name="P891"/>
      <w:bookmarkEnd w:id="42"/>
      <w:r>
        <w:t>4.3.5.6. РЦИ, осуществляющий в том числе проектно-конструкторскую и научно-исследовательскую деятельность, услуги по цифровизации и автоматизации предприятий, а также иную специализированную деятельность (далее - технологический РЦИ), дополнительно должен обеспечивать предоставление субъектам малого и среднего предпринимательства следующих услуг:</w:t>
      </w:r>
    </w:p>
    <w:p w14:paraId="55F5B259" w14:textId="77777777" w:rsidR="00070D3A" w:rsidRDefault="00070D3A">
      <w:pPr>
        <w:pStyle w:val="ConsPlusNormal"/>
        <w:spacing w:before="220"/>
        <w:ind w:firstLine="540"/>
        <w:jc w:val="both"/>
      </w:pPr>
      <w:r>
        <w:t>а) услуги по проведению научно-исследовательских, опытно-конструкторских и опытно-технологических работ в области специализации РЦИ;</w:t>
      </w:r>
    </w:p>
    <w:p w14:paraId="4DC7D513" w14:textId="77777777" w:rsidR="00070D3A" w:rsidRDefault="00070D3A">
      <w:pPr>
        <w:pStyle w:val="ConsPlusNormal"/>
        <w:spacing w:before="220"/>
        <w:ind w:firstLine="540"/>
        <w:jc w:val="both"/>
      </w:pPr>
      <w:r>
        <w:t>б) инженерно-консультационные услуги по созданию промышленных и других объектов, в том числе по созданию и проведению испытаний опытных промышленных изделий;</w:t>
      </w:r>
    </w:p>
    <w:p w14:paraId="06462474" w14:textId="77777777" w:rsidR="00070D3A" w:rsidRDefault="00070D3A">
      <w:pPr>
        <w:pStyle w:val="ConsPlusNormal"/>
        <w:spacing w:before="220"/>
        <w:ind w:firstLine="540"/>
        <w:jc w:val="both"/>
      </w:pPr>
      <w:r>
        <w:t>в) инженерно-исследовательские услуги по разработке технологических процессов, технологий, оборудования производства.</w:t>
      </w:r>
    </w:p>
    <w:p w14:paraId="4BF134DB" w14:textId="77777777" w:rsidR="00070D3A" w:rsidRDefault="00070D3A">
      <w:pPr>
        <w:pStyle w:val="ConsPlusNormal"/>
        <w:spacing w:before="220"/>
        <w:ind w:firstLine="540"/>
        <w:jc w:val="both"/>
      </w:pPr>
      <w:r>
        <w:t xml:space="preserve">4.3.5.7. Услуги, указанные в </w:t>
      </w:r>
      <w:hyperlink w:anchor="P872" w:history="1">
        <w:r>
          <w:rPr>
            <w:color w:val="0000FF"/>
          </w:rPr>
          <w:t>пунктах 4.3.5.5</w:t>
        </w:r>
      </w:hyperlink>
      <w:r>
        <w:t xml:space="preserve"> и </w:t>
      </w:r>
      <w:hyperlink w:anchor="P891" w:history="1">
        <w:r>
          <w:rPr>
            <w:color w:val="0000FF"/>
          </w:rPr>
          <w:t>4.3.5.6</w:t>
        </w:r>
      </w:hyperlink>
      <w:r>
        <w:t xml:space="preserve"> настоящих Требований, должны предоставляться субъектам малого и среднего предпринимательства на полностью или частично платной основе, при этом первичная консультация об услугах РЦИ, указанных в </w:t>
      </w:r>
      <w:hyperlink w:anchor="P872" w:history="1">
        <w:r>
          <w:rPr>
            <w:color w:val="0000FF"/>
          </w:rPr>
          <w:t>пункте 4.3.5.5</w:t>
        </w:r>
      </w:hyperlink>
      <w:r>
        <w:t xml:space="preserve"> </w:t>
      </w:r>
      <w:r>
        <w:lastRenderedPageBreak/>
        <w:t>настоящих Требований, предоставляться субъектам малого и среднего предпринимательства на бесплатной основе.</w:t>
      </w:r>
    </w:p>
    <w:p w14:paraId="7F8590AB" w14:textId="77777777" w:rsidR="00070D3A" w:rsidRDefault="00070D3A">
      <w:pPr>
        <w:pStyle w:val="ConsPlusNormal"/>
        <w:spacing w:before="220"/>
        <w:ind w:firstLine="540"/>
        <w:jc w:val="both"/>
      </w:pPr>
      <w:r>
        <w:t xml:space="preserve">РЦИ вправе предоставлять услуги, указанные в </w:t>
      </w:r>
      <w:hyperlink w:anchor="P872" w:history="1">
        <w:r>
          <w:rPr>
            <w:color w:val="0000FF"/>
          </w:rPr>
          <w:t>пунктах 4.3.5.5</w:t>
        </w:r>
      </w:hyperlink>
      <w:r>
        <w:t xml:space="preserve"> и </w:t>
      </w:r>
      <w:hyperlink w:anchor="P891" w:history="1">
        <w:r>
          <w:rPr>
            <w:color w:val="0000FF"/>
          </w:rPr>
          <w:t>4.3.5.6</w:t>
        </w:r>
      </w:hyperlink>
      <w:r>
        <w:t xml:space="preserve"> настоящих Требований иным организациям на платной основе. Не допускается предоставление платных услуг иным организациям за счет средств субсидии.</w:t>
      </w:r>
    </w:p>
    <w:p w14:paraId="420BEB87" w14:textId="77777777" w:rsidR="00070D3A" w:rsidRDefault="00070D3A">
      <w:pPr>
        <w:pStyle w:val="ConsPlusNormal"/>
        <w:spacing w:before="220"/>
        <w:ind w:firstLine="540"/>
        <w:jc w:val="both"/>
      </w:pPr>
      <w:r>
        <w:t xml:space="preserve">4.3.5.8. Услуги, указанные в </w:t>
      </w:r>
      <w:hyperlink w:anchor="P872" w:history="1">
        <w:r>
          <w:rPr>
            <w:color w:val="0000FF"/>
          </w:rPr>
          <w:t>пунктах 4.3.5.5</w:t>
        </w:r>
      </w:hyperlink>
      <w:r>
        <w:t xml:space="preserve"> и </w:t>
      </w:r>
      <w:hyperlink w:anchor="P891" w:history="1">
        <w:r>
          <w:rPr>
            <w:color w:val="0000FF"/>
          </w:rPr>
          <w:t>4.3.5.6</w:t>
        </w:r>
      </w:hyperlink>
      <w:r>
        <w:t xml:space="preserve"> настоящих Требований, должны предоставляться в соответствии с регламентом оказания услуг в центре "Мой бизнес", разработанным и утвержденным в соответствии с </w:t>
      </w:r>
      <w:hyperlink w:anchor="P506" w:history="1">
        <w:r>
          <w:rPr>
            <w:color w:val="0000FF"/>
          </w:rPr>
          <w:t>подпунктом "з" пункта 4.2.1</w:t>
        </w:r>
      </w:hyperlink>
      <w:r>
        <w:t xml:space="preserve"> настоящих Требований.</w:t>
      </w:r>
    </w:p>
    <w:p w14:paraId="5E577A2D" w14:textId="77777777" w:rsidR="00070D3A" w:rsidRDefault="00070D3A">
      <w:pPr>
        <w:pStyle w:val="ConsPlusNormal"/>
        <w:spacing w:before="220"/>
        <w:ind w:firstLine="540"/>
        <w:jc w:val="both"/>
      </w:pPr>
      <w:r>
        <w:t>При привлечении сторонних организаций в процессе проведения отбора поставщиков услуг РЦИ должен запрашивать у поставщика услуги обязательство об отказе в предоставлении услуги субъекту малого и среднего предпринимательства в случае, если они состоят в одной группе лиц.</w:t>
      </w:r>
    </w:p>
    <w:p w14:paraId="5CF6EBE9" w14:textId="77777777" w:rsidR="00070D3A" w:rsidRDefault="00070D3A">
      <w:pPr>
        <w:pStyle w:val="ConsPlusNormal"/>
        <w:spacing w:before="220"/>
        <w:ind w:firstLine="540"/>
        <w:jc w:val="both"/>
      </w:pPr>
      <w:r>
        <w:t>4.3.5.9. При организации РЦИ вебинаров, круглых столов необходимо соблюдение следующих требований:</w:t>
      </w:r>
    </w:p>
    <w:p w14:paraId="07C52223" w14:textId="77777777" w:rsidR="00070D3A" w:rsidRDefault="00070D3A">
      <w:pPr>
        <w:pStyle w:val="ConsPlusNormal"/>
        <w:spacing w:before="220"/>
        <w:ind w:firstLine="540"/>
        <w:jc w:val="both"/>
      </w:pPr>
      <w:r>
        <w:t>количество участников вебинаров должно быть не менее 10, не менее 2/3 из которых составляют представители субъектов малого и среднего предпринимательства;</w:t>
      </w:r>
    </w:p>
    <w:p w14:paraId="30BB600C" w14:textId="77777777" w:rsidR="00070D3A" w:rsidRDefault="00070D3A">
      <w:pPr>
        <w:pStyle w:val="ConsPlusNormal"/>
        <w:spacing w:before="220"/>
        <w:ind w:firstLine="540"/>
        <w:jc w:val="both"/>
      </w:pPr>
      <w:r>
        <w:t>количество участников круглого стола должно быть от 20 до 50, не менее 2/3 из которых составляют представители субъектов малого и среднего предпринимательства.</w:t>
      </w:r>
    </w:p>
    <w:p w14:paraId="1F608334" w14:textId="77777777" w:rsidR="00070D3A" w:rsidRDefault="00070D3A">
      <w:pPr>
        <w:pStyle w:val="ConsPlusNormal"/>
        <w:spacing w:before="220"/>
        <w:ind w:firstLine="540"/>
        <w:jc w:val="both"/>
      </w:pPr>
      <w:r>
        <w:t>4.3.5.10. Руководитель РЦИ должен:</w:t>
      </w:r>
    </w:p>
    <w:p w14:paraId="5496295F" w14:textId="77777777" w:rsidR="00070D3A" w:rsidRDefault="00070D3A">
      <w:pPr>
        <w:pStyle w:val="ConsPlusNormal"/>
        <w:spacing w:before="220"/>
        <w:ind w:firstLine="540"/>
        <w:jc w:val="both"/>
      </w:pPr>
      <w:r>
        <w:t>- иметь высшее образование и пройти повышение квалификации в области управления;</w:t>
      </w:r>
    </w:p>
    <w:p w14:paraId="1FBE064B" w14:textId="77777777" w:rsidR="00070D3A" w:rsidRDefault="00070D3A">
      <w:pPr>
        <w:pStyle w:val="ConsPlusNormal"/>
        <w:spacing w:before="220"/>
        <w:ind w:firstLine="540"/>
        <w:jc w:val="both"/>
      </w:pPr>
      <w:r>
        <w:t>- иметь опыт работы на руководящих должностях не менее пяти лет или опыт работы в РЦИ или других организациях инновационно-производственной инфраструктуры поддержки субъектов малого и среднего предпринимательства не менее 3 лет;</w:t>
      </w:r>
    </w:p>
    <w:p w14:paraId="58042A7C" w14:textId="77777777" w:rsidR="00070D3A" w:rsidRDefault="00070D3A">
      <w:pPr>
        <w:pStyle w:val="ConsPlusNormal"/>
        <w:spacing w:before="220"/>
        <w:ind w:firstLine="540"/>
        <w:jc w:val="both"/>
      </w:pPr>
      <w:r>
        <w:t>- иметь удостоверения, подтверждающие ежегодное прохождение повышения квалификации.</w:t>
      </w:r>
    </w:p>
    <w:p w14:paraId="32DEBC93" w14:textId="77777777" w:rsidR="00070D3A" w:rsidRDefault="00070D3A">
      <w:pPr>
        <w:pStyle w:val="ConsPlusNormal"/>
        <w:spacing w:before="220"/>
        <w:ind w:firstLine="540"/>
        <w:jc w:val="both"/>
      </w:pPr>
      <w:r>
        <w:t>4.3.5.11. Руководитель технологического РЦИ также должен иметь опыт реализации предпринимательских и инвестиционных проектов, в том числе проектов в сфере инжиниринга, инновационно-технологических проектов, а также опыт работы с технологическим оборудованием.</w:t>
      </w:r>
    </w:p>
    <w:p w14:paraId="25F531F7" w14:textId="77777777" w:rsidR="00070D3A" w:rsidRDefault="00070D3A">
      <w:pPr>
        <w:pStyle w:val="ConsPlusNormal"/>
        <w:spacing w:before="220"/>
        <w:ind w:firstLine="540"/>
        <w:jc w:val="both"/>
      </w:pPr>
      <w:r>
        <w:t>4.3.5.12. Технологический РЦИ должен иметь в штате квалифицированных специалистов, имеющих навыки и опыт работы на технологическом оборудовании, в том числе инженеров-конструкторов, технологов, иных специалистов в сфере опытно-конструкторской и научно-исследовательской деятельности.</w:t>
      </w:r>
    </w:p>
    <w:p w14:paraId="4A8A8D0C" w14:textId="77777777" w:rsidR="00070D3A" w:rsidRDefault="00070D3A">
      <w:pPr>
        <w:pStyle w:val="ConsPlusNormal"/>
        <w:spacing w:before="220"/>
        <w:ind w:firstLine="540"/>
        <w:jc w:val="both"/>
      </w:pPr>
      <w:r>
        <w:t>4.3.5.13. РЦИ должен обеспечивать на постоянной основе размещение и ежемесячное обновление (актуализацию) в специальном разделе РЦИ на сайте центра "Мой бизнес", в информационно-телекоммуникационной сети "Интернет" следующей информации:</w:t>
      </w:r>
    </w:p>
    <w:p w14:paraId="4051E7AA" w14:textId="77777777" w:rsidR="00070D3A" w:rsidRDefault="00070D3A">
      <w:pPr>
        <w:pStyle w:val="ConsPlusNormal"/>
        <w:spacing w:before="220"/>
        <w:ind w:firstLine="540"/>
        <w:jc w:val="both"/>
      </w:pPr>
      <w:r>
        <w:t>- сведения об учредителях РЦИ (юридического лица, структурным подразделением которого является РЦИ);</w:t>
      </w:r>
    </w:p>
    <w:p w14:paraId="21314A96" w14:textId="77777777" w:rsidR="00070D3A" w:rsidRDefault="00070D3A">
      <w:pPr>
        <w:pStyle w:val="ConsPlusNormal"/>
        <w:spacing w:before="220"/>
        <w:ind w:firstLine="540"/>
        <w:jc w:val="both"/>
      </w:pPr>
      <w:r>
        <w:t>- сведения о деятельности РЦИ, о его целях и задачах и оказываемых им услугах, в том числе стоимости предоставляемых услуг;</w:t>
      </w:r>
    </w:p>
    <w:p w14:paraId="7B07308F" w14:textId="77777777" w:rsidR="00070D3A" w:rsidRDefault="00070D3A">
      <w:pPr>
        <w:pStyle w:val="ConsPlusNormal"/>
        <w:spacing w:before="220"/>
        <w:ind w:firstLine="540"/>
        <w:jc w:val="both"/>
      </w:pPr>
      <w:r>
        <w:t>- годовые отчеты о деятельности РЦИ за предыдущие периоды с момента создания;</w:t>
      </w:r>
    </w:p>
    <w:p w14:paraId="5DDED682" w14:textId="77777777" w:rsidR="00070D3A" w:rsidRDefault="00070D3A">
      <w:pPr>
        <w:pStyle w:val="ConsPlusNormal"/>
        <w:spacing w:before="220"/>
        <w:ind w:firstLine="540"/>
        <w:jc w:val="both"/>
      </w:pPr>
      <w:r>
        <w:lastRenderedPageBreak/>
        <w:t>- разработанные программы развития РЦИ, стратегии развития РЦИ, бизнес-планы развития РЦИ;</w:t>
      </w:r>
    </w:p>
    <w:p w14:paraId="48D81D1B" w14:textId="77777777" w:rsidR="00070D3A" w:rsidRDefault="00070D3A">
      <w:pPr>
        <w:pStyle w:val="ConsPlusNormal"/>
        <w:spacing w:before="220"/>
        <w:ind w:firstLine="540"/>
        <w:jc w:val="both"/>
      </w:pPr>
      <w:r>
        <w:t>- о составе, технических характеристиках и условиях доступа к высокотехнологичному оборудованию РЦИ;</w:t>
      </w:r>
    </w:p>
    <w:p w14:paraId="25E17385" w14:textId="77777777" w:rsidR="00070D3A" w:rsidRDefault="00070D3A">
      <w:pPr>
        <w:pStyle w:val="ConsPlusNormal"/>
        <w:spacing w:before="220"/>
        <w:ind w:firstLine="540"/>
        <w:jc w:val="both"/>
      </w:pPr>
      <w:r>
        <w:t>- графики встреч, заседаний рабочих групп, совещаний партнеров РЦИ;</w:t>
      </w:r>
    </w:p>
    <w:p w14:paraId="55197F92" w14:textId="77777777" w:rsidR="00070D3A" w:rsidRDefault="00070D3A">
      <w:pPr>
        <w:pStyle w:val="ConsPlusNormal"/>
        <w:spacing w:before="220"/>
        <w:ind w:firstLine="540"/>
        <w:jc w:val="both"/>
      </w:pPr>
      <w:r>
        <w:t>- сведения о внедренных инновационных решениях, технологиях в проектах субъектов малого и среднего предпринимательства;</w:t>
      </w:r>
    </w:p>
    <w:p w14:paraId="4E3FDE1A" w14:textId="77777777" w:rsidR="00070D3A" w:rsidRDefault="00070D3A">
      <w:pPr>
        <w:pStyle w:val="ConsPlusNormal"/>
        <w:spacing w:before="220"/>
        <w:ind w:firstLine="540"/>
        <w:jc w:val="both"/>
      </w:pPr>
      <w:r>
        <w:t>- о новых технологиях, которые могут быть использованы для повышения технологической готовности и конкурентоспособности субъектов малого и среднего предпринимательства;</w:t>
      </w:r>
    </w:p>
    <w:p w14:paraId="03387207" w14:textId="77777777" w:rsidR="00070D3A" w:rsidRDefault="00070D3A">
      <w:pPr>
        <w:pStyle w:val="ConsPlusNormal"/>
        <w:spacing w:before="220"/>
        <w:ind w:firstLine="540"/>
        <w:jc w:val="both"/>
      </w:pPr>
      <w:r>
        <w:t>- о стоимости платных услуг, предоставляемых РЦИ.</w:t>
      </w:r>
    </w:p>
    <w:p w14:paraId="277B1D35" w14:textId="77777777" w:rsidR="00070D3A" w:rsidRDefault="00070D3A">
      <w:pPr>
        <w:pStyle w:val="ConsPlusNormal"/>
        <w:spacing w:before="220"/>
        <w:ind w:firstLine="540"/>
        <w:jc w:val="both"/>
      </w:pPr>
      <w:r>
        <w:t>4.3.5.14. РЦИ должен на постоянной основе проводить информационные кампании в средствах массовой информации по освещению реализуемых субъектами малого и среднего предпринимательства проектов модернизации и (или) создания новых производств и видов продукции.</w:t>
      </w:r>
    </w:p>
    <w:p w14:paraId="391C499B" w14:textId="77777777" w:rsidR="00070D3A" w:rsidRDefault="00070D3A">
      <w:pPr>
        <w:pStyle w:val="ConsPlusNormal"/>
        <w:spacing w:before="220"/>
        <w:ind w:firstLine="540"/>
        <w:jc w:val="both"/>
      </w:pPr>
      <w:r>
        <w:t>4.3.5.15. РЦИ должен взаимодействовать в интересах субъектов малого и среднего предпринимательства с органами государственной (муниципальной) власти, банками и другими кредитными организациями, промышленными предприятиями.</w:t>
      </w:r>
    </w:p>
    <w:p w14:paraId="0D409781" w14:textId="77777777" w:rsidR="00070D3A" w:rsidRDefault="00070D3A">
      <w:pPr>
        <w:pStyle w:val="ConsPlusNormal"/>
        <w:spacing w:before="220"/>
        <w:ind w:firstLine="540"/>
        <w:jc w:val="both"/>
      </w:pPr>
      <w:r>
        <w:t>4.3.5.16. На базе помещений РЦИ или других объектов инфраструктуры поддержки субъектов малого и среднего предпринимательства на безвозмездной основе должны проводиться встречи для субъектов малого и среднего предпринимательства, заинтересованных в получении услуг РЦИ.</w:t>
      </w:r>
    </w:p>
    <w:p w14:paraId="0200DB53" w14:textId="77777777" w:rsidR="00070D3A" w:rsidRDefault="00070D3A">
      <w:pPr>
        <w:pStyle w:val="ConsPlusNormal"/>
        <w:spacing w:before="220"/>
        <w:ind w:firstLine="540"/>
        <w:jc w:val="both"/>
      </w:pPr>
      <w:r>
        <w:t>4.3.5.17. РЦИ должен ежеквартально проводить мониторинг малых и средних инжиниринговых компаний, находящихся в субъекте Российской Федерации, и представляет в Минэкономразвития России информацию для формирования (обновления) реестра малых инжиниринговых компаний.</w:t>
      </w:r>
    </w:p>
    <w:p w14:paraId="75EAC01D" w14:textId="77777777" w:rsidR="00070D3A" w:rsidRDefault="00070D3A">
      <w:pPr>
        <w:pStyle w:val="ConsPlusNormal"/>
        <w:spacing w:before="220"/>
        <w:ind w:firstLine="540"/>
        <w:jc w:val="both"/>
      </w:pPr>
      <w:r>
        <w:t>4.3.5.18. В случае если РЦИ осуществляет в том числе проектно-конструкторскую и научно-исследовательскую деятельность, к РЦИ также предъявляются следующие требования:</w:t>
      </w:r>
    </w:p>
    <w:p w14:paraId="49D904E2" w14:textId="77777777" w:rsidR="00070D3A" w:rsidRDefault="00070D3A">
      <w:pPr>
        <w:pStyle w:val="ConsPlusNormal"/>
        <w:spacing w:before="220"/>
        <w:ind w:firstLine="540"/>
        <w:jc w:val="both"/>
      </w:pPr>
      <w:r>
        <w:t>- наличие парка высокотехнологичного, проектно-конструкторского и научно-исследовательского оборудования, предусматривающего в том числе наличие системы мониторинга рабочего времени и простоя такого оборудования и программ для электронных вычислительных машин, в том числе программы инвестиционного анализа и управления проектами;</w:t>
      </w:r>
    </w:p>
    <w:p w14:paraId="259D35AF" w14:textId="77777777" w:rsidR="00070D3A" w:rsidRDefault="00070D3A">
      <w:pPr>
        <w:pStyle w:val="ConsPlusNormal"/>
        <w:spacing w:before="220"/>
        <w:ind w:firstLine="540"/>
        <w:jc w:val="both"/>
      </w:pPr>
      <w:r>
        <w:t>- наличие штата высококвалифицированных специалистов, имеющих навыки и опыт работы с технологическим оборудованием: инженеры-конструкторы, технологи, иные специалисты в сфере опытно-конструкторской и научно-исследовательской деятельности;</w:t>
      </w:r>
    </w:p>
    <w:p w14:paraId="1B213D6A" w14:textId="77777777" w:rsidR="00070D3A" w:rsidRDefault="00070D3A">
      <w:pPr>
        <w:pStyle w:val="ConsPlusNormal"/>
        <w:spacing w:before="220"/>
        <w:ind w:firstLine="540"/>
        <w:jc w:val="both"/>
      </w:pPr>
      <w:r>
        <w:t>- наличие комплекса административно-производственных площадей для размещения парка высокотехнологичного оборудования.</w:t>
      </w:r>
    </w:p>
    <w:p w14:paraId="653DBFE1" w14:textId="77777777" w:rsidR="00070D3A" w:rsidRDefault="00070D3A">
      <w:pPr>
        <w:pStyle w:val="ConsPlusNormal"/>
        <w:spacing w:before="220"/>
        <w:ind w:firstLine="540"/>
        <w:jc w:val="both"/>
      </w:pPr>
      <w:r>
        <w:t>4.3.5.19. РЦИ также должен обеспечивать:</w:t>
      </w:r>
    </w:p>
    <w:p w14:paraId="0CF719AC" w14:textId="77777777" w:rsidR="00070D3A" w:rsidRDefault="00070D3A">
      <w:pPr>
        <w:pStyle w:val="ConsPlusNormal"/>
        <w:spacing w:before="220"/>
        <w:ind w:firstLine="540"/>
        <w:jc w:val="both"/>
      </w:pPr>
      <w:r>
        <w:t>- разработку бизнес-плана развития РЦИ;</w:t>
      </w:r>
    </w:p>
    <w:p w14:paraId="7EA0836B" w14:textId="77777777" w:rsidR="00070D3A" w:rsidRDefault="00070D3A">
      <w:pPr>
        <w:pStyle w:val="ConsPlusNormal"/>
        <w:spacing w:before="220"/>
        <w:ind w:firstLine="540"/>
        <w:jc w:val="both"/>
      </w:pPr>
      <w:r>
        <w:t xml:space="preserve">- размещение в обязательном порядке концепции создания (развития) и (или) бизнес-плана развития РЦИ на среднесрочный (не менее трех лет) плановый период и плана деятельности РЦИ на очередной год посредством распределенной автоматизированной информационной системы </w:t>
      </w:r>
      <w:r>
        <w:lastRenderedPageBreak/>
        <w:t>государственной поддержки малого и среднего предпринимательства (www.ais.economy.gov.ru) и на федеральном портале малого и среднего предпринимательства Министерства экономического развития Российской Федерации по адресу в информационно-телекоммуникационной сети "Интернет": www.smb.gov.ru.</w:t>
      </w:r>
    </w:p>
    <w:p w14:paraId="6EDE98F4" w14:textId="77777777" w:rsidR="00070D3A" w:rsidRDefault="00070D3A">
      <w:pPr>
        <w:pStyle w:val="ConsPlusNormal"/>
        <w:spacing w:before="220"/>
        <w:ind w:firstLine="540"/>
        <w:jc w:val="both"/>
      </w:pPr>
      <w:r>
        <w:t>4.3.6. Предоставление субсидии на реализацию мероприятия по созданию и (или) развитию центров прототипирования как юридических лиц или структурных подразделений юридических лиц, которые относятся к инфраструктуре поддержки субъектов малого и среднего предпринимательства и одним из учредителей которых является субъект Российской Федерации, для оказания субъектам малого и среднего предпринимательства услуг по созданию макетов, прототипов, опытных образцов и иной мелкосерийной продукции на этапах от компьютерного проектирования до изготовления продукции.</w:t>
      </w:r>
    </w:p>
    <w:p w14:paraId="6C9EB6DC" w14:textId="77777777" w:rsidR="00070D3A" w:rsidRDefault="00070D3A">
      <w:pPr>
        <w:pStyle w:val="ConsPlusNormal"/>
        <w:spacing w:before="220"/>
        <w:ind w:firstLine="540"/>
        <w:jc w:val="both"/>
      </w:pPr>
      <w:r>
        <w:t>4.3.6.1. Требованиями к реализации мероприятия являются:</w:t>
      </w:r>
    </w:p>
    <w:p w14:paraId="1FD9F742" w14:textId="77777777" w:rsidR="00070D3A" w:rsidRDefault="00070D3A">
      <w:pPr>
        <w:pStyle w:val="ConsPlusNormal"/>
        <w:spacing w:before="220"/>
        <w:ind w:firstLine="540"/>
        <w:jc w:val="both"/>
      </w:pPr>
      <w:r>
        <w:t>а) наличие на территории субъекта Российской Федерации созданного центра прототипирования или наличие обязательства субъекта Российской Федерации по его созданию в году предоставления субсидии;</w:t>
      </w:r>
    </w:p>
    <w:p w14:paraId="07EF50A8" w14:textId="77777777" w:rsidR="00070D3A" w:rsidRDefault="00070D3A">
      <w:pPr>
        <w:pStyle w:val="ConsPlusNormal"/>
        <w:spacing w:before="220"/>
        <w:ind w:firstLine="540"/>
        <w:jc w:val="both"/>
      </w:pPr>
      <w:r>
        <w:t xml:space="preserve">б) центр прототипирования создан и функционирует в соответствии с требованиями, установленными </w:t>
      </w:r>
      <w:hyperlink w:anchor="P938" w:history="1">
        <w:r>
          <w:rPr>
            <w:color w:val="0000FF"/>
          </w:rPr>
          <w:t>пунктами 4.3.6.2</w:t>
        </w:r>
      </w:hyperlink>
      <w:r>
        <w:t xml:space="preserve"> - </w:t>
      </w:r>
      <w:hyperlink w:anchor="P993" w:history="1">
        <w:r>
          <w:rPr>
            <w:color w:val="0000FF"/>
          </w:rPr>
          <w:t>4.3.6.10</w:t>
        </w:r>
      </w:hyperlink>
      <w:r>
        <w:t xml:space="preserve"> настоящих Требований;</w:t>
      </w:r>
    </w:p>
    <w:p w14:paraId="02F600EC" w14:textId="77777777" w:rsidR="00070D3A" w:rsidRDefault="00070D3A">
      <w:pPr>
        <w:pStyle w:val="ConsPlusNormal"/>
        <w:spacing w:before="220"/>
        <w:ind w:firstLine="540"/>
        <w:jc w:val="both"/>
      </w:pPr>
      <w:r>
        <w:t>в) наличие концепции создания (развития) и (или) бизнес-плана развития центра прототипирования на год, в котором предоставляется субсидия, и плановый период с указанием целей и задач, предпосылок создания, специализации, направлений деятельности, системы управления, пользователей услуг, перечня и объема предоставляемых услуг и их стоимости, а также обоснованием спроса на услуги центра прототипирования со стороны субъектов малого и среднего предпринимательства (объем не более 3 листов формата A4);</w:t>
      </w:r>
    </w:p>
    <w:p w14:paraId="328E0094" w14:textId="77777777" w:rsidR="00070D3A" w:rsidRDefault="00070D3A">
      <w:pPr>
        <w:pStyle w:val="ConsPlusNormal"/>
        <w:spacing w:before="220"/>
        <w:ind w:firstLine="540"/>
        <w:jc w:val="both"/>
      </w:pPr>
      <w:r>
        <w:t>г) наличие направлений расходования субсидии федерального бюджета и бюджета субъекта Российской Федерации на финансирование центра прототипирования на год, в котором предоставляется субсидия (</w:t>
      </w:r>
      <w:hyperlink w:anchor="P1851" w:history="1">
        <w:r>
          <w:rPr>
            <w:color w:val="0000FF"/>
          </w:rPr>
          <w:t>приложение N 2</w:t>
        </w:r>
      </w:hyperlink>
      <w:r>
        <w:t xml:space="preserve"> к настоящим Требованиям), и перечня оборудования и (или) программного обеспечения (в случае если в рамках запрашиваемой субсидии предусмотрена закупка оборудования и (или) программного обеспечения);</w:t>
      </w:r>
    </w:p>
    <w:p w14:paraId="0CB8F301" w14:textId="77777777" w:rsidR="00070D3A" w:rsidRDefault="00070D3A">
      <w:pPr>
        <w:pStyle w:val="ConsPlusNormal"/>
        <w:spacing w:before="220"/>
        <w:ind w:firstLine="540"/>
        <w:jc w:val="both"/>
      </w:pPr>
      <w:r>
        <w:t>д) наличие ключевых показателей эффективности деятельности центра прототипирования на год, в котором предоставляется субсидия (</w:t>
      </w:r>
      <w:hyperlink w:anchor="P2857" w:history="1">
        <w:r>
          <w:rPr>
            <w:color w:val="0000FF"/>
          </w:rPr>
          <w:t>приложение N 3</w:t>
        </w:r>
      </w:hyperlink>
      <w:r>
        <w:t xml:space="preserve"> к настоящим Требованиям);</w:t>
      </w:r>
    </w:p>
    <w:p w14:paraId="2E4F318D" w14:textId="77777777" w:rsidR="00070D3A" w:rsidRDefault="00070D3A">
      <w:pPr>
        <w:pStyle w:val="ConsPlusNormal"/>
        <w:spacing w:before="220"/>
        <w:ind w:firstLine="540"/>
        <w:jc w:val="both"/>
      </w:pPr>
      <w:r>
        <w:t>е) наличие обязательства субъекта Российской Федерации обеспечить функционирование центра прототипирования в течение не менее 10 лет с момента его создания за счет субсидии;</w:t>
      </w:r>
    </w:p>
    <w:p w14:paraId="2F2CACF0" w14:textId="77777777" w:rsidR="00070D3A" w:rsidRDefault="00070D3A">
      <w:pPr>
        <w:pStyle w:val="ConsPlusNormal"/>
        <w:spacing w:before="220"/>
        <w:ind w:firstLine="540"/>
        <w:jc w:val="both"/>
      </w:pPr>
      <w:r>
        <w:t>ж) наличие обязательства субъекта Российской Федерации о недопущении дублирования функций в рамках реализации мероприятий в соответствии с настоящими Требованиями.</w:t>
      </w:r>
    </w:p>
    <w:p w14:paraId="5FF34E4C" w14:textId="77777777" w:rsidR="00070D3A" w:rsidRDefault="00070D3A">
      <w:pPr>
        <w:pStyle w:val="ConsPlusNormal"/>
        <w:spacing w:before="220"/>
        <w:ind w:firstLine="540"/>
        <w:jc w:val="both"/>
      </w:pPr>
      <w:bookmarkStart w:id="43" w:name="P938"/>
      <w:bookmarkEnd w:id="43"/>
      <w:r>
        <w:t>4.3.6.2. Центр прототипирования должен соответствовать следующим требованиям:</w:t>
      </w:r>
    </w:p>
    <w:p w14:paraId="140FB505" w14:textId="77777777" w:rsidR="00070D3A" w:rsidRDefault="00070D3A">
      <w:pPr>
        <w:pStyle w:val="ConsPlusNormal"/>
        <w:spacing w:before="220"/>
        <w:ind w:firstLine="540"/>
        <w:jc w:val="both"/>
      </w:pPr>
      <w:r>
        <w:t>а) взаимодействовать с федеральными органами исполнительной власти, органами государственной власти субъекта Российской Федерации, органами местного самоуправления, единым органом управления организациями, образующими инфраструктуру поддержки субъектов малого и среднего предпринимательства, созданным в установленном настоящими Требованиями порядке, а также иными организациями, образующими инфраструктуру поддержки субъектов малого и среднего предпринимательства;</w:t>
      </w:r>
    </w:p>
    <w:p w14:paraId="39A03A83" w14:textId="77777777" w:rsidR="00070D3A" w:rsidRDefault="00070D3A">
      <w:pPr>
        <w:pStyle w:val="ConsPlusNormal"/>
        <w:spacing w:before="220"/>
        <w:ind w:firstLine="540"/>
        <w:jc w:val="both"/>
      </w:pPr>
      <w:r>
        <w:t>б)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14:paraId="52F1882F" w14:textId="77777777" w:rsidR="00070D3A" w:rsidRDefault="00070D3A">
      <w:pPr>
        <w:pStyle w:val="ConsPlusNormal"/>
        <w:spacing w:before="220"/>
        <w:ind w:firstLine="540"/>
        <w:jc w:val="both"/>
      </w:pPr>
      <w:r>
        <w:lastRenderedPageBreak/>
        <w:t>в) обеспечивать ведение раздельного бухгалтерского учета по денежным средствам, предоставленным центру прототипирования за счет средств бюджетов всех уровней и внебюджетных источников;</w:t>
      </w:r>
    </w:p>
    <w:p w14:paraId="17024FB0" w14:textId="77777777" w:rsidR="00070D3A" w:rsidRDefault="00070D3A">
      <w:pPr>
        <w:pStyle w:val="ConsPlusNormal"/>
        <w:spacing w:before="220"/>
        <w:ind w:firstLine="540"/>
        <w:jc w:val="both"/>
      </w:pPr>
      <w:r>
        <w:t>г) разрабатывать концепцию и (или) бизнес-план развития центра прототипирования на среднесрочный (не менее трех лет) плановый период и план деятельности центра прототипирования на очередной год;</w:t>
      </w:r>
    </w:p>
    <w:p w14:paraId="4EB7D9E5" w14:textId="77777777" w:rsidR="00070D3A" w:rsidRDefault="00070D3A">
      <w:pPr>
        <w:pStyle w:val="ConsPlusNormal"/>
        <w:spacing w:before="220"/>
        <w:ind w:firstLine="540"/>
        <w:jc w:val="both"/>
      </w:pPr>
      <w:r>
        <w:t>д) привлекать в целях реализации своих функций специализированные организации и квалифицированных специалистов;</w:t>
      </w:r>
    </w:p>
    <w:p w14:paraId="7E2F008D" w14:textId="77777777" w:rsidR="00070D3A" w:rsidRDefault="00070D3A">
      <w:pPr>
        <w:pStyle w:val="ConsPlusNormal"/>
        <w:spacing w:before="220"/>
        <w:ind w:firstLine="540"/>
        <w:jc w:val="both"/>
      </w:pPr>
      <w:r>
        <w:t>е) осуществлять распространение информации о деятельности центра прототипирования, в том числе посредством размещения информации в информационно-телекоммуникационной сети "Интернет";</w:t>
      </w:r>
    </w:p>
    <w:p w14:paraId="6C3523AC" w14:textId="77777777" w:rsidR="00070D3A" w:rsidRDefault="00070D3A">
      <w:pPr>
        <w:pStyle w:val="ConsPlusNormal"/>
        <w:spacing w:before="220"/>
        <w:ind w:firstLine="540"/>
        <w:jc w:val="both"/>
      </w:pPr>
      <w:r>
        <w:t>ж) формировать реестр региональных производственных и инновационных малых и средних предприятий - получателей государственной поддержки;</w:t>
      </w:r>
    </w:p>
    <w:p w14:paraId="4DA66077" w14:textId="77777777" w:rsidR="00070D3A" w:rsidRDefault="00070D3A">
      <w:pPr>
        <w:pStyle w:val="ConsPlusNormal"/>
        <w:spacing w:before="220"/>
        <w:ind w:firstLine="540"/>
        <w:jc w:val="both"/>
      </w:pPr>
      <w:r>
        <w:t>з) обеспечивать наличие не менее 3 (трех) рабочих мест для специалистов центра прототипирования, каждое из которых оборудовано мебелью, компьютером, принтером и телефоном с выходом на городскую линию и междугороднюю связь и обеспечено доступом к информационно-телекоммуникационной сети "Интернет";</w:t>
      </w:r>
    </w:p>
    <w:p w14:paraId="02CF8D20" w14:textId="77777777" w:rsidR="00070D3A" w:rsidRDefault="00070D3A">
      <w:pPr>
        <w:pStyle w:val="ConsPlusNormal"/>
        <w:spacing w:before="220"/>
        <w:ind w:firstLine="540"/>
        <w:jc w:val="both"/>
      </w:pPr>
      <w:r>
        <w:t>и) обеспечивать наличие станочного парка и (или) парка высокотехнологичного оборудования, предусматривающего в том числе наличие системы мониторинга рабочего времени и простоя такого оборудования, программ для электронных вычислительных машин и оборудования;</w:t>
      </w:r>
    </w:p>
    <w:p w14:paraId="6F65BA92" w14:textId="77777777" w:rsidR="00070D3A" w:rsidRDefault="00070D3A">
      <w:pPr>
        <w:pStyle w:val="ConsPlusNormal"/>
        <w:spacing w:before="220"/>
        <w:ind w:firstLine="540"/>
        <w:jc w:val="both"/>
      </w:pPr>
      <w:r>
        <w:t>к) обеспечивать наличие штата высококвалифицированных специалистов, имеющих навыки и опыт работы на оборудовании центра прототипирования: инженеры-конструкторы, технологи, специалисты по промышленному дизайну;</w:t>
      </w:r>
    </w:p>
    <w:p w14:paraId="2CB36ADA" w14:textId="77777777" w:rsidR="00070D3A" w:rsidRDefault="00070D3A">
      <w:pPr>
        <w:pStyle w:val="ConsPlusNormal"/>
        <w:spacing w:before="220"/>
        <w:ind w:firstLine="540"/>
        <w:jc w:val="both"/>
      </w:pPr>
      <w:r>
        <w:t>л) обеспечивать наличие комплекса административно-производственных площадей для размещения станочного парка и (или) парка высокотехнологичного оборудования;</w:t>
      </w:r>
    </w:p>
    <w:p w14:paraId="7A1708AE" w14:textId="77777777" w:rsidR="00070D3A" w:rsidRDefault="00070D3A">
      <w:pPr>
        <w:pStyle w:val="ConsPlusNormal"/>
        <w:spacing w:before="220"/>
        <w:ind w:firstLine="540"/>
        <w:jc w:val="both"/>
      </w:pPr>
      <w:r>
        <w:t>м) обеспечивать наличие специального раздела центра прототипирования на сайте центра "Мой бизнес", предусматривающего:</w:t>
      </w:r>
    </w:p>
    <w:p w14:paraId="60B4F318" w14:textId="77777777" w:rsidR="00070D3A" w:rsidRDefault="00070D3A">
      <w:pPr>
        <w:pStyle w:val="ConsPlusNormal"/>
        <w:spacing w:before="220"/>
        <w:ind w:firstLine="540"/>
        <w:jc w:val="both"/>
      </w:pPr>
      <w:r>
        <w:t>- экспертную поддержку заявителей по вопросам порядка и условий получения услуг, предоставляемых центром прототипирования;</w:t>
      </w:r>
    </w:p>
    <w:p w14:paraId="18DED18A" w14:textId="77777777" w:rsidR="00070D3A" w:rsidRDefault="00070D3A">
      <w:pPr>
        <w:pStyle w:val="ConsPlusNormal"/>
        <w:spacing w:before="220"/>
        <w:ind w:firstLine="540"/>
        <w:jc w:val="both"/>
      </w:pPr>
      <w:r>
        <w:t>- формирование заявления (запроса) о предоставлении услуги центра прототипирования в форме электронного документа;</w:t>
      </w:r>
    </w:p>
    <w:p w14:paraId="37194B3D" w14:textId="77777777" w:rsidR="00070D3A" w:rsidRDefault="00070D3A">
      <w:pPr>
        <w:pStyle w:val="ConsPlusNormal"/>
        <w:spacing w:before="220"/>
        <w:ind w:firstLine="540"/>
        <w:jc w:val="both"/>
      </w:pPr>
      <w:r>
        <w:t>н) обеспечивать формирование в электронном виде перечня услуг, предоставляемых центром прототипирования, в том числе на базе многофункциональных центров для бизнеса, а также его ведение и актуализацию на постоянной основе;</w:t>
      </w:r>
    </w:p>
    <w:p w14:paraId="60682E29" w14:textId="77777777" w:rsidR="00070D3A" w:rsidRDefault="00070D3A">
      <w:pPr>
        <w:pStyle w:val="ConsPlusNormal"/>
        <w:spacing w:before="220"/>
        <w:ind w:firstLine="540"/>
        <w:jc w:val="both"/>
      </w:pPr>
      <w:r>
        <w:t>о) обеспечивать заключение договора (соглашения) о взаимодействии с уполномоченным многофункциональным центром субъекта Российской Федерации, предусматривающего организацию предоставления услуг центра прототипирования в многофункциональных центрах для бизнеса;</w:t>
      </w:r>
    </w:p>
    <w:p w14:paraId="17BFD448" w14:textId="77777777" w:rsidR="00070D3A" w:rsidRDefault="00070D3A">
      <w:pPr>
        <w:pStyle w:val="ConsPlusNormal"/>
        <w:spacing w:before="220"/>
        <w:ind w:firstLine="540"/>
        <w:jc w:val="both"/>
      </w:pPr>
      <w:r>
        <w:t>п) обеспечивать заполнение и актуализацию в АИС "Мой бизнес" следующей информации:</w:t>
      </w:r>
    </w:p>
    <w:p w14:paraId="353F8B86" w14:textId="77777777" w:rsidR="00070D3A" w:rsidRDefault="00070D3A">
      <w:pPr>
        <w:pStyle w:val="ConsPlusNormal"/>
        <w:spacing w:before="220"/>
        <w:ind w:firstLine="540"/>
        <w:jc w:val="both"/>
      </w:pPr>
      <w:r>
        <w:t xml:space="preserve">- услуги и меры поддержки, включенные в региональный реестр услуг организаций, </w:t>
      </w:r>
      <w:r>
        <w:lastRenderedPageBreak/>
        <w:t xml:space="preserve">образующих инфраструктуру поддержки субъектов малого и среднего предпринимательства, в соответствии с </w:t>
      </w:r>
      <w:hyperlink w:anchor="P1608" w:history="1">
        <w:r>
          <w:rPr>
            <w:color w:val="0000FF"/>
          </w:rPr>
          <w:t>приложением N 1</w:t>
        </w:r>
      </w:hyperlink>
      <w:r>
        <w:t>;</w:t>
      </w:r>
    </w:p>
    <w:p w14:paraId="61D86473" w14:textId="77777777" w:rsidR="00070D3A" w:rsidRDefault="00070D3A">
      <w:pPr>
        <w:pStyle w:val="ConsPlusNormal"/>
        <w:spacing w:before="220"/>
        <w:ind w:firstLine="540"/>
        <w:jc w:val="both"/>
      </w:pPr>
      <w:r>
        <w:t>- общие сведения о центре прототипирования;</w:t>
      </w:r>
    </w:p>
    <w:p w14:paraId="459288A3" w14:textId="77777777" w:rsidR="00070D3A" w:rsidRDefault="00070D3A">
      <w:pPr>
        <w:pStyle w:val="ConsPlusNormal"/>
        <w:spacing w:before="220"/>
        <w:ind w:firstLine="540"/>
        <w:jc w:val="both"/>
      </w:pPr>
      <w:r>
        <w:t>- направления расходования субсидии федерального бюджета и бюджета субъекта на финансирование центра прототипирования на год, в котором предоставляется субсидия (</w:t>
      </w:r>
      <w:hyperlink w:anchor="P1851" w:history="1">
        <w:r>
          <w:rPr>
            <w:color w:val="0000FF"/>
          </w:rPr>
          <w:t>приложение N 2</w:t>
        </w:r>
      </w:hyperlink>
      <w:r>
        <w:t xml:space="preserve"> к настоящим Требованиям), и их актуализация на ежеквартальной основе не позднее 10-го числа месяца, следующего за отчетным кварталом;</w:t>
      </w:r>
    </w:p>
    <w:p w14:paraId="2190AE88" w14:textId="77777777" w:rsidR="00070D3A" w:rsidRDefault="00070D3A">
      <w:pPr>
        <w:pStyle w:val="ConsPlusNormal"/>
        <w:spacing w:before="220"/>
        <w:ind w:firstLine="540"/>
        <w:jc w:val="both"/>
      </w:pPr>
      <w:r>
        <w:t>- ключевые показатели эффективности деятельности центра прототипирования на год, в котором предоставляется субсидия (</w:t>
      </w:r>
      <w:hyperlink w:anchor="P2857" w:history="1">
        <w:r>
          <w:rPr>
            <w:color w:val="0000FF"/>
          </w:rPr>
          <w:t>приложение N 3</w:t>
        </w:r>
      </w:hyperlink>
      <w:r>
        <w:t xml:space="preserve"> к настоящим Требованиям), и их актуализация на ежеквартальной основе - не позднее 10-го числа месяца, следующего за отчетным кварталом;</w:t>
      </w:r>
    </w:p>
    <w:p w14:paraId="46845EAA" w14:textId="77777777" w:rsidR="00070D3A" w:rsidRDefault="00070D3A">
      <w:pPr>
        <w:pStyle w:val="ConsPlusNormal"/>
        <w:spacing w:before="220"/>
        <w:ind w:firstLine="540"/>
        <w:jc w:val="both"/>
      </w:pPr>
      <w:r>
        <w:t>- план работы центра прототипирования на год и его актуализация на ежеквартальной основе не позднее 10-го числа месяца, следующего за отчетным кварталом;</w:t>
      </w:r>
    </w:p>
    <w:p w14:paraId="5F306FA1" w14:textId="77777777" w:rsidR="00070D3A" w:rsidRDefault="00070D3A">
      <w:pPr>
        <w:pStyle w:val="ConsPlusNormal"/>
        <w:spacing w:before="220"/>
        <w:ind w:firstLine="540"/>
        <w:jc w:val="both"/>
      </w:pPr>
      <w:r>
        <w:t>- информация о получателях поддержки центра прототипирования - на ежедневной основе;</w:t>
      </w:r>
    </w:p>
    <w:p w14:paraId="60376574" w14:textId="77777777" w:rsidR="00070D3A" w:rsidRDefault="00070D3A">
      <w:pPr>
        <w:pStyle w:val="ConsPlusNormal"/>
        <w:spacing w:before="220"/>
        <w:ind w:firstLine="540"/>
        <w:jc w:val="both"/>
      </w:pPr>
      <w:r>
        <w:t>- план командировок сотрудников центра прототипирования на год и его актуализация;</w:t>
      </w:r>
    </w:p>
    <w:p w14:paraId="483BF78B" w14:textId="77777777" w:rsidR="00070D3A" w:rsidRDefault="00070D3A">
      <w:pPr>
        <w:pStyle w:val="ConsPlusNormal"/>
        <w:spacing w:before="220"/>
        <w:ind w:firstLine="540"/>
        <w:jc w:val="both"/>
      </w:pPr>
      <w:r>
        <w:t>- иная информация, предусмотренная системой АИС "Мой бизнес".</w:t>
      </w:r>
    </w:p>
    <w:p w14:paraId="3F94789F" w14:textId="77777777" w:rsidR="00070D3A" w:rsidRDefault="00070D3A">
      <w:pPr>
        <w:pStyle w:val="ConsPlusNormal"/>
        <w:spacing w:before="220"/>
        <w:ind w:firstLine="540"/>
        <w:jc w:val="both"/>
      </w:pPr>
      <w:r>
        <w:t>4.3.6.3. Центр прототипирования должен обеспечивать выполнение следующих функций:</w:t>
      </w:r>
    </w:p>
    <w:p w14:paraId="3DE43F88" w14:textId="77777777" w:rsidR="00070D3A" w:rsidRDefault="00070D3A">
      <w:pPr>
        <w:pStyle w:val="ConsPlusNormal"/>
        <w:spacing w:before="220"/>
        <w:ind w:firstLine="540"/>
        <w:jc w:val="both"/>
      </w:pPr>
      <w:r>
        <w:t xml:space="preserve">а) предоставление субъектам малого и среднего предпринимательства услуг, указанных в </w:t>
      </w:r>
      <w:hyperlink w:anchor="P971" w:history="1">
        <w:r>
          <w:rPr>
            <w:color w:val="0000FF"/>
          </w:rPr>
          <w:t>пункте 4.3.6.4</w:t>
        </w:r>
      </w:hyperlink>
      <w:r>
        <w:t xml:space="preserve"> настоящих Требований;</w:t>
      </w:r>
    </w:p>
    <w:p w14:paraId="78662117" w14:textId="77777777" w:rsidR="00070D3A" w:rsidRDefault="00070D3A">
      <w:pPr>
        <w:pStyle w:val="ConsPlusNormal"/>
        <w:spacing w:before="220"/>
        <w:ind w:firstLine="540"/>
        <w:jc w:val="both"/>
      </w:pPr>
      <w:r>
        <w:t>б) предоставление доступа к оборудованию центра прототипирования для образовательной деятельности образовательных организаций высшего образования и профессиональных образовательных организаций;</w:t>
      </w:r>
    </w:p>
    <w:p w14:paraId="011063A6" w14:textId="77777777" w:rsidR="00070D3A" w:rsidRDefault="00070D3A">
      <w:pPr>
        <w:pStyle w:val="ConsPlusNormal"/>
        <w:spacing w:before="220"/>
        <w:ind w:firstLine="540"/>
        <w:jc w:val="both"/>
      </w:pPr>
      <w:r>
        <w:t>в) организация проведения вебинаров, круглых столов для субъектов малого и среднего предпринимательства;</w:t>
      </w:r>
    </w:p>
    <w:p w14:paraId="6CCB872E" w14:textId="77777777" w:rsidR="00070D3A" w:rsidRDefault="00070D3A">
      <w:pPr>
        <w:pStyle w:val="ConsPlusNormal"/>
        <w:spacing w:before="220"/>
        <w:ind w:firstLine="540"/>
        <w:jc w:val="both"/>
      </w:pPr>
      <w:r>
        <w:t>г) организация обучения и повышение квалификации сотрудников центра прототипирования;</w:t>
      </w:r>
    </w:p>
    <w:p w14:paraId="570DF289" w14:textId="77777777" w:rsidR="00070D3A" w:rsidRDefault="00070D3A">
      <w:pPr>
        <w:pStyle w:val="ConsPlusNormal"/>
        <w:spacing w:before="220"/>
        <w:ind w:firstLine="540"/>
        <w:jc w:val="both"/>
      </w:pPr>
      <w:r>
        <w:t>д) осуществление создания и ведение базы данных организаций, оказывающих услуги, связанные с выполнением центром прототипирования своих функций;</w:t>
      </w:r>
    </w:p>
    <w:p w14:paraId="4D1E5CB1" w14:textId="77777777" w:rsidR="00070D3A" w:rsidRDefault="00070D3A">
      <w:pPr>
        <w:pStyle w:val="ConsPlusNormal"/>
        <w:spacing w:before="220"/>
        <w:ind w:firstLine="540"/>
        <w:jc w:val="both"/>
      </w:pPr>
      <w:r>
        <w:t>е) осуществление продвижения информации об услугах центра прототипирования, в том числе услугах, предоставляемых на базе многофункциональных центров для бизнеса и центров оказания услуг, в средствах массовой информации, включая телевидение, радио, печать, наружную рекламу, информационно-телекоммуникационную сеть "Интернет".</w:t>
      </w:r>
    </w:p>
    <w:p w14:paraId="20D6D3DC" w14:textId="77777777" w:rsidR="00070D3A" w:rsidRDefault="00070D3A">
      <w:pPr>
        <w:pStyle w:val="ConsPlusNormal"/>
        <w:spacing w:before="220"/>
        <w:ind w:firstLine="540"/>
        <w:jc w:val="both"/>
      </w:pPr>
      <w:bookmarkStart w:id="44" w:name="P971"/>
      <w:bookmarkEnd w:id="44"/>
      <w:r>
        <w:t>4.3.6.4. Центр прототипирования должен обеспечивать предоставление субъектам малого и среднего предпринимательства следующих услуг:</w:t>
      </w:r>
    </w:p>
    <w:p w14:paraId="6C8A656D" w14:textId="77777777" w:rsidR="00070D3A" w:rsidRDefault="00070D3A">
      <w:pPr>
        <w:pStyle w:val="ConsPlusNormal"/>
        <w:spacing w:before="220"/>
        <w:ind w:firstLine="540"/>
        <w:jc w:val="both"/>
      </w:pPr>
      <w:r>
        <w:t>а) проектирование и разработка конструкторской документации;</w:t>
      </w:r>
    </w:p>
    <w:p w14:paraId="146203E1" w14:textId="77777777" w:rsidR="00070D3A" w:rsidRDefault="00070D3A">
      <w:pPr>
        <w:pStyle w:val="ConsPlusNormal"/>
        <w:spacing w:before="220"/>
        <w:ind w:firstLine="540"/>
        <w:jc w:val="both"/>
      </w:pPr>
      <w:r>
        <w:t>б) проектирование и корректировка 3D-моделей изделий по готовым чертежам;</w:t>
      </w:r>
    </w:p>
    <w:p w14:paraId="0F3B9D31" w14:textId="77777777" w:rsidR="00070D3A" w:rsidRDefault="00070D3A">
      <w:pPr>
        <w:pStyle w:val="ConsPlusNormal"/>
        <w:spacing w:before="220"/>
        <w:ind w:firstLine="540"/>
        <w:jc w:val="both"/>
      </w:pPr>
      <w:r>
        <w:t>в) изготовление прототипов изделий и (или) малых партий изделий;</w:t>
      </w:r>
    </w:p>
    <w:p w14:paraId="7D0A1B17" w14:textId="77777777" w:rsidR="00070D3A" w:rsidRDefault="00070D3A">
      <w:pPr>
        <w:pStyle w:val="ConsPlusNormal"/>
        <w:spacing w:before="220"/>
        <w:ind w:firstLine="540"/>
        <w:jc w:val="both"/>
      </w:pPr>
      <w:r>
        <w:t>г) создание литьевых форм;</w:t>
      </w:r>
    </w:p>
    <w:p w14:paraId="07BE4DB3" w14:textId="77777777" w:rsidR="00070D3A" w:rsidRDefault="00070D3A">
      <w:pPr>
        <w:pStyle w:val="ConsPlusNormal"/>
        <w:spacing w:before="220"/>
        <w:ind w:firstLine="540"/>
        <w:jc w:val="both"/>
      </w:pPr>
      <w:r>
        <w:t xml:space="preserve">д) иные услуги технологического характера в соответствии со специализацией центра </w:t>
      </w:r>
      <w:r>
        <w:lastRenderedPageBreak/>
        <w:t>прототипирования.</w:t>
      </w:r>
    </w:p>
    <w:p w14:paraId="2AB787BF" w14:textId="77777777" w:rsidR="00070D3A" w:rsidRDefault="00070D3A">
      <w:pPr>
        <w:pStyle w:val="ConsPlusNormal"/>
        <w:spacing w:before="220"/>
        <w:ind w:firstLine="540"/>
        <w:jc w:val="both"/>
      </w:pPr>
      <w:r>
        <w:t xml:space="preserve">4.3.6.5. Услуги, указанные в </w:t>
      </w:r>
      <w:hyperlink w:anchor="P971" w:history="1">
        <w:r>
          <w:rPr>
            <w:color w:val="0000FF"/>
          </w:rPr>
          <w:t>пункте 4.3.6.4</w:t>
        </w:r>
      </w:hyperlink>
      <w:r>
        <w:t xml:space="preserve"> настоящих Требований, должны предоставляться субъектам малого и среднего предпринимательства на полностью или частично платной основе.</w:t>
      </w:r>
    </w:p>
    <w:p w14:paraId="5DDF7B4F" w14:textId="77777777" w:rsidR="00070D3A" w:rsidRDefault="00070D3A">
      <w:pPr>
        <w:pStyle w:val="ConsPlusNormal"/>
        <w:spacing w:before="220"/>
        <w:ind w:firstLine="540"/>
        <w:jc w:val="both"/>
      </w:pPr>
      <w:r>
        <w:t xml:space="preserve">4.3.6.6. Услуги, указанные в </w:t>
      </w:r>
      <w:hyperlink w:anchor="P971" w:history="1">
        <w:r>
          <w:rPr>
            <w:color w:val="0000FF"/>
          </w:rPr>
          <w:t>пункте 4.3.6.4</w:t>
        </w:r>
      </w:hyperlink>
      <w:r>
        <w:t xml:space="preserve"> настоящих Требований, должны предоставляться в соответствии с регламентом оказания услуг в центре "Мой бизнес", разработанным и утвержденным в соответствии с </w:t>
      </w:r>
      <w:hyperlink w:anchor="P506" w:history="1">
        <w:r>
          <w:rPr>
            <w:color w:val="0000FF"/>
          </w:rPr>
          <w:t>подпунктом "з" пункта 4.2.1</w:t>
        </w:r>
      </w:hyperlink>
      <w:r>
        <w:t xml:space="preserve"> настоящих Требований.</w:t>
      </w:r>
    </w:p>
    <w:p w14:paraId="618A6621" w14:textId="77777777" w:rsidR="00070D3A" w:rsidRDefault="00070D3A">
      <w:pPr>
        <w:pStyle w:val="ConsPlusNormal"/>
        <w:spacing w:before="220"/>
        <w:ind w:firstLine="540"/>
        <w:jc w:val="both"/>
      </w:pPr>
      <w:r>
        <w:t>При привлечении сторонних организаций в процессе проведения отбора поставщиков услуг центр прототипирования запрашивает у поставщика услуги обязательство об отказе в предоставлении услуги субъекту малого и среднего предпринимательства в случае, если они состоят в одной группе лиц.</w:t>
      </w:r>
    </w:p>
    <w:p w14:paraId="157CF76D" w14:textId="77777777" w:rsidR="00070D3A" w:rsidRDefault="00070D3A">
      <w:pPr>
        <w:pStyle w:val="ConsPlusNormal"/>
        <w:spacing w:before="220"/>
        <w:ind w:firstLine="540"/>
        <w:jc w:val="both"/>
      </w:pPr>
      <w:r>
        <w:t>4.3.6.7. При организации центром прототипирования вебинаров, круглых столов необходимо соблюдение следующих требований:</w:t>
      </w:r>
    </w:p>
    <w:p w14:paraId="762CD89A" w14:textId="77777777" w:rsidR="00070D3A" w:rsidRDefault="00070D3A">
      <w:pPr>
        <w:pStyle w:val="ConsPlusNormal"/>
        <w:spacing w:before="220"/>
        <w:ind w:firstLine="540"/>
        <w:jc w:val="both"/>
      </w:pPr>
      <w:r>
        <w:t>количество участников вебинаров должно быть не менее 10, не менее 2/3 из которых составляют представители субъектов малого и среднего предпринимательства;</w:t>
      </w:r>
    </w:p>
    <w:p w14:paraId="317E7B24" w14:textId="77777777" w:rsidR="00070D3A" w:rsidRDefault="00070D3A">
      <w:pPr>
        <w:pStyle w:val="ConsPlusNormal"/>
        <w:spacing w:before="220"/>
        <w:ind w:firstLine="540"/>
        <w:jc w:val="both"/>
      </w:pPr>
      <w:r>
        <w:t>количество участников круглого стола должно быть от 20 до 50, не менее 2/3 из которых составляют представители субъектов малого и среднего предпринимательства.</w:t>
      </w:r>
    </w:p>
    <w:p w14:paraId="5C46DCD5" w14:textId="77777777" w:rsidR="00070D3A" w:rsidRDefault="00070D3A">
      <w:pPr>
        <w:pStyle w:val="ConsPlusNormal"/>
        <w:spacing w:before="220"/>
        <w:ind w:firstLine="540"/>
        <w:jc w:val="both"/>
      </w:pPr>
      <w:r>
        <w:t>4.3.6.8. Центр прототипирования должен располагаться в помещении:</w:t>
      </w:r>
    </w:p>
    <w:p w14:paraId="2592BF88" w14:textId="77777777" w:rsidR="00070D3A" w:rsidRDefault="00070D3A">
      <w:pPr>
        <w:pStyle w:val="ConsPlusNormal"/>
        <w:spacing w:before="220"/>
        <w:ind w:firstLine="540"/>
        <w:jc w:val="both"/>
      </w:pPr>
      <w:r>
        <w:t>- площадь не менее 120 квадратных метров;</w:t>
      </w:r>
    </w:p>
    <w:p w14:paraId="09CA8A51" w14:textId="77777777" w:rsidR="00070D3A" w:rsidRDefault="00070D3A">
      <w:pPr>
        <w:pStyle w:val="ConsPlusNormal"/>
        <w:spacing w:before="220"/>
        <w:ind w:firstLine="540"/>
        <w:jc w:val="both"/>
      </w:pPr>
      <w:r>
        <w:t>- входная группа, а также внутренняя организация помещения (дверные проемы, коридоры) которого обеспечивают беспрепятственный доступ для лиц с ограниченными возможностями передвижения;</w:t>
      </w:r>
    </w:p>
    <w:p w14:paraId="3A290AF6" w14:textId="77777777" w:rsidR="00070D3A" w:rsidRDefault="00070D3A">
      <w:pPr>
        <w:pStyle w:val="ConsPlusNormal"/>
        <w:spacing w:before="220"/>
        <w:ind w:firstLine="540"/>
        <w:jc w:val="both"/>
      </w:pPr>
      <w:r>
        <w:t>- которое не располагается в подвальном помещении;</w:t>
      </w:r>
    </w:p>
    <w:p w14:paraId="5396486C" w14:textId="77777777" w:rsidR="00070D3A" w:rsidRDefault="00070D3A">
      <w:pPr>
        <w:pStyle w:val="ConsPlusNormal"/>
        <w:spacing w:before="220"/>
        <w:ind w:firstLine="540"/>
        <w:jc w:val="both"/>
      </w:pPr>
      <w:r>
        <w:t>- которое не располагается в строении, имеющем повреждения несущих конструкций.</w:t>
      </w:r>
    </w:p>
    <w:p w14:paraId="476534E5" w14:textId="77777777" w:rsidR="00070D3A" w:rsidRDefault="00070D3A">
      <w:pPr>
        <w:pStyle w:val="ConsPlusNormal"/>
        <w:spacing w:before="220"/>
        <w:ind w:firstLine="540"/>
        <w:jc w:val="both"/>
      </w:pPr>
      <w:r>
        <w:t>4.3.6.9. Руководитель центра прототипирования должен:</w:t>
      </w:r>
    </w:p>
    <w:p w14:paraId="10AB10FB" w14:textId="77777777" w:rsidR="00070D3A" w:rsidRDefault="00070D3A">
      <w:pPr>
        <w:pStyle w:val="ConsPlusNormal"/>
        <w:spacing w:before="220"/>
        <w:ind w:firstLine="540"/>
        <w:jc w:val="both"/>
      </w:pPr>
      <w:r>
        <w:t>- иметь гражданство Российской Федерации;</w:t>
      </w:r>
    </w:p>
    <w:p w14:paraId="0DB73438" w14:textId="77777777" w:rsidR="00070D3A" w:rsidRDefault="00070D3A">
      <w:pPr>
        <w:pStyle w:val="ConsPlusNormal"/>
        <w:spacing w:before="220"/>
        <w:ind w:firstLine="540"/>
        <w:jc w:val="both"/>
      </w:pPr>
      <w:r>
        <w:t>- иметь высшее образование и пройти повышение квалификации в области управления;</w:t>
      </w:r>
    </w:p>
    <w:p w14:paraId="485B0350" w14:textId="77777777" w:rsidR="00070D3A" w:rsidRDefault="00070D3A">
      <w:pPr>
        <w:pStyle w:val="ConsPlusNormal"/>
        <w:spacing w:before="220"/>
        <w:ind w:firstLine="540"/>
        <w:jc w:val="both"/>
      </w:pPr>
      <w:r>
        <w:t>- иметь опыт работы на руководящих должностях не менее 5 (пяти) лет или опыт работы в центре прототипирования или других организациях инновационно-производственной инфраструктуры поддержки субъектов малого и среднего предпринимательства не менее 3 лет;</w:t>
      </w:r>
    </w:p>
    <w:p w14:paraId="669AEC07" w14:textId="77777777" w:rsidR="00070D3A" w:rsidRDefault="00070D3A">
      <w:pPr>
        <w:pStyle w:val="ConsPlusNormal"/>
        <w:spacing w:before="220"/>
        <w:ind w:firstLine="540"/>
        <w:jc w:val="both"/>
      </w:pPr>
      <w:r>
        <w:t>- иметь удостоверения, подтверждающие ежегодное прохождение повышения квалификации.</w:t>
      </w:r>
    </w:p>
    <w:p w14:paraId="605DABD2" w14:textId="77777777" w:rsidR="00070D3A" w:rsidRDefault="00070D3A">
      <w:pPr>
        <w:pStyle w:val="ConsPlusNormal"/>
        <w:spacing w:before="220"/>
        <w:ind w:firstLine="540"/>
        <w:jc w:val="both"/>
      </w:pPr>
      <w:bookmarkStart w:id="45" w:name="P993"/>
      <w:bookmarkEnd w:id="45"/>
      <w:r>
        <w:t>4.3.6.10. Центр прототипирования должен обеспечивать размещение и ежемесячное обновление (актуализацию) в специальном разделе центра прототипирования на сайте центра "Мой бизнес", в информационно-телекоммуникационной сети "Интернет" следующей информации:</w:t>
      </w:r>
    </w:p>
    <w:p w14:paraId="04958AFB" w14:textId="77777777" w:rsidR="00070D3A" w:rsidRDefault="00070D3A">
      <w:pPr>
        <w:pStyle w:val="ConsPlusNormal"/>
        <w:spacing w:before="220"/>
        <w:ind w:firstLine="540"/>
        <w:jc w:val="both"/>
      </w:pPr>
      <w:r>
        <w:t>- сведения об учредителях центра прототипирования (юридического лица, структурным подразделением которого является центр прототипирования);</w:t>
      </w:r>
    </w:p>
    <w:p w14:paraId="7801840A" w14:textId="77777777" w:rsidR="00070D3A" w:rsidRDefault="00070D3A">
      <w:pPr>
        <w:pStyle w:val="ConsPlusNormal"/>
        <w:spacing w:before="220"/>
        <w:ind w:firstLine="540"/>
        <w:jc w:val="both"/>
      </w:pPr>
      <w:r>
        <w:t xml:space="preserve">- сведения о деятельности центра прототипирования, его целях и задачах и оказываемых им </w:t>
      </w:r>
      <w:r>
        <w:lastRenderedPageBreak/>
        <w:t>услугах, в том числе стоимости предоставляемых услуг;</w:t>
      </w:r>
    </w:p>
    <w:p w14:paraId="6D33710F" w14:textId="77777777" w:rsidR="00070D3A" w:rsidRDefault="00070D3A">
      <w:pPr>
        <w:pStyle w:val="ConsPlusNormal"/>
        <w:spacing w:before="220"/>
        <w:ind w:firstLine="540"/>
        <w:jc w:val="both"/>
      </w:pPr>
      <w:r>
        <w:t>- сведения о разработках и прототипах продуктов и изделий, созданных центром прототипирования, которые могут быть использованы субъектами малого и среднего предпринимательства;</w:t>
      </w:r>
    </w:p>
    <w:p w14:paraId="69854F59" w14:textId="77777777" w:rsidR="00070D3A" w:rsidRDefault="00070D3A">
      <w:pPr>
        <w:pStyle w:val="ConsPlusNormal"/>
        <w:spacing w:before="220"/>
        <w:ind w:firstLine="540"/>
        <w:jc w:val="both"/>
      </w:pPr>
      <w:r>
        <w:t>- отчеты о деятельности центра прототипирования за предыдущие годы с момента создания;</w:t>
      </w:r>
    </w:p>
    <w:p w14:paraId="3A41EFC2" w14:textId="77777777" w:rsidR="00070D3A" w:rsidRDefault="00070D3A">
      <w:pPr>
        <w:pStyle w:val="ConsPlusNormal"/>
        <w:spacing w:before="220"/>
        <w:ind w:firstLine="540"/>
        <w:jc w:val="both"/>
      </w:pPr>
      <w:r>
        <w:t>- разработанные документы: бизнес-планы развития центра прототипирования, концепцию развития центра прототипирования;</w:t>
      </w:r>
    </w:p>
    <w:p w14:paraId="0E97CAEF" w14:textId="77777777" w:rsidR="00070D3A" w:rsidRDefault="00070D3A">
      <w:pPr>
        <w:pStyle w:val="ConsPlusNormal"/>
        <w:spacing w:before="220"/>
        <w:ind w:firstLine="540"/>
        <w:jc w:val="both"/>
      </w:pPr>
      <w:r>
        <w:t>- информация о составе, технических характеристиках и условиях доступа к высокотехнологичному оборудованию центра прототипирования;</w:t>
      </w:r>
    </w:p>
    <w:p w14:paraId="7050E40D" w14:textId="77777777" w:rsidR="00070D3A" w:rsidRDefault="00070D3A">
      <w:pPr>
        <w:pStyle w:val="ConsPlusNormal"/>
        <w:spacing w:before="220"/>
        <w:ind w:firstLine="540"/>
        <w:jc w:val="both"/>
      </w:pPr>
      <w:r>
        <w:t>- сведения о проектах субъектов малого и среднего предпринимательства, реализованных в центре прототипирования;</w:t>
      </w:r>
    </w:p>
    <w:p w14:paraId="6A49AD86" w14:textId="77777777" w:rsidR="00070D3A" w:rsidRDefault="00070D3A">
      <w:pPr>
        <w:pStyle w:val="ConsPlusNormal"/>
        <w:spacing w:before="220"/>
        <w:ind w:firstLine="540"/>
        <w:jc w:val="both"/>
      </w:pPr>
      <w:r>
        <w:t>- информация о стоимости платных услуг, предоставляемых центром прототипирования.</w:t>
      </w:r>
    </w:p>
    <w:p w14:paraId="2792CF9D" w14:textId="77777777" w:rsidR="00070D3A" w:rsidRDefault="00070D3A">
      <w:pPr>
        <w:pStyle w:val="ConsPlusNormal"/>
        <w:spacing w:before="220"/>
        <w:ind w:firstLine="540"/>
        <w:jc w:val="both"/>
      </w:pPr>
      <w:r>
        <w:t>4.3.6.11. Центр прототипирования также должен обеспечивать:</w:t>
      </w:r>
    </w:p>
    <w:p w14:paraId="46337D05" w14:textId="77777777" w:rsidR="00070D3A" w:rsidRDefault="00070D3A">
      <w:pPr>
        <w:pStyle w:val="ConsPlusNormal"/>
        <w:spacing w:before="220"/>
        <w:ind w:firstLine="540"/>
        <w:jc w:val="both"/>
      </w:pPr>
      <w:r>
        <w:t>- разработку бизнес-плана развития центра прототипирования;</w:t>
      </w:r>
    </w:p>
    <w:p w14:paraId="4050117E" w14:textId="77777777" w:rsidR="00070D3A" w:rsidRDefault="00070D3A">
      <w:pPr>
        <w:pStyle w:val="ConsPlusNormal"/>
        <w:spacing w:before="220"/>
        <w:ind w:firstLine="540"/>
        <w:jc w:val="both"/>
      </w:pPr>
      <w:r>
        <w:t>- размещение в обязательном порядке концепции создания (развития) и (или) бизнес-плана развития центра прототипирования на среднесрочный (не менее трех лет) плановый период и плана деятельности центра прототипирования на очередной год посредством распределенной автоматизированной информационной системы государственной поддержки малого и среднего предпринимательства (www.ais.economy.gov.ru) и на федеральном портале малого и среднего предпринимательства Министерства экономического развития Российской Федерации по адресу в информационно-телекоммуникационной сети "Интернет": www.smb.gov.ru.</w:t>
      </w:r>
    </w:p>
    <w:p w14:paraId="5ABBDF18" w14:textId="77777777" w:rsidR="00070D3A" w:rsidRDefault="00070D3A">
      <w:pPr>
        <w:pStyle w:val="ConsPlusNormal"/>
        <w:spacing w:before="220"/>
        <w:ind w:firstLine="540"/>
        <w:jc w:val="both"/>
      </w:pPr>
      <w:r>
        <w:t>4.3.7. Предоставление субсидии на реализацию мероприятия по созданию и (или) развитию центров сертификации, стандартизации и испытаний (коллективного пользования) как юридических лиц или структурных подразделений юридических лиц, которые относятся к инфраструктуре поддержки субъектов малого и среднего предпринимательства и одним из учредителей которых является субъект Российской Федерации, для проведения испытаний оборудования, технологических процессов, образцов выпускаемых товаров посредством создания материально-технической, экономической и научной базы в интересах субъектов малого и среднего предпринимательства в сфере промышленного и сельскохозяйственного производства (далее - центр сертификации).</w:t>
      </w:r>
    </w:p>
    <w:p w14:paraId="746A9121" w14:textId="77777777" w:rsidR="00070D3A" w:rsidRDefault="00070D3A">
      <w:pPr>
        <w:pStyle w:val="ConsPlusNormal"/>
        <w:spacing w:before="220"/>
        <w:ind w:firstLine="540"/>
        <w:jc w:val="both"/>
      </w:pPr>
      <w:r>
        <w:t>4.3.7.1. Требованиями к реализации мероприятия являются:</w:t>
      </w:r>
    </w:p>
    <w:p w14:paraId="374E9108" w14:textId="77777777" w:rsidR="00070D3A" w:rsidRDefault="00070D3A">
      <w:pPr>
        <w:pStyle w:val="ConsPlusNormal"/>
        <w:spacing w:before="220"/>
        <w:ind w:firstLine="540"/>
        <w:jc w:val="both"/>
      </w:pPr>
      <w:r>
        <w:t>а) наличие на территории субъекта Российской Федерации созданного центра сертификации или наличие обязательства субъекта Российской Федерации по его созданию в году предоставления субсидии;</w:t>
      </w:r>
    </w:p>
    <w:p w14:paraId="5C1EA510" w14:textId="77777777" w:rsidR="00070D3A" w:rsidRDefault="00070D3A">
      <w:pPr>
        <w:pStyle w:val="ConsPlusNormal"/>
        <w:spacing w:before="220"/>
        <w:ind w:firstLine="540"/>
        <w:jc w:val="both"/>
      </w:pPr>
      <w:r>
        <w:t xml:space="preserve">б) центр сертификации создан и функционирует в соответствии с требованиями, установленными </w:t>
      </w:r>
      <w:hyperlink w:anchor="P1014" w:history="1">
        <w:r>
          <w:rPr>
            <w:color w:val="0000FF"/>
          </w:rPr>
          <w:t>пунктами 4.3.7.2</w:t>
        </w:r>
      </w:hyperlink>
      <w:r>
        <w:t xml:space="preserve"> - </w:t>
      </w:r>
      <w:hyperlink w:anchor="P1076" w:history="1">
        <w:r>
          <w:rPr>
            <w:color w:val="0000FF"/>
          </w:rPr>
          <w:t>4.3.7.11</w:t>
        </w:r>
      </w:hyperlink>
      <w:r>
        <w:t xml:space="preserve"> настоящих Требований;</w:t>
      </w:r>
    </w:p>
    <w:p w14:paraId="1EAF49C1" w14:textId="77777777" w:rsidR="00070D3A" w:rsidRDefault="00070D3A">
      <w:pPr>
        <w:pStyle w:val="ConsPlusNormal"/>
        <w:spacing w:before="220"/>
        <w:ind w:firstLine="540"/>
        <w:jc w:val="both"/>
      </w:pPr>
      <w:r>
        <w:t>в) наличие концепции создания (развития) и (или) бизнес-плана развития центра сертификации на год, в котором предоставляется субсидия, и плановый период с указанием целей и задач, предпосылок создания, специализации, направлений деятельности, системы управления, пользователей услуг, перечня и объема предоставляемых услуг и их стоимости, а также обоснованием спроса на услуги центра сертификации со стороны субъектов малого и среднего предпринимательства (объем не более 3 листов формата A4);</w:t>
      </w:r>
    </w:p>
    <w:p w14:paraId="45AD3D04" w14:textId="77777777" w:rsidR="00070D3A" w:rsidRDefault="00070D3A">
      <w:pPr>
        <w:pStyle w:val="ConsPlusNormal"/>
        <w:spacing w:before="220"/>
        <w:ind w:firstLine="540"/>
        <w:jc w:val="both"/>
      </w:pPr>
      <w:r>
        <w:lastRenderedPageBreak/>
        <w:t>г) наличие направлений расходования субсидии федерального бюджета и бюджета субъекта Российской Федерации на финансирование центра сертификации на год, в котором предоставляется субсидия (</w:t>
      </w:r>
      <w:hyperlink w:anchor="P1851" w:history="1">
        <w:r>
          <w:rPr>
            <w:color w:val="0000FF"/>
          </w:rPr>
          <w:t>приложение N 2</w:t>
        </w:r>
      </w:hyperlink>
      <w:r>
        <w:t xml:space="preserve"> к настоящим Требованиям), и перечня оборудования и (или) программного обеспечения (в случае если в рамках запрашиваемой субсидии предусмотрена закупка оборудования и (или) программного обеспечения);</w:t>
      </w:r>
    </w:p>
    <w:p w14:paraId="220A9C5F" w14:textId="77777777" w:rsidR="00070D3A" w:rsidRDefault="00070D3A">
      <w:pPr>
        <w:pStyle w:val="ConsPlusNormal"/>
        <w:spacing w:before="220"/>
        <w:ind w:firstLine="540"/>
        <w:jc w:val="both"/>
      </w:pPr>
      <w:r>
        <w:t>д) наличие ключевых показателей эффективности деятельности центра сертификации на год, в котором предоставляется субсидия (</w:t>
      </w:r>
      <w:hyperlink w:anchor="P2857" w:history="1">
        <w:r>
          <w:rPr>
            <w:color w:val="0000FF"/>
          </w:rPr>
          <w:t>приложение N 3</w:t>
        </w:r>
      </w:hyperlink>
      <w:r>
        <w:t xml:space="preserve"> к настоящим Требованиям);</w:t>
      </w:r>
    </w:p>
    <w:p w14:paraId="0C1D9ACB" w14:textId="77777777" w:rsidR="00070D3A" w:rsidRDefault="00070D3A">
      <w:pPr>
        <w:pStyle w:val="ConsPlusNormal"/>
        <w:spacing w:before="220"/>
        <w:ind w:firstLine="540"/>
        <w:jc w:val="both"/>
      </w:pPr>
      <w:r>
        <w:t>е) наличие обязательства субъекта Российской Федерации обеспечить функционирование центра сертификации в течение не менее 10 лет с момента его создания за счет субсидии;</w:t>
      </w:r>
    </w:p>
    <w:p w14:paraId="66C80CA6" w14:textId="77777777" w:rsidR="00070D3A" w:rsidRDefault="00070D3A">
      <w:pPr>
        <w:pStyle w:val="ConsPlusNormal"/>
        <w:spacing w:before="220"/>
        <w:ind w:firstLine="540"/>
        <w:jc w:val="both"/>
      </w:pPr>
      <w:r>
        <w:t>ж) наличие обязательства субъекта Российской Федерации о недопущении дублирования функций в рамках реализации мероприятий в соответствии с настоящими Требованиями.</w:t>
      </w:r>
    </w:p>
    <w:p w14:paraId="239A3145" w14:textId="77777777" w:rsidR="00070D3A" w:rsidRDefault="00070D3A">
      <w:pPr>
        <w:pStyle w:val="ConsPlusNormal"/>
        <w:spacing w:before="220"/>
        <w:ind w:firstLine="540"/>
        <w:jc w:val="both"/>
      </w:pPr>
      <w:bookmarkStart w:id="46" w:name="P1014"/>
      <w:bookmarkEnd w:id="46"/>
      <w:r>
        <w:t>4.3.7.2. Центр сертификации должен соответствовать следующим требованиям:</w:t>
      </w:r>
    </w:p>
    <w:p w14:paraId="6D60EC4B" w14:textId="77777777" w:rsidR="00070D3A" w:rsidRDefault="00070D3A">
      <w:pPr>
        <w:pStyle w:val="ConsPlusNormal"/>
        <w:spacing w:before="220"/>
        <w:ind w:firstLine="540"/>
        <w:jc w:val="both"/>
      </w:pPr>
      <w:r>
        <w:t>а) взаимодействовать с федеральными органами исполнительной власти, органами государственной власти субъекта Российской Федерации, органами местного самоуправления, единым органом управления организациями, образующими инфраструктуру поддержки субъектов малого и среднего предпринимательства, созданным в установленном настоящими Требованиями порядке, а также иными организациями, образующими инфраструктуру поддержки субъектов малого и среднего предпринимательства;</w:t>
      </w:r>
    </w:p>
    <w:p w14:paraId="3A55FD58" w14:textId="77777777" w:rsidR="00070D3A" w:rsidRDefault="00070D3A">
      <w:pPr>
        <w:pStyle w:val="ConsPlusNormal"/>
        <w:spacing w:before="220"/>
        <w:ind w:firstLine="540"/>
        <w:jc w:val="both"/>
      </w:pPr>
      <w:r>
        <w:t>б)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14:paraId="0FE4FBCD" w14:textId="77777777" w:rsidR="00070D3A" w:rsidRDefault="00070D3A">
      <w:pPr>
        <w:pStyle w:val="ConsPlusNormal"/>
        <w:spacing w:before="220"/>
        <w:ind w:firstLine="540"/>
        <w:jc w:val="both"/>
      </w:pPr>
      <w:r>
        <w:t>в) обеспечивать ведение раздельного бухгалтерского учета по денежным средствам, предоставленным центру сертификации за счет средств бюджетов всех уровней и внебюджетных источников;</w:t>
      </w:r>
    </w:p>
    <w:p w14:paraId="5E9CB15A" w14:textId="77777777" w:rsidR="00070D3A" w:rsidRDefault="00070D3A">
      <w:pPr>
        <w:pStyle w:val="ConsPlusNormal"/>
        <w:spacing w:before="220"/>
        <w:ind w:firstLine="540"/>
        <w:jc w:val="both"/>
      </w:pPr>
      <w:r>
        <w:t>г) разрабатывать концепцию и (или) бизнес-план развития центра сертификации на среднесрочный (не менее трех лет) плановый период и план деятельности центра сертификации на очередной год;</w:t>
      </w:r>
    </w:p>
    <w:p w14:paraId="3C4CA748" w14:textId="77777777" w:rsidR="00070D3A" w:rsidRDefault="00070D3A">
      <w:pPr>
        <w:pStyle w:val="ConsPlusNormal"/>
        <w:spacing w:before="220"/>
        <w:ind w:firstLine="540"/>
        <w:jc w:val="both"/>
      </w:pPr>
      <w:r>
        <w:t>д) осуществлять распространение информации о деятельности центра сертификации, в том числе посредством размещения информации в информационно-телекоммуникационной сети "Интернет";</w:t>
      </w:r>
    </w:p>
    <w:p w14:paraId="63BA49F9" w14:textId="77777777" w:rsidR="00070D3A" w:rsidRDefault="00070D3A">
      <w:pPr>
        <w:pStyle w:val="ConsPlusNormal"/>
        <w:spacing w:before="220"/>
        <w:ind w:firstLine="540"/>
        <w:jc w:val="both"/>
      </w:pPr>
      <w:r>
        <w:t>е) формировать реестр региональных производственных и инновационных малых и средних предприятий - получателей государственной поддержки;</w:t>
      </w:r>
    </w:p>
    <w:p w14:paraId="7CB4C6F8" w14:textId="77777777" w:rsidR="00070D3A" w:rsidRDefault="00070D3A">
      <w:pPr>
        <w:pStyle w:val="ConsPlusNormal"/>
        <w:spacing w:before="220"/>
        <w:ind w:firstLine="540"/>
        <w:jc w:val="both"/>
      </w:pPr>
      <w:r>
        <w:t>ж) обеспечивать наличие не менее 3 (трех) рабочих мест для специалистов центра сертификации, каждое из которых оборудовано мебелью, компьютером, принтером и телефоном с выходом на городскую линию и междугороднюю связь и обеспечено доступом к информационно-телекоммуникационной сети "Интернет";</w:t>
      </w:r>
    </w:p>
    <w:p w14:paraId="3E421F6A" w14:textId="77777777" w:rsidR="00070D3A" w:rsidRDefault="00070D3A">
      <w:pPr>
        <w:pStyle w:val="ConsPlusNormal"/>
        <w:spacing w:before="220"/>
        <w:ind w:firstLine="540"/>
        <w:jc w:val="both"/>
      </w:pPr>
      <w:r>
        <w:t>з) обеспечивать наличие парка высокотехнологичного оборудования, в том числе испытательного и сертификационного, предусматривающего в том числе наличие системы мониторинга рабочего времени и простоя такого оборудования, и необходимого программного обеспечения;</w:t>
      </w:r>
    </w:p>
    <w:p w14:paraId="09BC0126" w14:textId="77777777" w:rsidR="00070D3A" w:rsidRDefault="00070D3A">
      <w:pPr>
        <w:pStyle w:val="ConsPlusNormal"/>
        <w:spacing w:before="220"/>
        <w:ind w:firstLine="540"/>
        <w:jc w:val="both"/>
      </w:pPr>
      <w:r>
        <w:t>и) обеспечивать наличие штата высококвалифицированных специалистов, имеющих навыки и опыт работы на оборудовании центра сертификации, состоящего из инженеров-конструкторов, технологов, иных специалистов в сфере деятельности центра сертификации;</w:t>
      </w:r>
    </w:p>
    <w:p w14:paraId="0C84C7E7" w14:textId="77777777" w:rsidR="00070D3A" w:rsidRDefault="00070D3A">
      <w:pPr>
        <w:pStyle w:val="ConsPlusNormal"/>
        <w:spacing w:before="220"/>
        <w:ind w:firstLine="540"/>
        <w:jc w:val="both"/>
      </w:pPr>
      <w:r>
        <w:lastRenderedPageBreak/>
        <w:t>к) обеспечивать наличие комплекса административно-производственных площадей для размещения парка высокотехнологичного оборудования, в том числе испытательного и сертификационного;</w:t>
      </w:r>
    </w:p>
    <w:p w14:paraId="5CF5AC21" w14:textId="77777777" w:rsidR="00070D3A" w:rsidRDefault="00070D3A">
      <w:pPr>
        <w:pStyle w:val="ConsPlusNormal"/>
        <w:spacing w:before="220"/>
        <w:ind w:firstLine="540"/>
        <w:jc w:val="both"/>
      </w:pPr>
      <w:r>
        <w:t>л) обеспечивать наличие специального раздела центра сертификации на сайте центра "Мой бизнес", предусматривающего:</w:t>
      </w:r>
    </w:p>
    <w:p w14:paraId="57D94534" w14:textId="77777777" w:rsidR="00070D3A" w:rsidRDefault="00070D3A">
      <w:pPr>
        <w:pStyle w:val="ConsPlusNormal"/>
        <w:spacing w:before="220"/>
        <w:ind w:firstLine="540"/>
        <w:jc w:val="both"/>
      </w:pPr>
      <w:r>
        <w:t>- экспертную поддержку заявителей по вопросам порядка и условий получения услуг, предоставляемых центром сертификации;</w:t>
      </w:r>
    </w:p>
    <w:p w14:paraId="4540C637" w14:textId="77777777" w:rsidR="00070D3A" w:rsidRDefault="00070D3A">
      <w:pPr>
        <w:pStyle w:val="ConsPlusNormal"/>
        <w:spacing w:before="220"/>
        <w:ind w:firstLine="540"/>
        <w:jc w:val="both"/>
      </w:pPr>
      <w:r>
        <w:t>- формирование заявления (запроса) о предоставлении услуги центра сертификации в форме электронного документа;</w:t>
      </w:r>
    </w:p>
    <w:p w14:paraId="6100FC27" w14:textId="77777777" w:rsidR="00070D3A" w:rsidRDefault="00070D3A">
      <w:pPr>
        <w:pStyle w:val="ConsPlusNormal"/>
        <w:spacing w:before="220"/>
        <w:ind w:firstLine="540"/>
        <w:jc w:val="both"/>
      </w:pPr>
      <w:r>
        <w:t>м) обеспечивать формирование в электронном виде перечня услуг, предоставляемых центром сертификации, в том числе на базе многофункциональных центров для бизнеса, а также его ведение и актуализацию на постоянной основе;</w:t>
      </w:r>
    </w:p>
    <w:p w14:paraId="7DD64BA4" w14:textId="77777777" w:rsidR="00070D3A" w:rsidRDefault="00070D3A">
      <w:pPr>
        <w:pStyle w:val="ConsPlusNormal"/>
        <w:spacing w:before="220"/>
        <w:ind w:firstLine="540"/>
        <w:jc w:val="both"/>
      </w:pPr>
      <w:r>
        <w:t>н) обеспечивать заключение договора (соглашения) о взаимодействии с уполномоченным многофункциональным центром субъекта Российской Федерации, предусматривающего организацию предоставления услуг центра сертификации в многофункциональных центрах для бизнеса;</w:t>
      </w:r>
    </w:p>
    <w:p w14:paraId="2120CCDD" w14:textId="77777777" w:rsidR="00070D3A" w:rsidRDefault="00070D3A">
      <w:pPr>
        <w:pStyle w:val="ConsPlusNormal"/>
        <w:spacing w:before="220"/>
        <w:ind w:firstLine="540"/>
        <w:jc w:val="both"/>
      </w:pPr>
      <w:r>
        <w:t>о) обеспечивать заполнение и актуализацию в АИС "Мой бизнес" следующей информации:</w:t>
      </w:r>
    </w:p>
    <w:p w14:paraId="025FFE8D" w14:textId="77777777" w:rsidR="00070D3A" w:rsidRDefault="00070D3A">
      <w:pPr>
        <w:pStyle w:val="ConsPlusNormal"/>
        <w:spacing w:before="220"/>
        <w:ind w:firstLine="540"/>
        <w:jc w:val="both"/>
      </w:pPr>
      <w:r>
        <w:t xml:space="preserve">- услуги и меры поддержки, включенные в региональный реестр услуг организаций, образующих инфраструктуру поддержки субъектов малого и среднего предпринимательства, в соответствии с </w:t>
      </w:r>
      <w:hyperlink w:anchor="P1608" w:history="1">
        <w:r>
          <w:rPr>
            <w:color w:val="0000FF"/>
          </w:rPr>
          <w:t>приложением N 1</w:t>
        </w:r>
      </w:hyperlink>
      <w:r>
        <w:t>;</w:t>
      </w:r>
    </w:p>
    <w:p w14:paraId="37B5068B" w14:textId="77777777" w:rsidR="00070D3A" w:rsidRDefault="00070D3A">
      <w:pPr>
        <w:pStyle w:val="ConsPlusNormal"/>
        <w:spacing w:before="220"/>
        <w:ind w:firstLine="540"/>
        <w:jc w:val="both"/>
      </w:pPr>
      <w:r>
        <w:t>- общие сведения о центре сертификации;</w:t>
      </w:r>
    </w:p>
    <w:p w14:paraId="36C8D97E" w14:textId="77777777" w:rsidR="00070D3A" w:rsidRDefault="00070D3A">
      <w:pPr>
        <w:pStyle w:val="ConsPlusNormal"/>
        <w:spacing w:before="220"/>
        <w:ind w:firstLine="540"/>
        <w:jc w:val="both"/>
      </w:pPr>
      <w:r>
        <w:t>- направления расходования субсидии федерального бюджета и бюджета субъекта на финансирование центра сертификации на год, в котором предоставляется субсидия (</w:t>
      </w:r>
      <w:hyperlink w:anchor="P1851" w:history="1">
        <w:r>
          <w:rPr>
            <w:color w:val="0000FF"/>
          </w:rPr>
          <w:t>приложение N 2</w:t>
        </w:r>
      </w:hyperlink>
      <w:r>
        <w:t xml:space="preserve"> к настоящим Требованиям), и их актуализация на ежеквартальной основе не позднее 10-го числа месяца, следующего за отчетным кварталом;</w:t>
      </w:r>
    </w:p>
    <w:p w14:paraId="524C7CD5" w14:textId="77777777" w:rsidR="00070D3A" w:rsidRDefault="00070D3A">
      <w:pPr>
        <w:pStyle w:val="ConsPlusNormal"/>
        <w:spacing w:before="220"/>
        <w:ind w:firstLine="540"/>
        <w:jc w:val="both"/>
      </w:pPr>
      <w:r>
        <w:t>- ключевые показатели эффективности деятельности центра сертификации на год, в котором предоставляется субсидия (</w:t>
      </w:r>
      <w:hyperlink w:anchor="P2857" w:history="1">
        <w:r>
          <w:rPr>
            <w:color w:val="0000FF"/>
          </w:rPr>
          <w:t>приложение N 3</w:t>
        </w:r>
      </w:hyperlink>
      <w:r>
        <w:t xml:space="preserve"> к настоящим Требованиям), и их актуализация на ежеквартальной основе - не позднее 10-го числа месяца, следующего за отчетным кварталом;</w:t>
      </w:r>
    </w:p>
    <w:p w14:paraId="5B5DCAD9" w14:textId="77777777" w:rsidR="00070D3A" w:rsidRDefault="00070D3A">
      <w:pPr>
        <w:pStyle w:val="ConsPlusNormal"/>
        <w:spacing w:before="220"/>
        <w:ind w:firstLine="540"/>
        <w:jc w:val="both"/>
      </w:pPr>
      <w:r>
        <w:t>- план работы центра сертификации на год и его актуализация на ежеквартальной основе не позднее 10-го числа месяца, следующего за отчетным кварталом;</w:t>
      </w:r>
    </w:p>
    <w:p w14:paraId="383BCE02" w14:textId="77777777" w:rsidR="00070D3A" w:rsidRDefault="00070D3A">
      <w:pPr>
        <w:pStyle w:val="ConsPlusNormal"/>
        <w:spacing w:before="220"/>
        <w:ind w:firstLine="540"/>
        <w:jc w:val="both"/>
      </w:pPr>
      <w:r>
        <w:t>- информация о получателях поддержки центра сертификации - на ежедневной основе;</w:t>
      </w:r>
    </w:p>
    <w:p w14:paraId="695B0122" w14:textId="77777777" w:rsidR="00070D3A" w:rsidRDefault="00070D3A">
      <w:pPr>
        <w:pStyle w:val="ConsPlusNormal"/>
        <w:spacing w:before="220"/>
        <w:ind w:firstLine="540"/>
        <w:jc w:val="both"/>
      </w:pPr>
      <w:r>
        <w:t>- план командировок сотрудников центра сертификации на год и его актуализация;</w:t>
      </w:r>
    </w:p>
    <w:p w14:paraId="63477075" w14:textId="77777777" w:rsidR="00070D3A" w:rsidRDefault="00070D3A">
      <w:pPr>
        <w:pStyle w:val="ConsPlusNormal"/>
        <w:spacing w:before="220"/>
        <w:ind w:firstLine="540"/>
        <w:jc w:val="both"/>
      </w:pPr>
      <w:r>
        <w:t>- иная информация, предусмотренная системой АИС "Мой бизнес".</w:t>
      </w:r>
    </w:p>
    <w:p w14:paraId="46B2230D" w14:textId="77777777" w:rsidR="00070D3A" w:rsidRDefault="00070D3A">
      <w:pPr>
        <w:pStyle w:val="ConsPlusNormal"/>
        <w:spacing w:before="220"/>
        <w:ind w:firstLine="540"/>
        <w:jc w:val="both"/>
      </w:pPr>
      <w:r>
        <w:t>4.3.7.3. Центр сертификации должен обеспечивать реализацию следующих функций:</w:t>
      </w:r>
    </w:p>
    <w:p w14:paraId="3AF78ECD" w14:textId="77777777" w:rsidR="00070D3A" w:rsidRDefault="00070D3A">
      <w:pPr>
        <w:pStyle w:val="ConsPlusNormal"/>
        <w:spacing w:before="220"/>
        <w:ind w:firstLine="540"/>
        <w:jc w:val="both"/>
      </w:pPr>
      <w:r>
        <w:t xml:space="preserve">а) предоставление субъектам малого и среднего предпринимательства услуг, указанных в </w:t>
      </w:r>
      <w:hyperlink w:anchor="P1047" w:history="1">
        <w:r>
          <w:rPr>
            <w:color w:val="0000FF"/>
          </w:rPr>
          <w:t>пункте 4.3.7.4</w:t>
        </w:r>
      </w:hyperlink>
      <w:r>
        <w:t xml:space="preserve"> настоящих Требований;</w:t>
      </w:r>
    </w:p>
    <w:p w14:paraId="462E2996" w14:textId="77777777" w:rsidR="00070D3A" w:rsidRDefault="00070D3A">
      <w:pPr>
        <w:pStyle w:val="ConsPlusNormal"/>
        <w:spacing w:before="220"/>
        <w:ind w:firstLine="540"/>
        <w:jc w:val="both"/>
      </w:pPr>
      <w:r>
        <w:t>б) обеспечение эксплуатации и повышения уровня загрузки оборудования центра сертификации;</w:t>
      </w:r>
    </w:p>
    <w:p w14:paraId="73FE3488" w14:textId="77777777" w:rsidR="00070D3A" w:rsidRDefault="00070D3A">
      <w:pPr>
        <w:pStyle w:val="ConsPlusNormal"/>
        <w:spacing w:before="220"/>
        <w:ind w:firstLine="540"/>
        <w:jc w:val="both"/>
      </w:pPr>
      <w:r>
        <w:t xml:space="preserve">в) обеспечение единства и достоверности измерений при проведении исследований с </w:t>
      </w:r>
      <w:r>
        <w:lastRenderedPageBreak/>
        <w:t>использованием оборудования центра сертификации;</w:t>
      </w:r>
    </w:p>
    <w:p w14:paraId="7A324BD3" w14:textId="77777777" w:rsidR="00070D3A" w:rsidRDefault="00070D3A">
      <w:pPr>
        <w:pStyle w:val="ConsPlusNormal"/>
        <w:spacing w:before="220"/>
        <w:ind w:firstLine="540"/>
        <w:jc w:val="both"/>
      </w:pPr>
      <w:r>
        <w:t>г) участие в подготовке специалистов и кадров высшей квалификации с использованием оборудования центра сертификации;</w:t>
      </w:r>
    </w:p>
    <w:p w14:paraId="7693D8C2" w14:textId="77777777" w:rsidR="00070D3A" w:rsidRDefault="00070D3A">
      <w:pPr>
        <w:pStyle w:val="ConsPlusNormal"/>
        <w:spacing w:before="220"/>
        <w:ind w:firstLine="540"/>
        <w:jc w:val="both"/>
      </w:pPr>
      <w:r>
        <w:t>д) обеспечение создания и ведение базы данных организаций, оказывающих услуги, связанные с выполнением центром сертификации своих функций;</w:t>
      </w:r>
    </w:p>
    <w:p w14:paraId="20EF751A" w14:textId="77777777" w:rsidR="00070D3A" w:rsidRDefault="00070D3A">
      <w:pPr>
        <w:pStyle w:val="ConsPlusNormal"/>
        <w:spacing w:before="220"/>
        <w:ind w:firstLine="540"/>
        <w:jc w:val="both"/>
      </w:pPr>
      <w:r>
        <w:t>е) осуществление продвижения информации об услугах центра сертификации, в том числе услугах, предоставляемых на базе многофункциональных центров для бизнеса и центров оказания услуг, в средствах массовой информации, включая телевидение, радио, печать, наружную рекламу, информационно-телекоммуникационную сеть "Интернет";</w:t>
      </w:r>
    </w:p>
    <w:p w14:paraId="1D6C2C35" w14:textId="77777777" w:rsidR="00070D3A" w:rsidRDefault="00070D3A">
      <w:pPr>
        <w:pStyle w:val="ConsPlusNormal"/>
        <w:spacing w:before="220"/>
        <w:ind w:firstLine="540"/>
        <w:jc w:val="both"/>
      </w:pPr>
      <w:r>
        <w:t>ж) организация обучения и повышение квалификации сотрудников центра сертификации.</w:t>
      </w:r>
    </w:p>
    <w:p w14:paraId="59E8A4D9" w14:textId="77777777" w:rsidR="00070D3A" w:rsidRDefault="00070D3A">
      <w:pPr>
        <w:pStyle w:val="ConsPlusNormal"/>
        <w:spacing w:before="220"/>
        <w:ind w:firstLine="540"/>
        <w:jc w:val="both"/>
      </w:pPr>
      <w:bookmarkStart w:id="47" w:name="P1047"/>
      <w:bookmarkEnd w:id="47"/>
      <w:r>
        <w:t>4.3.7.4. Центр сертификации должен обеспечивать предоставление субъектам малого и среднего предпринимательства следующих услуг:</w:t>
      </w:r>
    </w:p>
    <w:p w14:paraId="4D09107E" w14:textId="77777777" w:rsidR="00070D3A" w:rsidRDefault="00070D3A">
      <w:pPr>
        <w:pStyle w:val="ConsPlusNormal"/>
        <w:spacing w:before="220"/>
        <w:ind w:firstLine="540"/>
        <w:jc w:val="both"/>
      </w:pPr>
      <w:r>
        <w:t>а) проведение исследований (испытаний) и измерения продукции в своей области аккредитации;</w:t>
      </w:r>
    </w:p>
    <w:p w14:paraId="6FCA8EAF" w14:textId="77777777" w:rsidR="00070D3A" w:rsidRDefault="00070D3A">
      <w:pPr>
        <w:pStyle w:val="ConsPlusNormal"/>
        <w:spacing w:before="220"/>
        <w:ind w:firstLine="540"/>
        <w:jc w:val="both"/>
      </w:pPr>
      <w:r>
        <w:t>б) предоставление в аренду (пользование) оборудования центра сертификации на принципах коллективного доступа для проведения исследовательских и испытательных работ;</w:t>
      </w:r>
    </w:p>
    <w:p w14:paraId="48D0B268" w14:textId="77777777" w:rsidR="00070D3A" w:rsidRDefault="00070D3A">
      <w:pPr>
        <w:pStyle w:val="ConsPlusNormal"/>
        <w:spacing w:before="220"/>
        <w:ind w:firstLine="540"/>
        <w:jc w:val="both"/>
      </w:pPr>
      <w:r>
        <w:t>в) проведение сертификации оборудования, технологических процессов, образцов выпускаемых изделий и продукции на соответствие требованиям нормативных документов, стандартов, технических условий с последующей выдачей сертификата соответствия;</w:t>
      </w:r>
    </w:p>
    <w:p w14:paraId="095909BD" w14:textId="77777777" w:rsidR="00070D3A" w:rsidRDefault="00070D3A">
      <w:pPr>
        <w:pStyle w:val="ConsPlusNormal"/>
        <w:spacing w:before="220"/>
        <w:ind w:firstLine="540"/>
        <w:jc w:val="both"/>
      </w:pPr>
      <w:r>
        <w:t>г) декларирование товаров, работ, услуг, производственных процессов, необходимых для участия в проектах по локализации промышленного производства;</w:t>
      </w:r>
    </w:p>
    <w:p w14:paraId="37D755DA" w14:textId="77777777" w:rsidR="00070D3A" w:rsidRDefault="00070D3A">
      <w:pPr>
        <w:pStyle w:val="ConsPlusNormal"/>
        <w:spacing w:before="220"/>
        <w:ind w:firstLine="540"/>
        <w:jc w:val="both"/>
      </w:pPr>
      <w:r>
        <w:t>д) консультирование по правовым вопросам, в том числе предоставление доступа к нормативным правовым актам, документам в области стандартизации, правилам и методам исследований (испытаний) и измерений, правилам отбора образцов (проб) и иным документам в области аккредитации;</w:t>
      </w:r>
    </w:p>
    <w:p w14:paraId="5B055CE4" w14:textId="77777777" w:rsidR="00070D3A" w:rsidRDefault="00070D3A">
      <w:pPr>
        <w:pStyle w:val="ConsPlusNormal"/>
        <w:spacing w:before="220"/>
        <w:ind w:firstLine="540"/>
        <w:jc w:val="both"/>
      </w:pPr>
      <w:r>
        <w:t>е) иные услуги технологического характера в соответствии со специализацией центра сертификации.</w:t>
      </w:r>
    </w:p>
    <w:p w14:paraId="77C988B7" w14:textId="77777777" w:rsidR="00070D3A" w:rsidRDefault="00070D3A">
      <w:pPr>
        <w:pStyle w:val="ConsPlusNormal"/>
        <w:spacing w:before="220"/>
        <w:ind w:firstLine="540"/>
        <w:jc w:val="both"/>
      </w:pPr>
      <w:r>
        <w:t xml:space="preserve">4.3.7.5. Услуги, указанные в </w:t>
      </w:r>
      <w:hyperlink w:anchor="P1047" w:history="1">
        <w:r>
          <w:rPr>
            <w:color w:val="0000FF"/>
          </w:rPr>
          <w:t>пункте 4.3.7.4</w:t>
        </w:r>
      </w:hyperlink>
      <w:r>
        <w:t xml:space="preserve"> настоящих Требований, должны предоставляться субъектам малого и среднего предпринимательства на полностью или частично платной основе.</w:t>
      </w:r>
    </w:p>
    <w:p w14:paraId="098ED848" w14:textId="77777777" w:rsidR="00070D3A" w:rsidRDefault="00070D3A">
      <w:pPr>
        <w:pStyle w:val="ConsPlusNormal"/>
        <w:spacing w:before="220"/>
        <w:ind w:firstLine="540"/>
        <w:jc w:val="both"/>
      </w:pPr>
      <w:r>
        <w:t xml:space="preserve">4.3.7.6. Услуги, указанные в </w:t>
      </w:r>
      <w:hyperlink w:anchor="P1047" w:history="1">
        <w:r>
          <w:rPr>
            <w:color w:val="0000FF"/>
          </w:rPr>
          <w:t>пункте 4.3.7.4</w:t>
        </w:r>
      </w:hyperlink>
      <w:r>
        <w:t xml:space="preserve"> настоящих Требований, должны предоставляться в соответствии с регламентом оказания услуг в центре "Мой бизнес", разработанным и утвержденным в соответствии с </w:t>
      </w:r>
      <w:hyperlink w:anchor="P506" w:history="1">
        <w:r>
          <w:rPr>
            <w:color w:val="0000FF"/>
          </w:rPr>
          <w:t>подпунктом "з" пункта 4.2.1</w:t>
        </w:r>
      </w:hyperlink>
      <w:r>
        <w:t xml:space="preserve"> настоящих Требований.</w:t>
      </w:r>
    </w:p>
    <w:p w14:paraId="480C091D" w14:textId="77777777" w:rsidR="00070D3A" w:rsidRDefault="00070D3A">
      <w:pPr>
        <w:pStyle w:val="ConsPlusNormal"/>
        <w:spacing w:before="220"/>
        <w:ind w:firstLine="540"/>
        <w:jc w:val="both"/>
      </w:pPr>
      <w:r>
        <w:t>При привлечении сторонних организаций в процессе проведения отбора поставщиков услуг центр сертификации запрашивает у поставщика услуги обязательство об отказе в предоставлении услуги субъекту малого и среднего предпринимательства в случае, если они состоят в одной группе лиц.</w:t>
      </w:r>
    </w:p>
    <w:p w14:paraId="10C677E7" w14:textId="77777777" w:rsidR="00070D3A" w:rsidRDefault="00070D3A">
      <w:pPr>
        <w:pStyle w:val="ConsPlusNormal"/>
        <w:spacing w:before="220"/>
        <w:ind w:firstLine="540"/>
        <w:jc w:val="both"/>
      </w:pPr>
      <w:r>
        <w:t>4.3.7.7. Центр сертификации должен обеспечивать размещение и ежемесячное обновление (актуализацию) в специальном разделе центра сертификации на сайте центра "Мой бизнес", в информационно-телекоммуникационной сети "Интернет" следующей информации:</w:t>
      </w:r>
    </w:p>
    <w:p w14:paraId="28F28EA5" w14:textId="77777777" w:rsidR="00070D3A" w:rsidRDefault="00070D3A">
      <w:pPr>
        <w:pStyle w:val="ConsPlusNormal"/>
        <w:spacing w:before="220"/>
        <w:ind w:firstLine="540"/>
        <w:jc w:val="both"/>
      </w:pPr>
      <w:r>
        <w:t>- общие сведения о центре сертификации;</w:t>
      </w:r>
    </w:p>
    <w:p w14:paraId="7C570C7B" w14:textId="77777777" w:rsidR="00070D3A" w:rsidRDefault="00070D3A">
      <w:pPr>
        <w:pStyle w:val="ConsPlusNormal"/>
        <w:spacing w:before="220"/>
        <w:ind w:firstLine="540"/>
        <w:jc w:val="both"/>
      </w:pPr>
      <w:r>
        <w:lastRenderedPageBreak/>
        <w:t>- сведения об учредителях центра сертификации (юридического лица, структурным подразделением которого является центр сертификации);</w:t>
      </w:r>
    </w:p>
    <w:p w14:paraId="3286C1E5" w14:textId="77777777" w:rsidR="00070D3A" w:rsidRDefault="00070D3A">
      <w:pPr>
        <w:pStyle w:val="ConsPlusNormal"/>
        <w:spacing w:before="220"/>
        <w:ind w:firstLine="540"/>
        <w:jc w:val="both"/>
      </w:pPr>
      <w:r>
        <w:t>- сведения о деятельности центра сертификации, его целях и задачах и оказываемых им услугах, в том числе стоимости предоставляемых услуг;</w:t>
      </w:r>
    </w:p>
    <w:p w14:paraId="76C947BA" w14:textId="77777777" w:rsidR="00070D3A" w:rsidRDefault="00070D3A">
      <w:pPr>
        <w:pStyle w:val="ConsPlusNormal"/>
        <w:spacing w:before="220"/>
        <w:ind w:firstLine="540"/>
        <w:jc w:val="both"/>
      </w:pPr>
      <w:r>
        <w:t>- о составе, технических характеристиках и условиях доступа к высокотехнологичному оборудованию центра сертификации;</w:t>
      </w:r>
    </w:p>
    <w:p w14:paraId="22D1AD19" w14:textId="77777777" w:rsidR="00070D3A" w:rsidRDefault="00070D3A">
      <w:pPr>
        <w:pStyle w:val="ConsPlusNormal"/>
        <w:spacing w:before="220"/>
        <w:ind w:firstLine="540"/>
        <w:jc w:val="both"/>
      </w:pPr>
      <w:r>
        <w:t>- годовые отчеты о деятельности центра сертификации;</w:t>
      </w:r>
    </w:p>
    <w:p w14:paraId="60EA5BBE" w14:textId="77777777" w:rsidR="00070D3A" w:rsidRDefault="00070D3A">
      <w:pPr>
        <w:pStyle w:val="ConsPlusNormal"/>
        <w:spacing w:before="220"/>
        <w:ind w:firstLine="540"/>
        <w:jc w:val="both"/>
      </w:pPr>
      <w:r>
        <w:t>- разработанные документы: программы развития центра сертификации, стратегии развития центра сертификации, бизнес-планы развития центра сертификации;</w:t>
      </w:r>
    </w:p>
    <w:p w14:paraId="19CE62B0" w14:textId="77777777" w:rsidR="00070D3A" w:rsidRDefault="00070D3A">
      <w:pPr>
        <w:pStyle w:val="ConsPlusNormal"/>
        <w:spacing w:before="220"/>
        <w:ind w:firstLine="540"/>
        <w:jc w:val="both"/>
      </w:pPr>
      <w:r>
        <w:t>- информация о стоимости платных услуг, предоставляемых центром сертификации.</w:t>
      </w:r>
    </w:p>
    <w:p w14:paraId="1DACCB89" w14:textId="77777777" w:rsidR="00070D3A" w:rsidRDefault="00070D3A">
      <w:pPr>
        <w:pStyle w:val="ConsPlusNormal"/>
        <w:spacing w:before="220"/>
        <w:ind w:firstLine="540"/>
        <w:jc w:val="both"/>
      </w:pPr>
      <w:r>
        <w:t>4.3.7.8. Центр сертификации должен располагаться в помещении:</w:t>
      </w:r>
    </w:p>
    <w:p w14:paraId="09091932" w14:textId="77777777" w:rsidR="00070D3A" w:rsidRDefault="00070D3A">
      <w:pPr>
        <w:pStyle w:val="ConsPlusNormal"/>
        <w:spacing w:before="220"/>
        <w:ind w:firstLine="540"/>
        <w:jc w:val="both"/>
      </w:pPr>
      <w:r>
        <w:t>- площадь не менее 120 квадратных метров;</w:t>
      </w:r>
    </w:p>
    <w:p w14:paraId="3D183F26" w14:textId="77777777" w:rsidR="00070D3A" w:rsidRDefault="00070D3A">
      <w:pPr>
        <w:pStyle w:val="ConsPlusNormal"/>
        <w:spacing w:before="220"/>
        <w:ind w:firstLine="540"/>
        <w:jc w:val="both"/>
      </w:pPr>
      <w:r>
        <w:t>- входная группа, а также внутренняя организация помещения (дверные проемы, коридоры) которого обеспечивают беспрепятственный доступ для лиц с ограниченными возможностями передвижения;</w:t>
      </w:r>
    </w:p>
    <w:p w14:paraId="663B602E" w14:textId="77777777" w:rsidR="00070D3A" w:rsidRDefault="00070D3A">
      <w:pPr>
        <w:pStyle w:val="ConsPlusNormal"/>
        <w:spacing w:before="220"/>
        <w:ind w:firstLine="540"/>
        <w:jc w:val="both"/>
      </w:pPr>
      <w:r>
        <w:t>- которое не располагается в подвальном помещении;</w:t>
      </w:r>
    </w:p>
    <w:p w14:paraId="0EE5BA94" w14:textId="77777777" w:rsidR="00070D3A" w:rsidRDefault="00070D3A">
      <w:pPr>
        <w:pStyle w:val="ConsPlusNormal"/>
        <w:spacing w:before="220"/>
        <w:ind w:firstLine="540"/>
        <w:jc w:val="both"/>
      </w:pPr>
      <w:r>
        <w:t>- которое не располагается в строении, имеющем повреждения несущих конструкций.</w:t>
      </w:r>
    </w:p>
    <w:p w14:paraId="1E336887" w14:textId="77777777" w:rsidR="00070D3A" w:rsidRDefault="00070D3A">
      <w:pPr>
        <w:pStyle w:val="ConsPlusNormal"/>
        <w:spacing w:before="220"/>
        <w:ind w:firstLine="540"/>
        <w:jc w:val="both"/>
      </w:pPr>
      <w:r>
        <w:t>4.3.7.9. Руководитель центра сертификации должен:</w:t>
      </w:r>
    </w:p>
    <w:p w14:paraId="353DD5B1" w14:textId="77777777" w:rsidR="00070D3A" w:rsidRDefault="00070D3A">
      <w:pPr>
        <w:pStyle w:val="ConsPlusNormal"/>
        <w:spacing w:before="220"/>
        <w:ind w:firstLine="540"/>
        <w:jc w:val="both"/>
      </w:pPr>
      <w:r>
        <w:t>- иметь гражданство Российской Федерации;</w:t>
      </w:r>
    </w:p>
    <w:p w14:paraId="203BA831" w14:textId="77777777" w:rsidR="00070D3A" w:rsidRDefault="00070D3A">
      <w:pPr>
        <w:pStyle w:val="ConsPlusNormal"/>
        <w:spacing w:before="220"/>
        <w:ind w:firstLine="540"/>
        <w:jc w:val="both"/>
      </w:pPr>
      <w:r>
        <w:t>- иметь высшее образование и пройти повышение квалификации в области управления;</w:t>
      </w:r>
    </w:p>
    <w:p w14:paraId="2BB01ED1" w14:textId="77777777" w:rsidR="00070D3A" w:rsidRDefault="00070D3A">
      <w:pPr>
        <w:pStyle w:val="ConsPlusNormal"/>
        <w:spacing w:before="220"/>
        <w:ind w:firstLine="540"/>
        <w:jc w:val="both"/>
      </w:pPr>
      <w:r>
        <w:t>- иметь опыт работы на руководящих должностях не менее 5 (пяти) лет или опыт работы в ЦССИ или других организациях инновационно-производственной инфраструктуры поддержки субъектов малого и среднего предпринимательства не менее 3 лет;</w:t>
      </w:r>
    </w:p>
    <w:p w14:paraId="1E9B088D" w14:textId="77777777" w:rsidR="00070D3A" w:rsidRDefault="00070D3A">
      <w:pPr>
        <w:pStyle w:val="ConsPlusNormal"/>
        <w:spacing w:before="220"/>
        <w:ind w:firstLine="540"/>
        <w:jc w:val="both"/>
      </w:pPr>
      <w:r>
        <w:t>- иметь удостоверения, подтверждающие ежегодное прохождение повышения квалификации.</w:t>
      </w:r>
    </w:p>
    <w:p w14:paraId="3CA3CDC8" w14:textId="77777777" w:rsidR="00070D3A" w:rsidRDefault="00070D3A">
      <w:pPr>
        <w:pStyle w:val="ConsPlusNormal"/>
        <w:spacing w:before="220"/>
        <w:ind w:firstLine="540"/>
        <w:jc w:val="both"/>
      </w:pPr>
      <w:r>
        <w:t>4.3.7.10. Центр сертификации должен иметь в штате квалифицированных специалистов, соответствующих критериям аккредитации, установленным в соответствии с законодательством Российской Федерации об аккредитации в национальной системе аккредитации.</w:t>
      </w:r>
    </w:p>
    <w:p w14:paraId="731A5336" w14:textId="77777777" w:rsidR="00070D3A" w:rsidRDefault="00070D3A">
      <w:pPr>
        <w:pStyle w:val="ConsPlusNormal"/>
        <w:spacing w:before="220"/>
        <w:ind w:firstLine="540"/>
        <w:jc w:val="both"/>
      </w:pPr>
      <w:bookmarkStart w:id="48" w:name="P1076"/>
      <w:bookmarkEnd w:id="48"/>
      <w:r>
        <w:t>4.3.7.11. Центр сертификации также должен обеспечивать:</w:t>
      </w:r>
    </w:p>
    <w:p w14:paraId="53F72B7D" w14:textId="77777777" w:rsidR="00070D3A" w:rsidRDefault="00070D3A">
      <w:pPr>
        <w:pStyle w:val="ConsPlusNormal"/>
        <w:spacing w:before="220"/>
        <w:ind w:firstLine="540"/>
        <w:jc w:val="both"/>
      </w:pPr>
      <w:r>
        <w:t>- разработку бизнес-плана развития центра сертификации;</w:t>
      </w:r>
    </w:p>
    <w:p w14:paraId="4C4C3167" w14:textId="77777777" w:rsidR="00070D3A" w:rsidRDefault="00070D3A">
      <w:pPr>
        <w:pStyle w:val="ConsPlusNormal"/>
        <w:spacing w:before="220"/>
        <w:ind w:firstLine="540"/>
        <w:jc w:val="both"/>
      </w:pPr>
      <w:r>
        <w:t>- размещение в обязательном порядке концепции создания (развития) и (или) бизнес-плана развития центра сертификации на среднесрочный (не менее трех лет) плановый период и плана деятельности центра сертификации на очередной год посредством распределенной автоматизированной информационной системы государственной поддержки малого и среднего предпринимательства (www.ais.economy.gov.ru) и на федеральном портале малого и среднего предпринимательства Министерства экономического развития Российской Федерации по адресу в информационно-телекоммуникационной сети "Интернет": www.smb.gov.ru.</w:t>
      </w:r>
    </w:p>
    <w:p w14:paraId="221011D7" w14:textId="77777777" w:rsidR="00070D3A" w:rsidRDefault="00070D3A">
      <w:pPr>
        <w:pStyle w:val="ConsPlusNormal"/>
        <w:spacing w:before="220"/>
        <w:ind w:firstLine="540"/>
        <w:jc w:val="both"/>
      </w:pPr>
      <w:r>
        <w:lastRenderedPageBreak/>
        <w:t>4.3.8. Предоставление субсидии на реализацию мероприятия по созданию и (или) развитию центров кластерного развития как юридических лиц или структурных подразделений юридических лиц, которые относятся к инфраструктуре поддержки субъектов малого и среднего предпринимательства и одним из учредителей которых является субъект Российской Федерации, для выявления кластерных инициатив, содействия координации проектов субъектов малого и среднего предпринимательства, обеспечивающих развитие территориальных кластеров, в том числе инновационных территориальных кластеров, и обеспечения кооперации участников территориальных кластеров между собой (далее - ЦКР).</w:t>
      </w:r>
    </w:p>
    <w:p w14:paraId="5D891B47" w14:textId="77777777" w:rsidR="00070D3A" w:rsidRDefault="00070D3A">
      <w:pPr>
        <w:pStyle w:val="ConsPlusNormal"/>
        <w:spacing w:before="220"/>
        <w:ind w:firstLine="540"/>
        <w:jc w:val="both"/>
      </w:pPr>
      <w:r>
        <w:t xml:space="preserve">4.3.8.1. Субсидия не может быть предоставлена субъекту Российской Федерации, если к финансированию в рамках реализации указанного мероприятия представлены расходы, совпадающие по форме, срокам и виду с расходами, осуществленными субъектом Российской Федерации в соответствии с </w:t>
      </w:r>
      <w:hyperlink r:id="rId203"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реализацию комплексных инвестиционных проектов по развитию инновационных территориальных кластеров, приведенными в приложении N 6 к государственной программе Российской Федерации "Экономическое развитие и инновационная экономика".</w:t>
      </w:r>
    </w:p>
    <w:p w14:paraId="6FE85924" w14:textId="77777777" w:rsidR="00070D3A" w:rsidRDefault="00070D3A">
      <w:pPr>
        <w:pStyle w:val="ConsPlusNormal"/>
        <w:spacing w:before="220"/>
        <w:ind w:firstLine="540"/>
        <w:jc w:val="both"/>
      </w:pPr>
      <w:r>
        <w:t>4.3.8.2. Требованиями к реализации мероприятия являются:</w:t>
      </w:r>
    </w:p>
    <w:p w14:paraId="3FB0BEED" w14:textId="77777777" w:rsidR="00070D3A" w:rsidRDefault="00070D3A">
      <w:pPr>
        <w:pStyle w:val="ConsPlusNormal"/>
        <w:spacing w:before="220"/>
        <w:ind w:firstLine="540"/>
        <w:jc w:val="both"/>
      </w:pPr>
      <w:r>
        <w:t>а) наличие на территории субъекта Российской Федерации созданного ЦКР или наличие обязательства субъекта Российской Федерации по его созданию в году предоставления субсидии;</w:t>
      </w:r>
    </w:p>
    <w:p w14:paraId="7A9965E2" w14:textId="77777777" w:rsidR="00070D3A" w:rsidRDefault="00070D3A">
      <w:pPr>
        <w:pStyle w:val="ConsPlusNormal"/>
        <w:spacing w:before="220"/>
        <w:ind w:firstLine="540"/>
        <w:jc w:val="both"/>
      </w:pPr>
      <w:r>
        <w:t xml:space="preserve">б) ЦКР создан и функционирует в соответствии с требованиями, установленными </w:t>
      </w:r>
      <w:hyperlink w:anchor="P1090" w:history="1">
        <w:r>
          <w:rPr>
            <w:color w:val="0000FF"/>
          </w:rPr>
          <w:t>пунктами 4.3.8.3</w:t>
        </w:r>
      </w:hyperlink>
      <w:r>
        <w:t xml:space="preserve"> - 4.3.8.17 настоящих Требований;</w:t>
      </w:r>
    </w:p>
    <w:p w14:paraId="69E67C7F" w14:textId="77777777" w:rsidR="00070D3A" w:rsidRDefault="00070D3A">
      <w:pPr>
        <w:pStyle w:val="ConsPlusNormal"/>
        <w:spacing w:before="220"/>
        <w:ind w:firstLine="540"/>
        <w:jc w:val="both"/>
      </w:pPr>
      <w:r>
        <w:t>в) наличие концепции создания (развития) ЦКР на год, в котором предоставляется субсидия, и плановый период с указанием целей и задач, предпосылок создания, направлений деятельности, системы управления, пользователей услуг, перечня и объема предоставляемых услуг и их стоимости, плана финансово-хозяйственной деятельности (объем не более 3 листов формата A4);</w:t>
      </w:r>
    </w:p>
    <w:p w14:paraId="4A42F578" w14:textId="77777777" w:rsidR="00070D3A" w:rsidRDefault="00070D3A">
      <w:pPr>
        <w:pStyle w:val="ConsPlusNormal"/>
        <w:spacing w:before="220"/>
        <w:ind w:firstLine="540"/>
        <w:jc w:val="both"/>
      </w:pPr>
      <w:r>
        <w:t>г) наличие стратегии (программы) развития территориальных кластеров - совокупности производственных предприятий, предприятий - поставщиков оборудования, комплектующих, производственных и сервисных услуг, научных и образовательных организаций, которые связаны отношениями территориальной близости и кооперационными отношениями в сфере производства товаров и услуг (далее - территориальный кластер), акта, утвержденного высшим исполнительным органом государственной власти субъекта Российской Федерации и определяющего приоритеты, цели, задачи и перечень основных мероприятий по развитию территориального кластера (далее - стратегия (программа) развития территориального кластера), на поддержку которых планируется расходование субсидии федерального бюджета и бюджета субъекта Российской Федерации;</w:t>
      </w:r>
    </w:p>
    <w:p w14:paraId="05CFD490" w14:textId="77777777" w:rsidR="00070D3A" w:rsidRDefault="00070D3A">
      <w:pPr>
        <w:pStyle w:val="ConsPlusNormal"/>
        <w:spacing w:before="220"/>
        <w:ind w:firstLine="540"/>
        <w:jc w:val="both"/>
      </w:pPr>
      <w:r>
        <w:t>д) наличие направлений расходования субсидии федерального бюджета и бюджета субъекта Российской Федерации на финансирование ЦКР на год, в котором предоставляется субсидия (</w:t>
      </w:r>
      <w:hyperlink w:anchor="P1851" w:history="1">
        <w:r>
          <w:rPr>
            <w:color w:val="0000FF"/>
          </w:rPr>
          <w:t>приложение N 2</w:t>
        </w:r>
      </w:hyperlink>
      <w:r>
        <w:t xml:space="preserve"> к настоящим Требованиям);</w:t>
      </w:r>
    </w:p>
    <w:p w14:paraId="111A553B" w14:textId="77777777" w:rsidR="00070D3A" w:rsidRDefault="00070D3A">
      <w:pPr>
        <w:pStyle w:val="ConsPlusNormal"/>
        <w:spacing w:before="220"/>
        <w:ind w:firstLine="540"/>
        <w:jc w:val="both"/>
      </w:pPr>
      <w:r>
        <w:t>е) наличие ключевых показателей эффективности деятельности ЦКР на год, в котором предоставляется субсидия (</w:t>
      </w:r>
      <w:hyperlink w:anchor="P2857" w:history="1">
        <w:r>
          <w:rPr>
            <w:color w:val="0000FF"/>
          </w:rPr>
          <w:t>приложение N 3</w:t>
        </w:r>
      </w:hyperlink>
      <w:r>
        <w:t xml:space="preserve"> к настоящим Требованиям);</w:t>
      </w:r>
    </w:p>
    <w:p w14:paraId="3A4485C3" w14:textId="77777777" w:rsidR="00070D3A" w:rsidRDefault="00070D3A">
      <w:pPr>
        <w:pStyle w:val="ConsPlusNormal"/>
        <w:spacing w:before="220"/>
        <w:ind w:firstLine="540"/>
        <w:jc w:val="both"/>
      </w:pPr>
      <w:r>
        <w:t>ж) наличие обязательства субъекта Российской Федерации обеспечить функционирование ЦКР в течение не менее 10 лет с момента его создания за счет субсидии;</w:t>
      </w:r>
    </w:p>
    <w:p w14:paraId="71CC4EB2" w14:textId="77777777" w:rsidR="00070D3A" w:rsidRDefault="00070D3A">
      <w:pPr>
        <w:pStyle w:val="ConsPlusNormal"/>
        <w:spacing w:before="220"/>
        <w:ind w:firstLine="540"/>
        <w:jc w:val="both"/>
      </w:pPr>
      <w:r>
        <w:t>з) наличие обязательства субъекта Российской Федерации о недопущении дублирования функций в рамках реализации мероприятий в соответствии с настоящими Требованиями.</w:t>
      </w:r>
    </w:p>
    <w:p w14:paraId="45F40018" w14:textId="77777777" w:rsidR="00070D3A" w:rsidRDefault="00070D3A">
      <w:pPr>
        <w:pStyle w:val="ConsPlusNormal"/>
        <w:spacing w:before="220"/>
        <w:ind w:firstLine="540"/>
        <w:jc w:val="both"/>
      </w:pPr>
      <w:bookmarkStart w:id="49" w:name="P1090"/>
      <w:bookmarkEnd w:id="49"/>
      <w:r>
        <w:t>4.3.8.3. ЦКР должен соответствовать следующим требованиям:</w:t>
      </w:r>
    </w:p>
    <w:p w14:paraId="3CB47541" w14:textId="77777777" w:rsidR="00070D3A" w:rsidRDefault="00070D3A">
      <w:pPr>
        <w:pStyle w:val="ConsPlusNormal"/>
        <w:spacing w:before="220"/>
        <w:ind w:firstLine="540"/>
        <w:jc w:val="both"/>
      </w:pPr>
      <w:r>
        <w:lastRenderedPageBreak/>
        <w:t>а) учитывать цели и задачи социально-экономического развития Российской Федерации, сформулированные в государственных программах Российской Федерации, в том числе в государственной программе "Экономическое развитие и инновационная экономика", и субъекта Российской Федерации, сформулированные в государственных программах (подпрограммах) субъекта Российской Федерации;</w:t>
      </w:r>
    </w:p>
    <w:p w14:paraId="720324F6" w14:textId="77777777" w:rsidR="00070D3A" w:rsidRDefault="00070D3A">
      <w:pPr>
        <w:pStyle w:val="ConsPlusNormal"/>
        <w:spacing w:before="220"/>
        <w:ind w:firstLine="540"/>
        <w:jc w:val="both"/>
      </w:pPr>
      <w:r>
        <w:t>б) взаимодействовать с федеральными органами исполнительной власти, органами государственной власти субъекта Российской Федерации, органами местного самоуправления, единым органом управления организациями, образующими инфраструктуру поддержки субъектов малого и среднего предпринимательства, созданным в установленном настоящими Требованиями порядке, а также иными организациями, образующими инфраструктуру поддержки субъектов малого и среднего предпринимательства;</w:t>
      </w:r>
    </w:p>
    <w:p w14:paraId="7DADF636" w14:textId="77777777" w:rsidR="00070D3A" w:rsidRDefault="00070D3A">
      <w:pPr>
        <w:pStyle w:val="ConsPlusNormal"/>
        <w:spacing w:before="220"/>
        <w:ind w:firstLine="540"/>
        <w:jc w:val="both"/>
      </w:pPr>
      <w:r>
        <w:t>в)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14:paraId="15CB77C5" w14:textId="77777777" w:rsidR="00070D3A" w:rsidRDefault="00070D3A">
      <w:pPr>
        <w:pStyle w:val="ConsPlusNormal"/>
        <w:spacing w:before="220"/>
        <w:ind w:firstLine="540"/>
        <w:jc w:val="both"/>
      </w:pPr>
      <w:r>
        <w:t>г) обеспечивать ведение раздельного бухгалтерского учета по денежным средствам, предоставленным ЦКР за счет средств бюджетов всех уровней и внебюджетных источников;</w:t>
      </w:r>
    </w:p>
    <w:p w14:paraId="39BE87AD" w14:textId="77777777" w:rsidR="00070D3A" w:rsidRDefault="00070D3A">
      <w:pPr>
        <w:pStyle w:val="ConsPlusNormal"/>
        <w:spacing w:before="220"/>
        <w:ind w:firstLine="540"/>
        <w:jc w:val="both"/>
      </w:pPr>
      <w:r>
        <w:t>д) разрабатывать концепцию развития ЦКР на среднесрочный (не менее трех лет) плановый период и план деятельности ЦКР на очередной год;</w:t>
      </w:r>
    </w:p>
    <w:p w14:paraId="5D67B9C8" w14:textId="77777777" w:rsidR="00070D3A" w:rsidRDefault="00070D3A">
      <w:pPr>
        <w:pStyle w:val="ConsPlusNormal"/>
        <w:spacing w:before="220"/>
        <w:ind w:firstLine="540"/>
        <w:jc w:val="both"/>
      </w:pPr>
      <w:r>
        <w:t>е) привлекать в целях реализации своих функций специализированные организации и квалифицированных специалистов;</w:t>
      </w:r>
    </w:p>
    <w:p w14:paraId="6F4F27DD" w14:textId="77777777" w:rsidR="00070D3A" w:rsidRDefault="00070D3A">
      <w:pPr>
        <w:pStyle w:val="ConsPlusNormal"/>
        <w:spacing w:before="220"/>
        <w:ind w:firstLine="540"/>
        <w:jc w:val="both"/>
      </w:pPr>
      <w:r>
        <w:t>ж) осуществлять распространение информации о деятельности ЦКР, курируемых территориальных кластерах, участниках территориальных кластеров и совместных проектах, реализуемых участниками территориального кластера и направленных на развитие участников территориального кластера (далее - совместный проект), в том числе посредством размещения информации в информационно-телекоммуникационной сети "Интернет" и организации участия ЦКР и участников территориальных кластеров в конгрессно-выставочных мероприятиях;</w:t>
      </w:r>
    </w:p>
    <w:p w14:paraId="4AB92CF1" w14:textId="77777777" w:rsidR="00070D3A" w:rsidRDefault="00070D3A">
      <w:pPr>
        <w:pStyle w:val="ConsPlusNormal"/>
        <w:spacing w:before="220"/>
        <w:ind w:firstLine="540"/>
        <w:jc w:val="both"/>
      </w:pPr>
      <w:r>
        <w:t>з) формировать реестр региональных производственных и инновационных малых и средних предприятий - получателей государственной поддержки;</w:t>
      </w:r>
    </w:p>
    <w:p w14:paraId="3CFDE381" w14:textId="77777777" w:rsidR="00070D3A" w:rsidRDefault="00070D3A">
      <w:pPr>
        <w:pStyle w:val="ConsPlusNormal"/>
        <w:spacing w:before="220"/>
        <w:ind w:firstLine="540"/>
        <w:jc w:val="both"/>
      </w:pPr>
      <w:r>
        <w:t>и) обеспечивать наличие не менее 3 (трех) рабочих мест для специалистов ЦКР, каждое из которых оборудовано мебелью, компьютером, принтером и телефоном с выходом на городскую линию и междугороднюю связь и обеспечено доступом к информационно-телекоммуникационной сети "Интернет";</w:t>
      </w:r>
    </w:p>
    <w:p w14:paraId="730DB06A" w14:textId="77777777" w:rsidR="00070D3A" w:rsidRDefault="00070D3A">
      <w:pPr>
        <w:pStyle w:val="ConsPlusNormal"/>
        <w:spacing w:before="220"/>
        <w:ind w:firstLine="540"/>
        <w:jc w:val="both"/>
      </w:pPr>
      <w:r>
        <w:t>к) обеспечивать наличие специального раздела ЦКР на сайте центра "Мой бизнес", предусматривающего:</w:t>
      </w:r>
    </w:p>
    <w:p w14:paraId="6F35C991" w14:textId="77777777" w:rsidR="00070D3A" w:rsidRDefault="00070D3A">
      <w:pPr>
        <w:pStyle w:val="ConsPlusNormal"/>
        <w:spacing w:before="220"/>
        <w:ind w:firstLine="540"/>
        <w:jc w:val="both"/>
      </w:pPr>
      <w:r>
        <w:t>- экспертную поддержку заявителей по вопросам порядка и условий получения услуг, предоставляемых ЦКР;</w:t>
      </w:r>
    </w:p>
    <w:p w14:paraId="7D82B1A3" w14:textId="77777777" w:rsidR="00070D3A" w:rsidRDefault="00070D3A">
      <w:pPr>
        <w:pStyle w:val="ConsPlusNormal"/>
        <w:spacing w:before="220"/>
        <w:ind w:firstLine="540"/>
        <w:jc w:val="both"/>
      </w:pPr>
      <w:r>
        <w:t>- формирование заявления (запроса) о предоставлении услуги ЦКР в форме электронного документа;</w:t>
      </w:r>
    </w:p>
    <w:p w14:paraId="19E5C50F" w14:textId="77777777" w:rsidR="00070D3A" w:rsidRDefault="00070D3A">
      <w:pPr>
        <w:pStyle w:val="ConsPlusNormal"/>
        <w:spacing w:before="220"/>
        <w:ind w:firstLine="540"/>
        <w:jc w:val="both"/>
      </w:pPr>
      <w:r>
        <w:t>л) обеспечивать формирование в электронном виде перечня услуг, предоставляемых ЦКР, в том числе на базе многофункциональных центров для бизнеса, а также его ведение и актуализацию на постоянной основе;</w:t>
      </w:r>
    </w:p>
    <w:p w14:paraId="1EC59A42" w14:textId="77777777" w:rsidR="00070D3A" w:rsidRDefault="00070D3A">
      <w:pPr>
        <w:pStyle w:val="ConsPlusNormal"/>
        <w:spacing w:before="220"/>
        <w:ind w:firstLine="540"/>
        <w:jc w:val="both"/>
      </w:pPr>
      <w:r>
        <w:t xml:space="preserve">м) обеспечивать заключение договора (соглашения) о взаимодействии с уполномоченным многофункциональным центром субъекта Российской Федерации, предусматривающего </w:t>
      </w:r>
      <w:r>
        <w:lastRenderedPageBreak/>
        <w:t>организацию предоставления услуг ЦКР в многофункциональных центрах для бизнеса;</w:t>
      </w:r>
    </w:p>
    <w:p w14:paraId="1DBB863C" w14:textId="77777777" w:rsidR="00070D3A" w:rsidRDefault="00070D3A">
      <w:pPr>
        <w:pStyle w:val="ConsPlusNormal"/>
        <w:spacing w:before="220"/>
        <w:ind w:firstLine="540"/>
        <w:jc w:val="both"/>
      </w:pPr>
      <w:r>
        <w:t xml:space="preserve">н) создавать и вести в электронном виде в формате открытых данных региональный реестр услуг организаций, образующих инфраструктуру поддержки субъектов малого и среднего предпринимательства, содержащий информацию, указанную в </w:t>
      </w:r>
      <w:hyperlink w:anchor="P1608" w:history="1">
        <w:r>
          <w:rPr>
            <w:color w:val="0000FF"/>
          </w:rPr>
          <w:t>приложении N 1</w:t>
        </w:r>
      </w:hyperlink>
      <w:r>
        <w:t xml:space="preserve"> к настоящим Требованиям, в случае если ЦКР определен в установленном настоящими Требованиями порядке в качестве единого органа управления организациями, образующими инфраструктуру поддержки субъектов малого и среднего предпринимательства;</w:t>
      </w:r>
    </w:p>
    <w:p w14:paraId="3E195E60" w14:textId="77777777" w:rsidR="00070D3A" w:rsidRDefault="00070D3A">
      <w:pPr>
        <w:pStyle w:val="ConsPlusNormal"/>
        <w:spacing w:before="220"/>
        <w:ind w:firstLine="540"/>
        <w:jc w:val="both"/>
      </w:pPr>
      <w:r>
        <w:t>о) обеспечивать заполнение и актуализацию в АИС "Мой бизнес" следующей информации:</w:t>
      </w:r>
    </w:p>
    <w:p w14:paraId="6E4653A7" w14:textId="77777777" w:rsidR="00070D3A" w:rsidRDefault="00070D3A">
      <w:pPr>
        <w:pStyle w:val="ConsPlusNormal"/>
        <w:spacing w:before="220"/>
        <w:ind w:firstLine="540"/>
        <w:jc w:val="both"/>
      </w:pPr>
      <w:r>
        <w:t xml:space="preserve">- услуги и меры поддержки, включенные в региональный реестр услуг организаций, образующих инфраструктуру поддержки субъектов малого и среднего предпринимательства, в соответствии с </w:t>
      </w:r>
      <w:hyperlink w:anchor="P1608" w:history="1">
        <w:r>
          <w:rPr>
            <w:color w:val="0000FF"/>
          </w:rPr>
          <w:t>приложением N 1</w:t>
        </w:r>
      </w:hyperlink>
      <w:r>
        <w:t xml:space="preserve"> к настоящим Требованиям;</w:t>
      </w:r>
    </w:p>
    <w:p w14:paraId="1B041226" w14:textId="77777777" w:rsidR="00070D3A" w:rsidRDefault="00070D3A">
      <w:pPr>
        <w:pStyle w:val="ConsPlusNormal"/>
        <w:spacing w:before="220"/>
        <w:ind w:firstLine="540"/>
        <w:jc w:val="both"/>
      </w:pPr>
      <w:r>
        <w:t>- общие сведения о ЦКР;</w:t>
      </w:r>
    </w:p>
    <w:p w14:paraId="0639059D" w14:textId="77777777" w:rsidR="00070D3A" w:rsidRDefault="00070D3A">
      <w:pPr>
        <w:pStyle w:val="ConsPlusNormal"/>
        <w:spacing w:before="220"/>
        <w:ind w:firstLine="540"/>
        <w:jc w:val="both"/>
      </w:pPr>
      <w:r>
        <w:t>- направления расходования субсидии федерального бюджета и бюджета субъекта на финансирование ЦКР на год, в котором предоставляется субсидия (</w:t>
      </w:r>
      <w:hyperlink w:anchor="P1851" w:history="1">
        <w:r>
          <w:rPr>
            <w:color w:val="0000FF"/>
          </w:rPr>
          <w:t>приложение N 2</w:t>
        </w:r>
      </w:hyperlink>
      <w:r>
        <w:t xml:space="preserve"> к настоящим Требованиям), и их актуализация на ежеквартальной основе не позднее 10-го числа месяца, следующего за отчетным кварталом;</w:t>
      </w:r>
    </w:p>
    <w:p w14:paraId="5499084A" w14:textId="77777777" w:rsidR="00070D3A" w:rsidRDefault="00070D3A">
      <w:pPr>
        <w:pStyle w:val="ConsPlusNormal"/>
        <w:spacing w:before="220"/>
        <w:ind w:firstLine="540"/>
        <w:jc w:val="both"/>
      </w:pPr>
      <w:r>
        <w:t>- ключевые показатели эффективности деятельности ЦКР на год, в котором предоставляется субсидия (</w:t>
      </w:r>
      <w:hyperlink w:anchor="P2857" w:history="1">
        <w:r>
          <w:rPr>
            <w:color w:val="0000FF"/>
          </w:rPr>
          <w:t>приложение N 3</w:t>
        </w:r>
      </w:hyperlink>
      <w:r>
        <w:t xml:space="preserve"> к настоящим Требованиям), и их актуализация на ежеквартальной основе - не позднее 10-го числа месяца, следующего за отчетным кварталом;</w:t>
      </w:r>
    </w:p>
    <w:p w14:paraId="0DDFD7D3" w14:textId="77777777" w:rsidR="00070D3A" w:rsidRDefault="00070D3A">
      <w:pPr>
        <w:pStyle w:val="ConsPlusNormal"/>
        <w:spacing w:before="220"/>
        <w:ind w:firstLine="540"/>
        <w:jc w:val="both"/>
      </w:pPr>
      <w:r>
        <w:t>- план работы ЦКР на год и его актуализация на ежеквартальной основе не позднее 10-го числа месяца, следующего за отчетным кварталом;</w:t>
      </w:r>
    </w:p>
    <w:p w14:paraId="5F67846E" w14:textId="77777777" w:rsidR="00070D3A" w:rsidRDefault="00070D3A">
      <w:pPr>
        <w:pStyle w:val="ConsPlusNormal"/>
        <w:spacing w:before="220"/>
        <w:ind w:firstLine="540"/>
        <w:jc w:val="both"/>
      </w:pPr>
      <w:r>
        <w:t>- информация о получателях поддержки ЦКР - на ежедневной основе;</w:t>
      </w:r>
    </w:p>
    <w:p w14:paraId="21505471" w14:textId="77777777" w:rsidR="00070D3A" w:rsidRDefault="00070D3A">
      <w:pPr>
        <w:pStyle w:val="ConsPlusNormal"/>
        <w:spacing w:before="220"/>
        <w:ind w:firstLine="540"/>
        <w:jc w:val="both"/>
      </w:pPr>
      <w:r>
        <w:t>- план командировок сотрудников ЦКР на год и его актуализация;</w:t>
      </w:r>
    </w:p>
    <w:p w14:paraId="21C43CC8" w14:textId="77777777" w:rsidR="00070D3A" w:rsidRDefault="00070D3A">
      <w:pPr>
        <w:pStyle w:val="ConsPlusNormal"/>
        <w:spacing w:before="220"/>
        <w:ind w:firstLine="540"/>
        <w:jc w:val="both"/>
      </w:pPr>
      <w:r>
        <w:t>- иная информация, предусмотренная системой АИС "Мой бизнес".</w:t>
      </w:r>
    </w:p>
    <w:p w14:paraId="005C944F" w14:textId="77777777" w:rsidR="00070D3A" w:rsidRDefault="00070D3A">
      <w:pPr>
        <w:pStyle w:val="ConsPlusNormal"/>
        <w:spacing w:before="220"/>
        <w:ind w:firstLine="540"/>
        <w:jc w:val="both"/>
      </w:pPr>
      <w:r>
        <w:t>4.3.8.4. ЦКР должен обеспечивать выполнение следующих функций:</w:t>
      </w:r>
    </w:p>
    <w:p w14:paraId="7AB25165" w14:textId="77777777" w:rsidR="00070D3A" w:rsidRDefault="00070D3A">
      <w:pPr>
        <w:pStyle w:val="ConsPlusNormal"/>
        <w:spacing w:before="220"/>
        <w:ind w:firstLine="540"/>
        <w:jc w:val="both"/>
      </w:pPr>
      <w:r>
        <w:t>а) проведение анализа потенциала субъекта Российской Федерации в части создания и развития территориальных кластеров;</w:t>
      </w:r>
    </w:p>
    <w:p w14:paraId="25E98076" w14:textId="77777777" w:rsidR="00070D3A" w:rsidRDefault="00070D3A">
      <w:pPr>
        <w:pStyle w:val="ConsPlusNormal"/>
        <w:spacing w:before="220"/>
        <w:ind w:firstLine="540"/>
        <w:jc w:val="both"/>
      </w:pPr>
      <w:r>
        <w:t>б) осуществление разработки проектов стратегий (программ) развития территориальных кластеров;</w:t>
      </w:r>
    </w:p>
    <w:p w14:paraId="09F1FEF8" w14:textId="77777777" w:rsidR="00070D3A" w:rsidRDefault="00070D3A">
      <w:pPr>
        <w:pStyle w:val="ConsPlusNormal"/>
        <w:spacing w:before="220"/>
        <w:ind w:firstLine="540"/>
        <w:jc w:val="both"/>
      </w:pPr>
      <w:r>
        <w:t>в) согласование перечня (или проведение закупки) специализированного оборудования коллективного пользования и (или) программного обеспечения для оказания услуг участникам кластера или услуг аренды;</w:t>
      </w:r>
    </w:p>
    <w:p w14:paraId="23CF2A3D" w14:textId="77777777" w:rsidR="00070D3A" w:rsidRDefault="00070D3A">
      <w:pPr>
        <w:pStyle w:val="ConsPlusNormal"/>
        <w:spacing w:before="220"/>
        <w:ind w:firstLine="540"/>
        <w:jc w:val="both"/>
      </w:pPr>
      <w:r>
        <w:t>г) осуществление разработки и реализации инвестиционных программ и проектов развития территориальных кластеров, разработки технико-экономических обоснований проектов и программ;</w:t>
      </w:r>
    </w:p>
    <w:p w14:paraId="5D943E33" w14:textId="77777777" w:rsidR="00070D3A" w:rsidRDefault="00070D3A">
      <w:pPr>
        <w:pStyle w:val="ConsPlusNormal"/>
        <w:spacing w:before="220"/>
        <w:ind w:firstLine="540"/>
        <w:jc w:val="both"/>
      </w:pPr>
      <w:r>
        <w:t>д) проведение мониторинга состояния инновационного, научного, производственного, финансово-экономического потенциала территориальных кластеров и актуализация стратегий (программ) развития территориальных кластеров;</w:t>
      </w:r>
    </w:p>
    <w:p w14:paraId="1B2314C7" w14:textId="77777777" w:rsidR="00070D3A" w:rsidRDefault="00070D3A">
      <w:pPr>
        <w:pStyle w:val="ConsPlusNormal"/>
        <w:spacing w:before="220"/>
        <w:ind w:firstLine="540"/>
        <w:jc w:val="both"/>
      </w:pPr>
      <w:r>
        <w:t xml:space="preserve">е) предоставление участникам территориальных кластеров, являющимся субъектами малого и среднего предпринимательства, услуг, указанных в </w:t>
      </w:r>
      <w:hyperlink w:anchor="P1133" w:history="1">
        <w:r>
          <w:rPr>
            <w:color w:val="0000FF"/>
          </w:rPr>
          <w:t>пункте 4.3.8.5</w:t>
        </w:r>
      </w:hyperlink>
      <w:r>
        <w:t xml:space="preserve"> настоящих Требований;</w:t>
      </w:r>
    </w:p>
    <w:p w14:paraId="2BE0DF80" w14:textId="77777777" w:rsidR="00070D3A" w:rsidRDefault="00070D3A">
      <w:pPr>
        <w:pStyle w:val="ConsPlusNormal"/>
        <w:spacing w:before="220"/>
        <w:ind w:firstLine="540"/>
        <w:jc w:val="both"/>
      </w:pPr>
      <w:r>
        <w:lastRenderedPageBreak/>
        <w:t>ж) осуществление организационного проектирования цепочек взаимодействия между участниками территориальных кластеров;</w:t>
      </w:r>
    </w:p>
    <w:p w14:paraId="6CEAF6BB" w14:textId="77777777" w:rsidR="00070D3A" w:rsidRDefault="00070D3A">
      <w:pPr>
        <w:pStyle w:val="ConsPlusNormal"/>
        <w:spacing w:before="220"/>
        <w:ind w:firstLine="540"/>
        <w:jc w:val="both"/>
      </w:pPr>
      <w:r>
        <w:t>з) осуществление разработки и продвижения брендов территориальных кластеров (средств индивидуализации территориальных кластеров, товаров, работ, услуг и иных обозначений, предназначенных для идентификации территориальных кластеров);</w:t>
      </w:r>
    </w:p>
    <w:p w14:paraId="0D085DD8" w14:textId="77777777" w:rsidR="00070D3A" w:rsidRDefault="00070D3A">
      <w:pPr>
        <w:pStyle w:val="ConsPlusNormal"/>
        <w:spacing w:before="220"/>
        <w:ind w:firstLine="540"/>
        <w:jc w:val="both"/>
      </w:pPr>
      <w:r>
        <w:t>и) осуществление разработки и реализации совместных кластерных проектов участников территориальных/межрегиональных кластеров, учреждений образования и науки, иных заинтересованных лиц;</w:t>
      </w:r>
    </w:p>
    <w:p w14:paraId="1504EF54" w14:textId="77777777" w:rsidR="00070D3A" w:rsidRDefault="00070D3A">
      <w:pPr>
        <w:pStyle w:val="ConsPlusNormal"/>
        <w:spacing w:before="220"/>
        <w:ind w:firstLine="540"/>
        <w:jc w:val="both"/>
      </w:pPr>
      <w:r>
        <w:t>к) осуществление разработки (или оказание содействия в разработке) и реализации кластерных проектов совместно с участниками территориальных кластеров, учреждений образования и науки, иных заинтересованных лиц;</w:t>
      </w:r>
    </w:p>
    <w:p w14:paraId="795E2468" w14:textId="77777777" w:rsidR="00070D3A" w:rsidRDefault="00070D3A">
      <w:pPr>
        <w:pStyle w:val="ConsPlusNormal"/>
        <w:spacing w:before="220"/>
        <w:ind w:firstLine="540"/>
        <w:jc w:val="both"/>
      </w:pPr>
      <w:r>
        <w:t>л) организация вебинаров, круглых столов для участников территориальных кластеров;</w:t>
      </w:r>
    </w:p>
    <w:p w14:paraId="2BA7A125" w14:textId="77777777" w:rsidR="00070D3A" w:rsidRDefault="00070D3A">
      <w:pPr>
        <w:pStyle w:val="ConsPlusNormal"/>
        <w:spacing w:before="220"/>
        <w:ind w:firstLine="540"/>
        <w:jc w:val="both"/>
      </w:pPr>
      <w:r>
        <w:t>м) организация обучения и повышения квалификации сотрудников ЦКР;</w:t>
      </w:r>
    </w:p>
    <w:p w14:paraId="58DDC98E" w14:textId="77777777" w:rsidR="00070D3A" w:rsidRDefault="00070D3A">
      <w:pPr>
        <w:pStyle w:val="ConsPlusNormal"/>
        <w:spacing w:before="220"/>
        <w:ind w:firstLine="540"/>
        <w:jc w:val="both"/>
      </w:pPr>
      <w:r>
        <w:t>н) проведение публичных обсуждений (стратегических сессий) проектов стратегий (программ) развития территориальных кластеров с участием должностных лиц органов государственной власти Российской Федерации, органов государственной власти субъекта Российской Федерации и органов местного самоуправления, а также представителей научных и образовательных учреждений, некоммерческих и общественных организаций;</w:t>
      </w:r>
    </w:p>
    <w:p w14:paraId="4F8A2081" w14:textId="77777777" w:rsidR="00070D3A" w:rsidRDefault="00070D3A">
      <w:pPr>
        <w:pStyle w:val="ConsPlusNormal"/>
        <w:spacing w:before="220"/>
        <w:ind w:firstLine="540"/>
        <w:jc w:val="both"/>
      </w:pPr>
      <w:r>
        <w:t>о) обеспечение создания и ведение базы данных организаций, оказывающих услуги, связанные с выполнением ЦКР своих функций;</w:t>
      </w:r>
    </w:p>
    <w:p w14:paraId="010DDF7E" w14:textId="77777777" w:rsidR="00070D3A" w:rsidRDefault="00070D3A">
      <w:pPr>
        <w:pStyle w:val="ConsPlusNormal"/>
        <w:spacing w:before="220"/>
        <w:ind w:firstLine="540"/>
        <w:jc w:val="both"/>
      </w:pPr>
      <w:r>
        <w:t>п) осуществление повышения осведомленности участников территориальных кластеров в вопросах создания, охраны и использования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w:t>
      </w:r>
    </w:p>
    <w:p w14:paraId="0C438419" w14:textId="77777777" w:rsidR="00070D3A" w:rsidRDefault="00070D3A">
      <w:pPr>
        <w:pStyle w:val="ConsPlusNormal"/>
        <w:spacing w:before="220"/>
        <w:ind w:firstLine="540"/>
        <w:jc w:val="both"/>
      </w:pPr>
      <w:r>
        <w:t>р) оказание содействия в реализации мероприятий по "выращиванию" субъектов малого и среднего предпринимательства, реализуемых при поддержке Корпорации МСП, направленных на стимулирование развития субъектов малого и среднего предпринимательства, с целью повышения положительной результативности участия в закупках крупных компаний, мероприятий по повышению производительности труда;</w:t>
      </w:r>
    </w:p>
    <w:p w14:paraId="152F63B7" w14:textId="77777777" w:rsidR="00070D3A" w:rsidRDefault="00070D3A">
      <w:pPr>
        <w:pStyle w:val="ConsPlusNormal"/>
        <w:spacing w:before="220"/>
        <w:ind w:firstLine="540"/>
        <w:jc w:val="both"/>
      </w:pPr>
      <w:r>
        <w:t>с) осуществление продвижения информации об услугах ЦКР, в том числе услугах, предоставляемых на базе многофункциональных центров для бизнеса и центров оказания услуг, в средствах массовой информации, включая телевидение, радио, печать, наружную рекламу, информационно-телекоммуникационную сеть "Интернет".</w:t>
      </w:r>
    </w:p>
    <w:p w14:paraId="56111E09" w14:textId="77777777" w:rsidR="00070D3A" w:rsidRDefault="00070D3A">
      <w:pPr>
        <w:pStyle w:val="ConsPlusNormal"/>
        <w:spacing w:before="220"/>
        <w:ind w:firstLine="540"/>
        <w:jc w:val="both"/>
      </w:pPr>
      <w:bookmarkStart w:id="50" w:name="P1133"/>
      <w:bookmarkEnd w:id="50"/>
      <w:r>
        <w:t>4.3.8.5. ЦКР должен обеспечивать предоставление участникам территориальных кластеров, являющимся субъектами малого и среднего предпринимательства, следующих услуг:</w:t>
      </w:r>
    </w:p>
    <w:p w14:paraId="69BA2A74" w14:textId="77777777" w:rsidR="00070D3A" w:rsidRDefault="00070D3A">
      <w:pPr>
        <w:pStyle w:val="ConsPlusNormal"/>
        <w:spacing w:before="220"/>
        <w:ind w:firstLine="540"/>
        <w:jc w:val="both"/>
      </w:pPr>
      <w:r>
        <w:t>а) оказание содействия участникам территориальных кластеров при получении государственной поддержки;</w:t>
      </w:r>
    </w:p>
    <w:p w14:paraId="25FB8AF2" w14:textId="77777777" w:rsidR="00070D3A" w:rsidRDefault="00070D3A">
      <w:pPr>
        <w:pStyle w:val="ConsPlusNormal"/>
        <w:spacing w:before="220"/>
        <w:ind w:firstLine="540"/>
        <w:jc w:val="both"/>
      </w:pPr>
      <w:r>
        <w:t>б) оказание содействия в выводе на рынок новых продуктов (работ, услуг) участников территориальных кластеров;</w:t>
      </w:r>
    </w:p>
    <w:p w14:paraId="3E0E217C" w14:textId="77777777" w:rsidR="00070D3A" w:rsidRDefault="00070D3A">
      <w:pPr>
        <w:pStyle w:val="ConsPlusNormal"/>
        <w:spacing w:before="220"/>
        <w:ind w:firstLine="540"/>
        <w:jc w:val="both"/>
      </w:pPr>
      <w:r>
        <w:t>в) организация бизнес-миссий для участников кластеров (стажировок, обмен опытом), обеспечение участия в мероприятиях на крупных российских и международных выставочных площадках;</w:t>
      </w:r>
    </w:p>
    <w:p w14:paraId="3F275508" w14:textId="77777777" w:rsidR="00070D3A" w:rsidRDefault="00070D3A">
      <w:pPr>
        <w:pStyle w:val="ConsPlusNormal"/>
        <w:spacing w:before="220"/>
        <w:ind w:firstLine="540"/>
        <w:jc w:val="both"/>
      </w:pPr>
      <w:r>
        <w:lastRenderedPageBreak/>
        <w:t>г) продвижение товаров (работ, услуг) на конгрессно-выставочных мероприятиях;</w:t>
      </w:r>
    </w:p>
    <w:p w14:paraId="62F5FC94" w14:textId="77777777" w:rsidR="00070D3A" w:rsidRDefault="00070D3A">
      <w:pPr>
        <w:pStyle w:val="ConsPlusNormal"/>
        <w:spacing w:before="220"/>
        <w:ind w:firstLine="540"/>
        <w:jc w:val="both"/>
      </w:pPr>
      <w:r>
        <w:t>д) консультационные услуги по вопросам правового обеспечения деятельности субъекта малого и среднего предпринимательства;</w:t>
      </w:r>
    </w:p>
    <w:p w14:paraId="11E7B075" w14:textId="77777777" w:rsidR="00070D3A" w:rsidRDefault="00070D3A">
      <w:pPr>
        <w:pStyle w:val="ConsPlusNormal"/>
        <w:spacing w:before="220"/>
        <w:ind w:firstLine="540"/>
        <w:jc w:val="both"/>
      </w:pPr>
      <w:r>
        <w:t>е) оказание маркетинговых услуг (проведение маркетинговых исследований, направленных на анализ различных рынков, исходя из потребностей участников территориальных кластеров);</w:t>
      </w:r>
    </w:p>
    <w:p w14:paraId="00692132" w14:textId="77777777" w:rsidR="00070D3A" w:rsidRDefault="00070D3A">
      <w:pPr>
        <w:pStyle w:val="ConsPlusNormal"/>
        <w:spacing w:before="220"/>
        <w:ind w:firstLine="540"/>
        <w:jc w:val="both"/>
      </w:pPr>
      <w:r>
        <w:t>ж) оказание услуг по позиционированию товаров (работ, услуг);</w:t>
      </w:r>
    </w:p>
    <w:p w14:paraId="5C2B207A" w14:textId="77777777" w:rsidR="00070D3A" w:rsidRDefault="00070D3A">
      <w:pPr>
        <w:pStyle w:val="ConsPlusNormal"/>
        <w:spacing w:before="220"/>
        <w:ind w:firstLine="540"/>
        <w:jc w:val="both"/>
      </w:pPr>
      <w:r>
        <w:t>з) организация и проведение обучающих тренингов, семинаров с привлечением сторонних организаций с целью обучения сотрудников субъектов малого и среднего предпринимательства;</w:t>
      </w:r>
    </w:p>
    <w:p w14:paraId="7D89D3B1" w14:textId="77777777" w:rsidR="00070D3A" w:rsidRDefault="00070D3A">
      <w:pPr>
        <w:pStyle w:val="ConsPlusNormal"/>
        <w:spacing w:before="220"/>
        <w:ind w:firstLine="540"/>
        <w:jc w:val="both"/>
      </w:pPr>
      <w:r>
        <w:t>и) разработка технико-экономических обоснований, экспертиза сметной стоимости для реализации совместных проектов;</w:t>
      </w:r>
    </w:p>
    <w:p w14:paraId="2B8B20B1" w14:textId="77777777" w:rsidR="00070D3A" w:rsidRDefault="00070D3A">
      <w:pPr>
        <w:pStyle w:val="ConsPlusNormal"/>
        <w:spacing w:before="220"/>
        <w:ind w:firstLine="540"/>
        <w:jc w:val="both"/>
      </w:pPr>
      <w:r>
        <w:t>к) оказание консалтинговых услуг по специализации отдельных участников территориальных кластеров;</w:t>
      </w:r>
    </w:p>
    <w:p w14:paraId="1371F5A7" w14:textId="77777777" w:rsidR="00070D3A" w:rsidRDefault="00070D3A">
      <w:pPr>
        <w:pStyle w:val="ConsPlusNormal"/>
        <w:spacing w:before="220"/>
        <w:ind w:firstLine="540"/>
        <w:jc w:val="both"/>
      </w:pPr>
      <w:r>
        <w:t>л) проведение информационных кампаний в средствах массовой информации для участников территориальных кластеров по освещению деятельности территориальных кластеров и перспектив их развития;</w:t>
      </w:r>
    </w:p>
    <w:p w14:paraId="15E9C8DC" w14:textId="77777777" w:rsidR="00070D3A" w:rsidRDefault="00070D3A">
      <w:pPr>
        <w:pStyle w:val="ConsPlusNormal"/>
        <w:spacing w:before="220"/>
        <w:ind w:firstLine="540"/>
        <w:jc w:val="both"/>
      </w:pPr>
      <w:r>
        <w:t>м) оценка потенциала импортозамещения;</w:t>
      </w:r>
    </w:p>
    <w:p w14:paraId="44CB5472" w14:textId="77777777" w:rsidR="00070D3A" w:rsidRDefault="00070D3A">
      <w:pPr>
        <w:pStyle w:val="ConsPlusNormal"/>
        <w:spacing w:before="220"/>
        <w:ind w:firstLine="540"/>
        <w:jc w:val="both"/>
      </w:pPr>
      <w:r>
        <w:t>н) выявление и квалификационная оценка малых и средних производственных предприятий для включения в программы партнерства и мероприятий по "выращиванию" субъектов малого и среднего предпринимательства, реализуемых при поддержке Корпорации МСП, направленных на стимулирование развития субъектов малого и среднего предпринимательства, с целью повышения положительной результативности участия в закупках крупных компаний, в том числе локализующие производства на территории Российской Федерации, мероприятий по повышению производительности труда.</w:t>
      </w:r>
    </w:p>
    <w:p w14:paraId="47737FEA" w14:textId="77777777" w:rsidR="00070D3A" w:rsidRDefault="00070D3A">
      <w:pPr>
        <w:pStyle w:val="ConsPlusNormal"/>
        <w:spacing w:before="220"/>
        <w:ind w:firstLine="540"/>
        <w:jc w:val="both"/>
      </w:pPr>
      <w:r>
        <w:t>В случае приобретения ЦКР технологического оборудования по типу центра прототипитования (ЦКР с оказанием технологических услуг) на данный ЦКР распространяются требования к созданию центров прототипирования/центров коллективного пользования, в том числе в части дополнительного штата (сотрудника, имеющего техническое/инженерное образование).</w:t>
      </w:r>
    </w:p>
    <w:p w14:paraId="34FF206E" w14:textId="77777777" w:rsidR="00070D3A" w:rsidRDefault="00070D3A">
      <w:pPr>
        <w:pStyle w:val="ConsPlusNormal"/>
        <w:spacing w:before="220"/>
        <w:ind w:firstLine="540"/>
        <w:jc w:val="both"/>
      </w:pPr>
      <w:r>
        <w:t>Создание ЦКР с оказанием технологических услуг возможно лишь при отсутствии на территории региона РЦИ и центра прототипирования, необходимыми требованиями являются также обоснование приобретения оборудования и предварительные расчеты его загрузки.</w:t>
      </w:r>
    </w:p>
    <w:p w14:paraId="3A8BEF6F" w14:textId="77777777" w:rsidR="00070D3A" w:rsidRDefault="00070D3A">
      <w:pPr>
        <w:pStyle w:val="ConsPlusNormal"/>
        <w:spacing w:before="220"/>
        <w:ind w:firstLine="540"/>
        <w:jc w:val="both"/>
      </w:pPr>
      <w:r>
        <w:t>В случае приобретения ЦКР печатного оборудования (минитипография, плоттер, иное) - услуги по изготовлению печатной продукции могут оказываться только субъектам малого и среднего предпринимательства - членам кластера, а также для обеспечения деятельности центра "Мой бизнес".</w:t>
      </w:r>
    </w:p>
    <w:p w14:paraId="256D3624" w14:textId="77777777" w:rsidR="00070D3A" w:rsidRDefault="00070D3A">
      <w:pPr>
        <w:pStyle w:val="ConsPlusNormal"/>
        <w:spacing w:before="220"/>
        <w:ind w:firstLine="540"/>
        <w:jc w:val="both"/>
      </w:pPr>
      <w:bookmarkStart w:id="51" w:name="P1150"/>
      <w:bookmarkEnd w:id="51"/>
      <w:r>
        <w:t xml:space="preserve">4.3.8.6. Услуги, указанные в </w:t>
      </w:r>
      <w:hyperlink w:anchor="P1133" w:history="1">
        <w:r>
          <w:rPr>
            <w:color w:val="0000FF"/>
          </w:rPr>
          <w:t>пункте 4.3.8.5</w:t>
        </w:r>
      </w:hyperlink>
      <w:r>
        <w:t xml:space="preserve"> настоящих Требований, должны предоставляться субъектам малого и среднего предпринимательства - участникам территориальных кластеров на полностью или частично платной основе, при этом первичная консультация об услугах ЦКР, указанных в </w:t>
      </w:r>
      <w:hyperlink w:anchor="P1133" w:history="1">
        <w:r>
          <w:rPr>
            <w:color w:val="0000FF"/>
          </w:rPr>
          <w:t>пункте 4.3.8.5</w:t>
        </w:r>
      </w:hyperlink>
      <w:r>
        <w:t xml:space="preserve"> настоящих Требований, предоставляется субъектам малого и среднего предпринимательства на бесплатной основе.</w:t>
      </w:r>
    </w:p>
    <w:p w14:paraId="69C2BB1F" w14:textId="77777777" w:rsidR="00070D3A" w:rsidRDefault="00070D3A">
      <w:pPr>
        <w:pStyle w:val="ConsPlusNormal"/>
        <w:spacing w:before="220"/>
        <w:ind w:firstLine="540"/>
        <w:jc w:val="both"/>
      </w:pPr>
      <w:r>
        <w:t xml:space="preserve">ЦКР вправе предоставлять услуги, указанные в </w:t>
      </w:r>
      <w:hyperlink w:anchor="P1133" w:history="1">
        <w:r>
          <w:rPr>
            <w:color w:val="0000FF"/>
          </w:rPr>
          <w:t>пунктах 4.3.8.5</w:t>
        </w:r>
      </w:hyperlink>
      <w:r>
        <w:t xml:space="preserve"> и </w:t>
      </w:r>
      <w:hyperlink w:anchor="P1150" w:history="1">
        <w:r>
          <w:rPr>
            <w:color w:val="0000FF"/>
          </w:rPr>
          <w:t>4.3.8.6</w:t>
        </w:r>
      </w:hyperlink>
      <w:r>
        <w:t xml:space="preserve"> настоящих Требований иным организациям на платной основе. Не допускается предоставление платных услуг иным </w:t>
      </w:r>
      <w:r>
        <w:lastRenderedPageBreak/>
        <w:t>организациям за счет средств субсидии.</w:t>
      </w:r>
    </w:p>
    <w:p w14:paraId="6E918F5E" w14:textId="77777777" w:rsidR="00070D3A" w:rsidRDefault="00070D3A">
      <w:pPr>
        <w:pStyle w:val="ConsPlusNormal"/>
        <w:spacing w:before="220"/>
        <w:ind w:firstLine="540"/>
        <w:jc w:val="both"/>
      </w:pPr>
      <w:r>
        <w:t>Услуга ЦКР по организации бизнес-миссий для участников кластеров, может предоставляться ЦКР, действующим более 1 года с момента создания.</w:t>
      </w:r>
    </w:p>
    <w:p w14:paraId="6135F3B2" w14:textId="77777777" w:rsidR="00070D3A" w:rsidRDefault="00070D3A">
      <w:pPr>
        <w:pStyle w:val="ConsPlusNormal"/>
        <w:spacing w:before="220"/>
        <w:ind w:firstLine="540"/>
        <w:jc w:val="both"/>
      </w:pPr>
      <w:r>
        <w:t>4.3.8.7. На базе ЦКР должна создаваться постоянно действующая система консультаций и услуг для участников территориальных кластеров, ориентированная на оказание информационных услуг в части законодательства субъекта Российской Федерации, а также на поддержку развивающихся и вновь создаваемых субъектов малого и среднего предпринимательства.</w:t>
      </w:r>
    </w:p>
    <w:p w14:paraId="6DD2D8E4" w14:textId="77777777" w:rsidR="00070D3A" w:rsidRDefault="00070D3A">
      <w:pPr>
        <w:pStyle w:val="ConsPlusNormal"/>
        <w:spacing w:before="220"/>
        <w:ind w:firstLine="540"/>
        <w:jc w:val="both"/>
      </w:pPr>
      <w:r>
        <w:t>4.3.8.8. На базе ЦКР должна проводиться постоянная разработка (совершенствование) и распространение среди заинтересованных лиц текущей и перспективной схемы размещения производительных сил территориальных кластеров. В ходе работ ЦКР проводит анализ потенциала субъекта Российской Федерации в сфере деятельности территориальных кластеров, в том числе инновационных кластеров, участников территориальных кластеров и перспектив их развития.</w:t>
      </w:r>
    </w:p>
    <w:p w14:paraId="4CD78BE1" w14:textId="77777777" w:rsidR="00070D3A" w:rsidRDefault="00070D3A">
      <w:pPr>
        <w:pStyle w:val="ConsPlusNormal"/>
        <w:spacing w:before="220"/>
        <w:ind w:firstLine="540"/>
        <w:jc w:val="both"/>
      </w:pPr>
      <w:bookmarkStart w:id="52" w:name="P1155"/>
      <w:bookmarkEnd w:id="52"/>
      <w:r>
        <w:t>4.3.8.9. На базе помещений ЦКР или других объектов инфраструктуры поддержки субъектов малого и среднего предпринимательства на безвозмездной основе должны проводиться встречи для участников территориальных кластеров, заинтересованных в получении услуг ЦКР.</w:t>
      </w:r>
    </w:p>
    <w:p w14:paraId="041E03B2" w14:textId="77777777" w:rsidR="00070D3A" w:rsidRDefault="00070D3A">
      <w:pPr>
        <w:pStyle w:val="ConsPlusNormal"/>
        <w:spacing w:before="220"/>
        <w:ind w:firstLine="540"/>
        <w:jc w:val="both"/>
      </w:pPr>
      <w:r>
        <w:t xml:space="preserve">4.3.8.10. Услуги, указанные в </w:t>
      </w:r>
      <w:hyperlink w:anchor="P1133" w:history="1">
        <w:r>
          <w:rPr>
            <w:color w:val="0000FF"/>
          </w:rPr>
          <w:t>пунктах 4.3.8.5</w:t>
        </w:r>
      </w:hyperlink>
      <w:r>
        <w:t xml:space="preserve"> - </w:t>
      </w:r>
      <w:hyperlink w:anchor="P1155" w:history="1">
        <w:r>
          <w:rPr>
            <w:color w:val="0000FF"/>
          </w:rPr>
          <w:t>4.3.8.9</w:t>
        </w:r>
      </w:hyperlink>
      <w:r>
        <w:t xml:space="preserve"> настоящих Требований, должны предоставляться в соответствии с регламентом оказания услуг в центре "Мой бизнес", разработанным и утвержденным в соответствии с </w:t>
      </w:r>
      <w:hyperlink w:anchor="P506" w:history="1">
        <w:r>
          <w:rPr>
            <w:color w:val="0000FF"/>
          </w:rPr>
          <w:t>подпунктом "з" пункта 4.2.1</w:t>
        </w:r>
      </w:hyperlink>
      <w:r>
        <w:t xml:space="preserve"> настоящих Требований.</w:t>
      </w:r>
    </w:p>
    <w:p w14:paraId="0E8065AF" w14:textId="77777777" w:rsidR="00070D3A" w:rsidRDefault="00070D3A">
      <w:pPr>
        <w:pStyle w:val="ConsPlusNormal"/>
        <w:spacing w:before="220"/>
        <w:ind w:firstLine="540"/>
        <w:jc w:val="both"/>
      </w:pPr>
      <w:r>
        <w:t>При привлечении сторонних организаций в процессе проведения отбора поставщиков услуг ЦКР запрашивает у поставщика услуги обязательство об отказе в предоставлении услуги субъекту малого и среднего предпринимательства в случае, если они состоят в одной группе лиц.</w:t>
      </w:r>
    </w:p>
    <w:p w14:paraId="6EC9AFE1" w14:textId="77777777" w:rsidR="00070D3A" w:rsidRDefault="00070D3A">
      <w:pPr>
        <w:pStyle w:val="ConsPlusNormal"/>
        <w:spacing w:before="220"/>
        <w:ind w:firstLine="540"/>
        <w:jc w:val="both"/>
      </w:pPr>
      <w:r>
        <w:t>4.3.8.11. ЦКР должен взаимодействовать в интересах участников территориальных кластеров с органами государственной власти и органами местного самоуправления.</w:t>
      </w:r>
    </w:p>
    <w:p w14:paraId="4A6D4B9D" w14:textId="77777777" w:rsidR="00070D3A" w:rsidRDefault="00070D3A">
      <w:pPr>
        <w:pStyle w:val="ConsPlusNormal"/>
        <w:spacing w:before="220"/>
        <w:ind w:firstLine="540"/>
        <w:jc w:val="both"/>
      </w:pPr>
      <w:r>
        <w:t>4.3.8.12. При организации ЦКР вебинаров, круглых столов необходимо соблюдение следующих требований:</w:t>
      </w:r>
    </w:p>
    <w:p w14:paraId="5DFAB00F" w14:textId="77777777" w:rsidR="00070D3A" w:rsidRDefault="00070D3A">
      <w:pPr>
        <w:pStyle w:val="ConsPlusNormal"/>
        <w:spacing w:before="220"/>
        <w:ind w:firstLine="540"/>
        <w:jc w:val="both"/>
      </w:pPr>
      <w:r>
        <w:t>количество участников вебинаров должно быть не менее 10, не менее 2/3 из которых составляют представители субъектов малого и среднего предпринимательства;</w:t>
      </w:r>
    </w:p>
    <w:p w14:paraId="75410A1C" w14:textId="77777777" w:rsidR="00070D3A" w:rsidRDefault="00070D3A">
      <w:pPr>
        <w:pStyle w:val="ConsPlusNormal"/>
        <w:spacing w:before="220"/>
        <w:ind w:firstLine="540"/>
        <w:jc w:val="both"/>
      </w:pPr>
      <w:r>
        <w:t>количество участников круглого стола должно быть от 20 до 50, не менее 2/3 из которых составляют представители субъектов малого и среднего предпринимательства.</w:t>
      </w:r>
    </w:p>
    <w:p w14:paraId="5B2DCC21" w14:textId="77777777" w:rsidR="00070D3A" w:rsidRDefault="00070D3A">
      <w:pPr>
        <w:pStyle w:val="ConsPlusNormal"/>
        <w:spacing w:before="220"/>
        <w:ind w:firstLine="540"/>
        <w:jc w:val="both"/>
      </w:pPr>
      <w:r>
        <w:t>4.3.8.13. ЦКР должен обеспечивать размещение и ежемесячное обновление (актуализацию) в специальном разделе ЦКР на сайте центра "Мой бизнес", в информационно-телекоммуникационной сети "Интернет" следующей информации:</w:t>
      </w:r>
    </w:p>
    <w:p w14:paraId="06FD06DA" w14:textId="77777777" w:rsidR="00070D3A" w:rsidRDefault="00070D3A">
      <w:pPr>
        <w:pStyle w:val="ConsPlusNormal"/>
        <w:spacing w:before="220"/>
        <w:ind w:firstLine="540"/>
        <w:jc w:val="both"/>
      </w:pPr>
      <w:r>
        <w:t>- общие сведения о территориальных кластерах;</w:t>
      </w:r>
    </w:p>
    <w:p w14:paraId="33FC8C26" w14:textId="77777777" w:rsidR="00070D3A" w:rsidRDefault="00070D3A">
      <w:pPr>
        <w:pStyle w:val="ConsPlusNormal"/>
        <w:spacing w:before="220"/>
        <w:ind w:firstLine="540"/>
        <w:jc w:val="both"/>
      </w:pPr>
      <w:r>
        <w:t>- сведения о предприятиях и организациях, образующих территориальные кластеры, их отраслевой принадлежности, выпускаемой ими продукции и (или) оказываемых услугах;</w:t>
      </w:r>
    </w:p>
    <w:p w14:paraId="7A99550F" w14:textId="77777777" w:rsidR="00070D3A" w:rsidRDefault="00070D3A">
      <w:pPr>
        <w:pStyle w:val="ConsPlusNormal"/>
        <w:spacing w:before="220"/>
        <w:ind w:firstLine="540"/>
        <w:jc w:val="both"/>
      </w:pPr>
      <w:r>
        <w:t>- сведения об учредителях ЦКР (юридического лица, структурным подразделением которого является ЦКР);</w:t>
      </w:r>
    </w:p>
    <w:p w14:paraId="676116AF" w14:textId="77777777" w:rsidR="00070D3A" w:rsidRDefault="00070D3A">
      <w:pPr>
        <w:pStyle w:val="ConsPlusNormal"/>
        <w:spacing w:before="220"/>
        <w:ind w:firstLine="540"/>
        <w:jc w:val="both"/>
      </w:pPr>
      <w:r>
        <w:t>- сведения о деятельности ЦКР, его целях и задачах, обслуживаемых территориальных кластерах, услугах, в том числе стоимости предоставляемых услуг;</w:t>
      </w:r>
    </w:p>
    <w:p w14:paraId="12B029B1" w14:textId="77777777" w:rsidR="00070D3A" w:rsidRDefault="00070D3A">
      <w:pPr>
        <w:pStyle w:val="ConsPlusNormal"/>
        <w:spacing w:before="220"/>
        <w:ind w:firstLine="540"/>
        <w:jc w:val="both"/>
      </w:pPr>
      <w:r>
        <w:t>- отчеты о деятельности ЦКР за предыдущие годы с момента создания;</w:t>
      </w:r>
    </w:p>
    <w:p w14:paraId="0B3C3748" w14:textId="77777777" w:rsidR="00070D3A" w:rsidRDefault="00070D3A">
      <w:pPr>
        <w:pStyle w:val="ConsPlusNormal"/>
        <w:spacing w:before="220"/>
        <w:ind w:firstLine="540"/>
        <w:jc w:val="both"/>
      </w:pPr>
      <w:r>
        <w:lastRenderedPageBreak/>
        <w:t>- разработанные документы: программы развития территориальных кластеров, концепция развития ЦКР;</w:t>
      </w:r>
    </w:p>
    <w:p w14:paraId="20217FAD" w14:textId="77777777" w:rsidR="00070D3A" w:rsidRDefault="00070D3A">
      <w:pPr>
        <w:pStyle w:val="ConsPlusNormal"/>
        <w:spacing w:before="220"/>
        <w:ind w:firstLine="540"/>
        <w:jc w:val="both"/>
      </w:pPr>
      <w:r>
        <w:t>- информация о реализуемых совместных кластерных проектах;</w:t>
      </w:r>
    </w:p>
    <w:p w14:paraId="402BE45E" w14:textId="77777777" w:rsidR="00070D3A" w:rsidRDefault="00070D3A">
      <w:pPr>
        <w:pStyle w:val="ConsPlusNormal"/>
        <w:spacing w:before="220"/>
        <w:ind w:firstLine="540"/>
        <w:jc w:val="both"/>
      </w:pPr>
      <w:r>
        <w:t>- графики встреч, заседаний рабочих групп, совещаний партнеров ЦКР и участников территориальных кластеров;</w:t>
      </w:r>
    </w:p>
    <w:p w14:paraId="6EE4BFCA" w14:textId="77777777" w:rsidR="00070D3A" w:rsidRDefault="00070D3A">
      <w:pPr>
        <w:pStyle w:val="ConsPlusNormal"/>
        <w:spacing w:before="220"/>
        <w:ind w:firstLine="540"/>
        <w:jc w:val="both"/>
      </w:pPr>
      <w:r>
        <w:t>- дополнительные информационные сервисы (например, базы данных по государственным и муниципальным закупкам, необходимые в целях реализации совместных кластерных проектов, сведения о мерах поддержки для субъектов малого и среднего предпринимательства, являющихся участниками территориальных кластеров);</w:t>
      </w:r>
    </w:p>
    <w:p w14:paraId="589E99D3" w14:textId="77777777" w:rsidR="00070D3A" w:rsidRDefault="00070D3A">
      <w:pPr>
        <w:pStyle w:val="ConsPlusNormal"/>
        <w:spacing w:before="220"/>
        <w:ind w:firstLine="540"/>
        <w:jc w:val="both"/>
      </w:pPr>
      <w:r>
        <w:t>- информация о стоимости платных услуг, предоставляемых ЦКР.</w:t>
      </w:r>
    </w:p>
    <w:p w14:paraId="57800DCA" w14:textId="77777777" w:rsidR="00070D3A" w:rsidRDefault="00070D3A">
      <w:pPr>
        <w:pStyle w:val="ConsPlusNormal"/>
        <w:spacing w:before="220"/>
        <w:ind w:firstLine="540"/>
        <w:jc w:val="both"/>
      </w:pPr>
      <w:r>
        <w:t>4.3.8.14. Руководитель ЦКР должен:</w:t>
      </w:r>
    </w:p>
    <w:p w14:paraId="669DEBED" w14:textId="77777777" w:rsidR="00070D3A" w:rsidRDefault="00070D3A">
      <w:pPr>
        <w:pStyle w:val="ConsPlusNormal"/>
        <w:spacing w:before="220"/>
        <w:ind w:firstLine="540"/>
        <w:jc w:val="both"/>
      </w:pPr>
      <w:r>
        <w:t>- иметь гражданство Российской Федерации;</w:t>
      </w:r>
    </w:p>
    <w:p w14:paraId="5370D25E" w14:textId="77777777" w:rsidR="00070D3A" w:rsidRDefault="00070D3A">
      <w:pPr>
        <w:pStyle w:val="ConsPlusNormal"/>
        <w:spacing w:before="220"/>
        <w:ind w:firstLine="540"/>
        <w:jc w:val="both"/>
      </w:pPr>
      <w:r>
        <w:t>- иметь высшее образование и пройти повышение квалификации в области управления;</w:t>
      </w:r>
    </w:p>
    <w:p w14:paraId="2A432FE0" w14:textId="77777777" w:rsidR="00070D3A" w:rsidRDefault="00070D3A">
      <w:pPr>
        <w:pStyle w:val="ConsPlusNormal"/>
        <w:spacing w:before="220"/>
        <w:ind w:firstLine="540"/>
        <w:jc w:val="both"/>
      </w:pPr>
      <w:r>
        <w:t>- иметь опыт работы на руководящих должностях не менее 3 (трех) лет или опыт работы в ЦКР или других организациях инновационно-производственной инфраструктуры поддержки субъектов малого и среднего предпринимательства не менее 3 лет;</w:t>
      </w:r>
    </w:p>
    <w:p w14:paraId="6E90620A" w14:textId="77777777" w:rsidR="00070D3A" w:rsidRDefault="00070D3A">
      <w:pPr>
        <w:pStyle w:val="ConsPlusNormal"/>
        <w:spacing w:before="220"/>
        <w:ind w:firstLine="540"/>
        <w:jc w:val="both"/>
      </w:pPr>
      <w:r>
        <w:t>- иметь удостоверения, подтверждающие ежегодное прохождение повышения квалификации.</w:t>
      </w:r>
    </w:p>
    <w:p w14:paraId="340E0648" w14:textId="77777777" w:rsidR="00070D3A" w:rsidRDefault="00070D3A">
      <w:pPr>
        <w:pStyle w:val="ConsPlusNormal"/>
        <w:spacing w:before="220"/>
        <w:ind w:firstLine="540"/>
        <w:jc w:val="both"/>
      </w:pPr>
      <w:r>
        <w:t>4.3.8.15. В штате ЦКР должно быть не менее двух менеджеров по работе с участниками территориальных кластеров, имеющих:</w:t>
      </w:r>
    </w:p>
    <w:p w14:paraId="1913BA52" w14:textId="77777777" w:rsidR="00070D3A" w:rsidRDefault="00070D3A">
      <w:pPr>
        <w:pStyle w:val="ConsPlusNormal"/>
        <w:spacing w:before="220"/>
        <w:ind w:firstLine="540"/>
        <w:jc w:val="both"/>
      </w:pPr>
      <w:r>
        <w:t>- высшее образование и прошедших повышение квалификации в области управления;</w:t>
      </w:r>
    </w:p>
    <w:p w14:paraId="24DF9E2D" w14:textId="77777777" w:rsidR="00070D3A" w:rsidRDefault="00070D3A">
      <w:pPr>
        <w:pStyle w:val="ConsPlusNormal"/>
        <w:spacing w:before="220"/>
        <w:ind w:firstLine="540"/>
        <w:jc w:val="both"/>
      </w:pPr>
      <w:r>
        <w:t>- опыт работы не менее 3 (трех) лет (за исключением опыта замещения должностей государственной гражданской службы Российской Федерации и должностей муниципальной службы).</w:t>
      </w:r>
    </w:p>
    <w:p w14:paraId="31C3FBA4" w14:textId="77777777" w:rsidR="00070D3A" w:rsidRDefault="00070D3A">
      <w:pPr>
        <w:pStyle w:val="ConsPlusNormal"/>
        <w:spacing w:before="220"/>
        <w:ind w:firstLine="540"/>
        <w:jc w:val="both"/>
      </w:pPr>
      <w:r>
        <w:t>В случае приобретения технологического оборудования (а также использования данного оборудования как оборудования коллективного доступа) в штате ЦКР должно быть не менее 1 сотрудника, имеющего техническое (инженерное) образование для организации предоставления услуг и обслуживания оборудования.</w:t>
      </w:r>
    </w:p>
    <w:p w14:paraId="46998D82" w14:textId="77777777" w:rsidR="00070D3A" w:rsidRDefault="00070D3A">
      <w:pPr>
        <w:pStyle w:val="ConsPlusNormal"/>
        <w:spacing w:before="220"/>
        <w:ind w:firstLine="540"/>
        <w:jc w:val="both"/>
      </w:pPr>
      <w:r>
        <w:t>4.3.8.16. ЦКР также должен обеспечивать:</w:t>
      </w:r>
    </w:p>
    <w:p w14:paraId="0BD68048" w14:textId="77777777" w:rsidR="00070D3A" w:rsidRDefault="00070D3A">
      <w:pPr>
        <w:pStyle w:val="ConsPlusNormal"/>
        <w:spacing w:before="220"/>
        <w:ind w:firstLine="540"/>
        <w:jc w:val="both"/>
      </w:pPr>
      <w:r>
        <w:t>- разработку программ развития территориальных кластеров;</w:t>
      </w:r>
    </w:p>
    <w:p w14:paraId="3F040BA5" w14:textId="77777777" w:rsidR="00070D3A" w:rsidRDefault="00070D3A">
      <w:pPr>
        <w:pStyle w:val="ConsPlusNormal"/>
        <w:spacing w:before="220"/>
        <w:ind w:firstLine="540"/>
        <w:jc w:val="both"/>
      </w:pPr>
      <w:r>
        <w:t>- размещение в обязательном порядке концепции создания (развития) ЦКР на среднесрочный (не менее трех лет) период и плана деятельности ЦКР на очередной год посредством распределенной автоматизированной информационной системы государственной поддержки малого и среднего предпринимательства (www.ais.economy.gov.ru) и на федеральном портале малого и среднего предпринимательства Министерства экономического развития Российской Федерации по адресу в информационно-телекоммуникационной сети "Интернет": www.smb.gov.ru.</w:t>
      </w:r>
    </w:p>
    <w:p w14:paraId="193F8958" w14:textId="77777777" w:rsidR="00070D3A" w:rsidRDefault="00070D3A">
      <w:pPr>
        <w:pStyle w:val="ConsPlusNormal"/>
        <w:jc w:val="both"/>
      </w:pPr>
    </w:p>
    <w:p w14:paraId="3584A4A0" w14:textId="77777777" w:rsidR="00070D3A" w:rsidRDefault="00070D3A">
      <w:pPr>
        <w:pStyle w:val="ConsPlusTitle"/>
        <w:jc w:val="center"/>
        <w:outlineLvl w:val="1"/>
      </w:pPr>
      <w:r>
        <w:t>V. Требования к реализации мероприятий, предусмотренных</w:t>
      </w:r>
    </w:p>
    <w:p w14:paraId="3CAC55AF" w14:textId="77777777" w:rsidR="00070D3A" w:rsidRDefault="00070D3A">
      <w:pPr>
        <w:pStyle w:val="ConsPlusTitle"/>
        <w:jc w:val="center"/>
      </w:pPr>
      <w:r>
        <w:t>в рамках направления "Реализация программы поддержки</w:t>
      </w:r>
    </w:p>
    <w:p w14:paraId="3A5FDFF5" w14:textId="77777777" w:rsidR="00070D3A" w:rsidRDefault="00070D3A">
      <w:pPr>
        <w:pStyle w:val="ConsPlusTitle"/>
        <w:jc w:val="center"/>
      </w:pPr>
      <w:r>
        <w:t>субъектов малого и среднего предпринимательства, а также</w:t>
      </w:r>
    </w:p>
    <w:p w14:paraId="0B1F9B7D" w14:textId="77777777" w:rsidR="00070D3A" w:rsidRDefault="00070D3A">
      <w:pPr>
        <w:pStyle w:val="ConsPlusTitle"/>
        <w:jc w:val="center"/>
      </w:pPr>
      <w:r>
        <w:t>физических лиц, применяющих специальный налоговый режим</w:t>
      </w:r>
    </w:p>
    <w:p w14:paraId="569CC9F3" w14:textId="77777777" w:rsidR="00070D3A" w:rsidRDefault="00070D3A">
      <w:pPr>
        <w:pStyle w:val="ConsPlusTitle"/>
        <w:jc w:val="center"/>
      </w:pPr>
      <w:r>
        <w:lastRenderedPageBreak/>
        <w:t>"Налог на профессиональный доход", в целях их ускоренного</w:t>
      </w:r>
    </w:p>
    <w:p w14:paraId="57FC4A50" w14:textId="77777777" w:rsidR="00070D3A" w:rsidRDefault="00070D3A">
      <w:pPr>
        <w:pStyle w:val="ConsPlusTitle"/>
        <w:jc w:val="center"/>
      </w:pPr>
      <w:r>
        <w:t>развития в моногородах"</w:t>
      </w:r>
    </w:p>
    <w:p w14:paraId="04BBD381" w14:textId="77777777" w:rsidR="00070D3A" w:rsidRDefault="00070D3A">
      <w:pPr>
        <w:pStyle w:val="ConsPlusNormal"/>
        <w:jc w:val="center"/>
      </w:pPr>
      <w:r>
        <w:t xml:space="preserve">(в ред. </w:t>
      </w:r>
      <w:hyperlink r:id="rId204" w:history="1">
        <w:r>
          <w:rPr>
            <w:color w:val="0000FF"/>
          </w:rPr>
          <w:t>Приказа</w:t>
        </w:r>
      </w:hyperlink>
      <w:r>
        <w:t xml:space="preserve"> Минэкономразвития России от 07.09.2020 N 573)</w:t>
      </w:r>
    </w:p>
    <w:p w14:paraId="34ADB9AE" w14:textId="77777777" w:rsidR="00070D3A" w:rsidRDefault="00070D3A">
      <w:pPr>
        <w:pStyle w:val="ConsPlusNormal"/>
        <w:jc w:val="both"/>
      </w:pPr>
    </w:p>
    <w:p w14:paraId="07B91C6F" w14:textId="77777777" w:rsidR="00070D3A" w:rsidRDefault="00070D3A">
      <w:pPr>
        <w:pStyle w:val="ConsPlusNormal"/>
        <w:ind w:firstLine="540"/>
        <w:jc w:val="both"/>
      </w:pPr>
      <w:r>
        <w:t>5.1. Реализация программ поддержки субъектов малого и среднего предпринимательства, а также физических лиц, применяющих специальный налоговый режим "Налог на профессиональный доход", в целях их ускоренного развития в моногородах осуществляется в субъектах Российской Федерации, на территории которых располагаются моногорода.</w:t>
      </w:r>
    </w:p>
    <w:p w14:paraId="63848818" w14:textId="77777777" w:rsidR="00070D3A" w:rsidRDefault="00070D3A">
      <w:pPr>
        <w:pStyle w:val="ConsPlusNormal"/>
        <w:jc w:val="both"/>
      </w:pPr>
      <w:r>
        <w:t xml:space="preserve">(п. 5.1 в ред. </w:t>
      </w:r>
      <w:hyperlink r:id="rId205" w:history="1">
        <w:r>
          <w:rPr>
            <w:color w:val="0000FF"/>
          </w:rPr>
          <w:t>Приказа</w:t>
        </w:r>
      </w:hyperlink>
      <w:r>
        <w:t xml:space="preserve"> Минэкономразвития России от 07.09.2020 N 573)</w:t>
      </w:r>
    </w:p>
    <w:p w14:paraId="6E65DC47" w14:textId="77777777" w:rsidR="00070D3A" w:rsidRDefault="00070D3A">
      <w:pPr>
        <w:pStyle w:val="ConsPlusNormal"/>
        <w:spacing w:before="220"/>
        <w:ind w:firstLine="540"/>
        <w:jc w:val="both"/>
      </w:pPr>
      <w:r>
        <w:t>5.2. Субсидии предоставляются субъектам Российской Федерации в рамках реализации мероприятий государственных программ (подпрограмм) субъектов Российской Федерации и (или) муниципальных программ (подпрограмм) развития малого и среднего предпринимательства, в том числе моногородов, в целях финансирования следующих мероприятий:</w:t>
      </w:r>
    </w:p>
    <w:p w14:paraId="54C08EA5" w14:textId="77777777" w:rsidR="00070D3A" w:rsidRDefault="00070D3A">
      <w:pPr>
        <w:pStyle w:val="ConsPlusNormal"/>
        <w:spacing w:before="220"/>
        <w:ind w:firstLine="540"/>
        <w:jc w:val="both"/>
      </w:pPr>
      <w:bookmarkStart w:id="53" w:name="P1197"/>
      <w:bookmarkEnd w:id="53"/>
      <w:r>
        <w:t>- оказание финансовой поддержки выполнения органами местного самоуправления полномочий по вопросам местного значения в рамках реализации муниципальных программ (подпрограмм) развития малого и среднего предпринимательства в моногородах, в том числе поддержки субъектов малого и среднего предпринимательства, занимающихся социально значимыми видами деятельности;</w:t>
      </w:r>
    </w:p>
    <w:p w14:paraId="7A2D3DB5" w14:textId="77777777" w:rsidR="00070D3A" w:rsidRDefault="00070D3A">
      <w:pPr>
        <w:pStyle w:val="ConsPlusNormal"/>
        <w:spacing w:before="220"/>
        <w:ind w:firstLine="540"/>
        <w:jc w:val="both"/>
      </w:pPr>
      <w:r>
        <w:t>- развитие региональных гарантийных организаций в целях ускоренного развития субъектов малого и среднего предпринимательства, а также физических лиц, применяющих специальный налоговый режим "Налог на профессиональный доход", в моногородах;</w:t>
      </w:r>
    </w:p>
    <w:p w14:paraId="34A54CEE" w14:textId="77777777" w:rsidR="00070D3A" w:rsidRDefault="00070D3A">
      <w:pPr>
        <w:pStyle w:val="ConsPlusNormal"/>
        <w:jc w:val="both"/>
      </w:pPr>
      <w:r>
        <w:t xml:space="preserve">(в ред. </w:t>
      </w:r>
      <w:hyperlink r:id="rId206" w:history="1">
        <w:r>
          <w:rPr>
            <w:color w:val="0000FF"/>
          </w:rPr>
          <w:t>Приказа</w:t>
        </w:r>
      </w:hyperlink>
      <w:r>
        <w:t xml:space="preserve"> Минэкономразвития России от 07.09.2020 N 573)</w:t>
      </w:r>
    </w:p>
    <w:p w14:paraId="448509D2" w14:textId="77777777" w:rsidR="00070D3A" w:rsidRDefault="00070D3A">
      <w:pPr>
        <w:pStyle w:val="ConsPlusNormal"/>
        <w:spacing w:before="220"/>
        <w:ind w:firstLine="540"/>
        <w:jc w:val="both"/>
      </w:pPr>
      <w:r>
        <w:t>- развитие государственных микрофинансовых организаций в целях ускоренного развития субъектов малого и среднего предпринимательства, а также физических лиц, применяющих специальный налоговый режим "Налог на профессиональный доход", в моногородах.</w:t>
      </w:r>
    </w:p>
    <w:p w14:paraId="3ED6A271" w14:textId="77777777" w:rsidR="00070D3A" w:rsidRDefault="00070D3A">
      <w:pPr>
        <w:pStyle w:val="ConsPlusNormal"/>
        <w:jc w:val="both"/>
      </w:pPr>
      <w:r>
        <w:t xml:space="preserve">(в ред. </w:t>
      </w:r>
      <w:hyperlink r:id="rId207" w:history="1">
        <w:r>
          <w:rPr>
            <w:color w:val="0000FF"/>
          </w:rPr>
          <w:t>Приказа</w:t>
        </w:r>
      </w:hyperlink>
      <w:r>
        <w:t xml:space="preserve"> Минэкономразвития России от 07.09.2020 N 573)</w:t>
      </w:r>
    </w:p>
    <w:p w14:paraId="4B22AB22" w14:textId="77777777" w:rsidR="00070D3A" w:rsidRDefault="00070D3A">
      <w:pPr>
        <w:pStyle w:val="ConsPlusNormal"/>
        <w:spacing w:before="220"/>
        <w:ind w:firstLine="540"/>
        <w:jc w:val="both"/>
      </w:pPr>
      <w:r>
        <w:t xml:space="preserve">Субсидии на реализацию мероприятия, указанного в </w:t>
      </w:r>
      <w:hyperlink w:anchor="P1197" w:history="1">
        <w:r>
          <w:rPr>
            <w:color w:val="0000FF"/>
          </w:rPr>
          <w:t>абзаце втором настоящего пункта</w:t>
        </w:r>
      </w:hyperlink>
      <w:r>
        <w:t>, предоставляются субъектам Российской Федерации при наличии софинансирования за счет средств бюджета субъекта Российской Федерации мероприятий муниципальных программ (подпрограмм) развития малого и среднего предпринимательства в моногородах.</w:t>
      </w:r>
    </w:p>
    <w:p w14:paraId="0C0C0847" w14:textId="77777777" w:rsidR="00070D3A" w:rsidRDefault="00070D3A">
      <w:pPr>
        <w:pStyle w:val="ConsPlusNormal"/>
        <w:spacing w:before="220"/>
        <w:ind w:firstLine="540"/>
        <w:jc w:val="both"/>
      </w:pPr>
      <w:r>
        <w:t>5.3. Поддержка и развитие субъектов малого и среднего предпринимательства, занимающихся социально значимыми видами деятельности, включает в себя:</w:t>
      </w:r>
    </w:p>
    <w:p w14:paraId="44A645DD" w14:textId="77777777" w:rsidR="00070D3A" w:rsidRDefault="00070D3A">
      <w:pPr>
        <w:pStyle w:val="ConsPlusNormal"/>
        <w:spacing w:before="220"/>
        <w:ind w:firstLine="540"/>
        <w:jc w:val="both"/>
      </w:pPr>
      <w:r>
        <w:t>- субсидирование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(далее - центр времяпрепровождения детей);</w:t>
      </w:r>
    </w:p>
    <w:p w14:paraId="39D3005C" w14:textId="77777777" w:rsidR="00070D3A" w:rsidRDefault="00070D3A">
      <w:pPr>
        <w:pStyle w:val="ConsPlusNormal"/>
        <w:spacing w:before="220"/>
        <w:ind w:firstLine="540"/>
        <w:jc w:val="both"/>
      </w:pPr>
      <w:r>
        <w:t>- субсидирование части затрат субъектов малого и среднего предпринимательства, связанных с созданием и (или) развитием дошкольных образовательных центров, осуществляющих образовательную деятельность по программам дошкольного образования, а также присмотру и уходу за детьми, в соответствии с законодательством Российской Федерации;</w:t>
      </w:r>
    </w:p>
    <w:p w14:paraId="6EC1916D" w14:textId="77777777" w:rsidR="00070D3A" w:rsidRDefault="00070D3A">
      <w:pPr>
        <w:pStyle w:val="ConsPlusNormal"/>
        <w:spacing w:before="220"/>
        <w:ind w:firstLine="540"/>
        <w:jc w:val="both"/>
      </w:pPr>
      <w:r>
        <w:t>- субсидирование части затрат субъектов малого и среднего предпринимательства, осуществляющих деятельность в сфере социального предпринимательства.</w:t>
      </w:r>
    </w:p>
    <w:p w14:paraId="12F4F1CB" w14:textId="77777777" w:rsidR="00070D3A" w:rsidRDefault="00070D3A">
      <w:pPr>
        <w:pStyle w:val="ConsPlusNormal"/>
        <w:jc w:val="both"/>
      </w:pPr>
      <w:r>
        <w:t xml:space="preserve">(в ред. </w:t>
      </w:r>
      <w:hyperlink r:id="rId208" w:history="1">
        <w:r>
          <w:rPr>
            <w:color w:val="0000FF"/>
          </w:rPr>
          <w:t>Приказа</w:t>
        </w:r>
      </w:hyperlink>
      <w:r>
        <w:t xml:space="preserve"> Минэкономразвития России от 21.01.2020 N 23)</w:t>
      </w:r>
    </w:p>
    <w:p w14:paraId="59ECC180" w14:textId="77777777" w:rsidR="00070D3A" w:rsidRDefault="00070D3A">
      <w:pPr>
        <w:pStyle w:val="ConsPlusNormal"/>
        <w:spacing w:before="220"/>
        <w:ind w:firstLine="540"/>
        <w:jc w:val="both"/>
      </w:pPr>
      <w:r>
        <w:t xml:space="preserve">5.3.1. Предоставление субсидии для субсидирования части затрат субъектов малого и среднего предпринимательства, связанных с созданием и (или) развитием центров времяпрепровождения детей, осуществляется в соответствии с условиями отбора, указанными в </w:t>
      </w:r>
      <w:hyperlink w:anchor="P1209" w:history="1">
        <w:r>
          <w:rPr>
            <w:color w:val="0000FF"/>
          </w:rPr>
          <w:t>пунктах 5.3.1.1</w:t>
        </w:r>
      </w:hyperlink>
      <w:r>
        <w:t xml:space="preserve"> - </w:t>
      </w:r>
      <w:hyperlink w:anchor="P1217" w:history="1">
        <w:r>
          <w:rPr>
            <w:color w:val="0000FF"/>
          </w:rPr>
          <w:t>5.3.1.6</w:t>
        </w:r>
      </w:hyperlink>
      <w:r>
        <w:t xml:space="preserve"> настоящих Требований.</w:t>
      </w:r>
    </w:p>
    <w:p w14:paraId="6AC833A6" w14:textId="77777777" w:rsidR="00070D3A" w:rsidRDefault="00070D3A">
      <w:pPr>
        <w:pStyle w:val="ConsPlusNormal"/>
        <w:spacing w:before="220"/>
        <w:ind w:firstLine="540"/>
        <w:jc w:val="both"/>
      </w:pPr>
      <w:bookmarkStart w:id="54" w:name="P1209"/>
      <w:bookmarkEnd w:id="54"/>
      <w:r>
        <w:t>5.3.1.1. Максимальный размер субсидии, предоставляемый субъекту малого и среднего предпринимательства на создание и (или) развитие центра времяпрепровождения детей, не превышает 1,5 млн. рублей на одного получателя поддержки.</w:t>
      </w:r>
    </w:p>
    <w:p w14:paraId="1D725394" w14:textId="77777777" w:rsidR="00070D3A" w:rsidRDefault="00070D3A">
      <w:pPr>
        <w:pStyle w:val="ConsPlusNormal"/>
        <w:spacing w:before="220"/>
        <w:ind w:firstLine="540"/>
        <w:jc w:val="both"/>
      </w:pPr>
      <w:r>
        <w:t>5.3.1.2. Субсидии на создание и (или) развитие центра времяпрепровождения детей предоставляются при условии софинансирования субъектом малого и среднего предпринимательства расходов, связанных с реализацией проекта по созданию и (или) развитию центра времяпрепровождения детей, в размере не менее 15% от размера получаемой субсидии.</w:t>
      </w:r>
    </w:p>
    <w:p w14:paraId="45FD1A60" w14:textId="77777777" w:rsidR="00070D3A" w:rsidRDefault="00070D3A">
      <w:pPr>
        <w:pStyle w:val="ConsPlusNormal"/>
        <w:spacing w:before="220"/>
        <w:ind w:firstLine="540"/>
        <w:jc w:val="both"/>
      </w:pPr>
      <w:bookmarkStart w:id="55" w:name="P1211"/>
      <w:bookmarkEnd w:id="55"/>
      <w:r>
        <w:t>5.3.1.3. Субсидии предоставляются при условии соблюдения следующего порядка предоставления субсидий субъектам малого и среднего предпринимательства на создание центра времяпрепровождения детей:</w:t>
      </w:r>
    </w:p>
    <w:p w14:paraId="19E9A4E7" w14:textId="77777777" w:rsidR="00070D3A" w:rsidRDefault="00070D3A">
      <w:pPr>
        <w:pStyle w:val="ConsPlusNormal"/>
        <w:spacing w:before="220"/>
        <w:ind w:firstLine="540"/>
        <w:jc w:val="both"/>
      </w:pPr>
      <w:r>
        <w:t>а) первый транш в размере не более 5% от размера субсидии предоставляется субъекту малого и среднего предпринимательства - победителю конкурса - после защиты бизнес-плана проекта и заключения соглашения по обеспечению функционирования центра времяпрепровождения детей в течение не менее 3 лет с момента получения субсидии на создание центра времяпрепровождения детей;</w:t>
      </w:r>
    </w:p>
    <w:p w14:paraId="3367E518" w14:textId="77777777" w:rsidR="00070D3A" w:rsidRDefault="00070D3A">
      <w:pPr>
        <w:pStyle w:val="ConsPlusNormal"/>
        <w:spacing w:before="220"/>
        <w:ind w:firstLine="540"/>
        <w:jc w:val="both"/>
      </w:pPr>
      <w:r>
        <w:t>б) второй транш в размере не более 45% от размера субсидии предоставляется субъекту малого и среднего предпринимательства при предоставлении одного или нескольких документов, подтверждающих понесенные затраты (копии договора аренды помещения, копии документов, подтверждающих право собственности на помещения, копии документов, подтверждающих право на использование нежилого помещения, копии проектно-сметной документации на ремонт (реконструкцию) помещения, договора (договоров) на покупку оборудования), в том числе на подготовку помещения для центра времяпрепровождения детей;</w:t>
      </w:r>
    </w:p>
    <w:p w14:paraId="33CCA5E2" w14:textId="77777777" w:rsidR="00070D3A" w:rsidRDefault="00070D3A">
      <w:pPr>
        <w:pStyle w:val="ConsPlusNormal"/>
        <w:spacing w:before="220"/>
        <w:ind w:firstLine="540"/>
        <w:jc w:val="both"/>
      </w:pPr>
      <w:r>
        <w:t>в) третий транш в размере оставшейся части суммы субсидии предоставляется субъекту малого и среднего предпринимательства при предоставлении документов (в свободной форме), подтверждающих соответствие помещения санитарно-эпидемиологическим требованиям, нормам пожарной безопасности, а также начало деятельности центра времяпрепровождения детей.</w:t>
      </w:r>
    </w:p>
    <w:p w14:paraId="4D04929D" w14:textId="77777777" w:rsidR="00070D3A" w:rsidRDefault="00070D3A">
      <w:pPr>
        <w:pStyle w:val="ConsPlusNormal"/>
        <w:spacing w:before="220"/>
        <w:ind w:firstLine="540"/>
        <w:jc w:val="both"/>
      </w:pPr>
      <w:r>
        <w:t>5.3.1.4. Субсидия на открытие центра времяпрепровождения детей предоставляется при условии ее использования субъектом малого и среднего предпринимательства на финансирование обоснованных и документально подтвержденных затрат (оплата аренды и (или) выкупа помещения, ремонт (реконструкция) помещения, покупка оборудования, мебели, материалов, инвентаря, оплата коммунальных услуг, услуг электроснабжения, покупка оборудования, необходимого для обеспечения соответствия помещений центра времяпрепровождения детей требованиям, предусмотренным законодательством Российской Федерации).</w:t>
      </w:r>
    </w:p>
    <w:p w14:paraId="43795DC3" w14:textId="77777777" w:rsidR="00070D3A" w:rsidRDefault="00070D3A">
      <w:pPr>
        <w:pStyle w:val="ConsPlusNormal"/>
        <w:spacing w:before="220"/>
        <w:ind w:firstLine="540"/>
        <w:jc w:val="both"/>
      </w:pPr>
      <w:r>
        <w:t xml:space="preserve">5.3.1.5. Субсидии на создание центра времяпрепровождения детей предоставляются единовременно в полном объеме при выполнении одновременно всех условий, указанных в </w:t>
      </w:r>
      <w:hyperlink w:anchor="P1211" w:history="1">
        <w:r>
          <w:rPr>
            <w:color w:val="0000FF"/>
          </w:rPr>
          <w:t>пункте 5.3.1.3</w:t>
        </w:r>
      </w:hyperlink>
      <w:r>
        <w:t xml:space="preserve"> настоящих Требований.</w:t>
      </w:r>
    </w:p>
    <w:p w14:paraId="220EDBAE" w14:textId="77777777" w:rsidR="00070D3A" w:rsidRDefault="00070D3A">
      <w:pPr>
        <w:pStyle w:val="ConsPlusNormal"/>
        <w:spacing w:before="220"/>
        <w:ind w:firstLine="540"/>
        <w:jc w:val="both"/>
      </w:pPr>
      <w:bookmarkStart w:id="56" w:name="P1217"/>
      <w:bookmarkEnd w:id="56"/>
      <w:r>
        <w:t xml:space="preserve">5.3.1.6. Субсидии на развитие деятельности центра времяпрепровождения детей, действующего более 1 (одного) года, предоставляются субъекту малого и среднего предпринимательства в полном объеме при выполнении одновременно всех условий, указанных в </w:t>
      </w:r>
      <w:hyperlink w:anchor="P1211" w:history="1">
        <w:r>
          <w:rPr>
            <w:color w:val="0000FF"/>
          </w:rPr>
          <w:t>пункте 5.3.1.3</w:t>
        </w:r>
      </w:hyperlink>
      <w:r>
        <w:t xml:space="preserve"> настоящих Требований.</w:t>
      </w:r>
    </w:p>
    <w:p w14:paraId="2F0E73E2" w14:textId="77777777" w:rsidR="00070D3A" w:rsidRDefault="00070D3A">
      <w:pPr>
        <w:pStyle w:val="ConsPlusNormal"/>
        <w:spacing w:before="220"/>
        <w:ind w:firstLine="540"/>
        <w:jc w:val="both"/>
      </w:pPr>
      <w:r>
        <w:t xml:space="preserve">5.3.2. Предоставление субсидии для субсидирования части затрат субъектов малого и среднего предпринимательства, связанных с созданием и (или) развитием дошкольных образовательных центров, осуществляющих образовательную деятельность по программам дошкольного образования, а также присмотру и уходу за детьми, в соответствии с законодательством Российской Федерации осуществляется в соответствии с условиями отбора, </w:t>
      </w:r>
      <w:r>
        <w:lastRenderedPageBreak/>
        <w:t xml:space="preserve">указанными в </w:t>
      </w:r>
      <w:hyperlink w:anchor="P1219" w:history="1">
        <w:r>
          <w:rPr>
            <w:color w:val="0000FF"/>
          </w:rPr>
          <w:t>пунктах 5.3.2.1</w:t>
        </w:r>
      </w:hyperlink>
      <w:r>
        <w:t xml:space="preserve"> - </w:t>
      </w:r>
      <w:hyperlink w:anchor="P1233" w:history="1">
        <w:r>
          <w:rPr>
            <w:color w:val="0000FF"/>
          </w:rPr>
          <w:t>5.3.2.6</w:t>
        </w:r>
      </w:hyperlink>
      <w:r>
        <w:t xml:space="preserve"> настоящих Требований.</w:t>
      </w:r>
    </w:p>
    <w:p w14:paraId="58807E7D" w14:textId="77777777" w:rsidR="00070D3A" w:rsidRDefault="00070D3A">
      <w:pPr>
        <w:pStyle w:val="ConsPlusNormal"/>
        <w:spacing w:before="220"/>
        <w:ind w:firstLine="540"/>
        <w:jc w:val="both"/>
      </w:pPr>
      <w:bookmarkStart w:id="57" w:name="P1219"/>
      <w:bookmarkEnd w:id="57"/>
      <w:r>
        <w:t>5.3.2.1. Максимальный размер субсидии, предоставляемый субъекту малого и среднего предпринимательства на создание и развитие дошкольного образовательного центра, не превышает 15 млн. рублей на одного получателя поддержки.</w:t>
      </w:r>
    </w:p>
    <w:p w14:paraId="548175FF" w14:textId="77777777" w:rsidR="00070D3A" w:rsidRDefault="00070D3A">
      <w:pPr>
        <w:pStyle w:val="ConsPlusNormal"/>
        <w:spacing w:before="220"/>
        <w:ind w:firstLine="540"/>
        <w:jc w:val="both"/>
      </w:pPr>
      <w:r>
        <w:t>5.3.2.2. Субсидии на создание и (или) развитие дошкольных образовательных центров предоставляются на условиях долевого финансирования субъектом малого и среднего предпринимательства целевых расходов, связанных с реализацией проекта по созданию дошкольного образовательного центра, из расчета не более 50% произведенных затрат.</w:t>
      </w:r>
    </w:p>
    <w:p w14:paraId="0598A9C2" w14:textId="77777777" w:rsidR="00070D3A" w:rsidRDefault="00070D3A">
      <w:pPr>
        <w:pStyle w:val="ConsPlusNormal"/>
        <w:spacing w:before="220"/>
        <w:ind w:firstLine="540"/>
        <w:jc w:val="both"/>
      </w:pPr>
      <w:bookmarkStart w:id="58" w:name="P1221"/>
      <w:bookmarkEnd w:id="58"/>
      <w:r>
        <w:t>5.3.2.3. Субсидия на создание дошкольного образовательного центра предоставляется при условии ее использования субъектом малого и среднего предпринимательства на финансирование следующих затрат:</w:t>
      </w:r>
    </w:p>
    <w:p w14:paraId="4CB51D17" w14:textId="77777777" w:rsidR="00070D3A" w:rsidRDefault="00070D3A">
      <w:pPr>
        <w:pStyle w:val="ConsPlusNormal"/>
        <w:spacing w:before="220"/>
        <w:ind w:firstLine="540"/>
        <w:jc w:val="both"/>
      </w:pPr>
      <w:r>
        <w:t>- оплата аренды и (или) выкупа помещения, ремонт (реконструкция) помещения, покупка оборудования, мебели, материалов, инвентаря, оплата коммунальных услуг, услуг электроснабжения, покупка оборудования, необходимого для обеспечения соответствия помещений дошкольного образовательного центра требованиям, предусмотренным законодательством Российской Федерации;</w:t>
      </w:r>
    </w:p>
    <w:p w14:paraId="5B29DC3D" w14:textId="77777777" w:rsidR="00070D3A" w:rsidRDefault="00070D3A">
      <w:pPr>
        <w:pStyle w:val="ConsPlusNormal"/>
        <w:spacing w:before="220"/>
        <w:ind w:firstLine="540"/>
        <w:jc w:val="both"/>
      </w:pPr>
      <w:r>
        <w:t>- оснащение зданий, строений, сооружений, помещений и территорий (включая оборудованные учебные кабинеты, объекты для проведения практических занятий, объекты физической культуры и спорта, объекты питания и медицинского обслуживания), необходимых для осуществления образовательной деятельности по заявленным к лицензированию и реализуемым в соответствии с лицензией образовательным программам по уходу и присмотру за детьми и соответствующим требованиям, установленным законодательством об образовании;</w:t>
      </w:r>
    </w:p>
    <w:p w14:paraId="6FF2E4AD" w14:textId="77777777" w:rsidR="00070D3A" w:rsidRDefault="00070D3A">
      <w:pPr>
        <w:pStyle w:val="ConsPlusNormal"/>
        <w:spacing w:before="220"/>
        <w:ind w:firstLine="540"/>
        <w:jc w:val="both"/>
      </w:pPr>
      <w:r>
        <w:t>- выплата процентов по кредитам, выданным на осуществление мероприятий, указанных в настоящем пункте, из расчета не более трех четвертых ключевой ставки Банка России от выплаченных процентов по кредитам (займам), но не более 70% от фактически произведенных затрат;</w:t>
      </w:r>
    </w:p>
    <w:p w14:paraId="543BBCDA" w14:textId="77777777" w:rsidR="00070D3A" w:rsidRDefault="00070D3A">
      <w:pPr>
        <w:pStyle w:val="ConsPlusNormal"/>
        <w:spacing w:before="220"/>
        <w:ind w:firstLine="540"/>
        <w:jc w:val="both"/>
      </w:pPr>
      <w:r>
        <w:t>- подготовка учебно-методической документации по реализуемым в соответствии с лицензией образовательным программам, соответствующей требованиям, установленным законодательством об образовании;</w:t>
      </w:r>
    </w:p>
    <w:p w14:paraId="12C8E8B7" w14:textId="77777777" w:rsidR="00070D3A" w:rsidRDefault="00070D3A">
      <w:pPr>
        <w:pStyle w:val="ConsPlusNormal"/>
        <w:spacing w:before="220"/>
        <w:ind w:firstLine="540"/>
        <w:jc w:val="both"/>
      </w:pPr>
      <w:r>
        <w:t>- закупка учебной, учебно-методической литературы и иных библиотечно-информационных ресурсов и средств обеспечения образовательного процесса по реализуемым в соответствии с лицензией образовательным программам, соответствующим требованиям, установленным законодательством об образовании;</w:t>
      </w:r>
    </w:p>
    <w:p w14:paraId="40946F13" w14:textId="77777777" w:rsidR="00070D3A" w:rsidRDefault="00070D3A">
      <w:pPr>
        <w:pStyle w:val="ConsPlusNormal"/>
        <w:spacing w:before="220"/>
        <w:ind w:firstLine="540"/>
        <w:jc w:val="both"/>
      </w:pPr>
      <w:r>
        <w:t>- обучение и повышение квалификации педагогических и иных работников для осуществления образовательной деятельности по реализуемым в соответствии с лицензией образовательным программам, соответствующим требованиям, установленным законодательством об образовании.</w:t>
      </w:r>
    </w:p>
    <w:p w14:paraId="19760764" w14:textId="77777777" w:rsidR="00070D3A" w:rsidRDefault="00070D3A">
      <w:pPr>
        <w:pStyle w:val="ConsPlusNormal"/>
        <w:spacing w:before="220"/>
        <w:ind w:firstLine="540"/>
        <w:jc w:val="both"/>
      </w:pPr>
      <w:bookmarkStart w:id="59" w:name="P1228"/>
      <w:bookmarkEnd w:id="59"/>
      <w:r>
        <w:t>5.3.2.4. Субсидии предоставляются при условии соблюдения следующего порядка предоставления субсидий субъектам малого и среднего предпринимательства на создание дошкольного образовательного центра:</w:t>
      </w:r>
    </w:p>
    <w:p w14:paraId="600658D9" w14:textId="77777777" w:rsidR="00070D3A" w:rsidRDefault="00070D3A">
      <w:pPr>
        <w:pStyle w:val="ConsPlusNormal"/>
        <w:spacing w:before="220"/>
        <w:ind w:firstLine="540"/>
        <w:jc w:val="both"/>
      </w:pPr>
      <w:r>
        <w:t>а) первый транш в размере не более 10% от размера субсидии предоставляется субъекту малого и среднего предпринимательства - победителю конкурса - после защиты бизнес-плана проекта и заключения соглашения по обеспечению функционирования дошкольного образовательного центра в течение не менее 3 лет с момента получения субсидии на создание дошкольного образовательного центра;</w:t>
      </w:r>
    </w:p>
    <w:p w14:paraId="6E8B6EA5" w14:textId="77777777" w:rsidR="00070D3A" w:rsidRDefault="00070D3A">
      <w:pPr>
        <w:pStyle w:val="ConsPlusNormal"/>
        <w:spacing w:before="220"/>
        <w:ind w:firstLine="540"/>
        <w:jc w:val="both"/>
      </w:pPr>
      <w:r>
        <w:lastRenderedPageBreak/>
        <w:t xml:space="preserve">б) второй транш в размере не более 75% от размера субсидии предоставляется субъекту малого и среднего предпринимательства при представлении получателем поддержки документов, подтверждающих понесенные затраты, указанные в </w:t>
      </w:r>
      <w:hyperlink w:anchor="P1221" w:history="1">
        <w:r>
          <w:rPr>
            <w:color w:val="0000FF"/>
          </w:rPr>
          <w:t>пункте 5.3.2.3</w:t>
        </w:r>
      </w:hyperlink>
      <w:r>
        <w:t xml:space="preserve"> настоящих Требований;</w:t>
      </w:r>
    </w:p>
    <w:p w14:paraId="7620ACC5" w14:textId="77777777" w:rsidR="00070D3A" w:rsidRDefault="00070D3A">
      <w:pPr>
        <w:pStyle w:val="ConsPlusNormal"/>
        <w:spacing w:before="220"/>
        <w:ind w:firstLine="540"/>
        <w:jc w:val="both"/>
      </w:pPr>
      <w:r>
        <w:t>в) третий транш в размере оставшейся части суммы субсидии федерального бюджета предоставляется субъекту малого и среднего предпринимательства при соответствии помещения санитарно-эпидемиологическим требованиям, нормам пожарной безопасности и подтверждении начала деятельности дошкольного образовательного центра (лицензия).</w:t>
      </w:r>
    </w:p>
    <w:p w14:paraId="5E90F315" w14:textId="77777777" w:rsidR="00070D3A" w:rsidRDefault="00070D3A">
      <w:pPr>
        <w:pStyle w:val="ConsPlusNormal"/>
        <w:spacing w:before="220"/>
        <w:ind w:firstLine="540"/>
        <w:jc w:val="both"/>
      </w:pPr>
      <w:r>
        <w:t xml:space="preserve">5.3.2.5. Субсидии субъекту малого и среднего предпринимательства на создание дошкольных образовательных центров предоставляются единовременно в полном объеме при выполнении одновременно всех условий, указанных в </w:t>
      </w:r>
      <w:hyperlink w:anchor="P1228" w:history="1">
        <w:r>
          <w:rPr>
            <w:color w:val="0000FF"/>
          </w:rPr>
          <w:t>пункте 5.3.2.4</w:t>
        </w:r>
      </w:hyperlink>
      <w:r>
        <w:t xml:space="preserve"> настоящих Требований.</w:t>
      </w:r>
    </w:p>
    <w:p w14:paraId="79CA4DA8" w14:textId="77777777" w:rsidR="00070D3A" w:rsidRDefault="00070D3A">
      <w:pPr>
        <w:pStyle w:val="ConsPlusNormal"/>
        <w:spacing w:before="220"/>
        <w:ind w:firstLine="540"/>
        <w:jc w:val="both"/>
      </w:pPr>
      <w:bookmarkStart w:id="60" w:name="P1233"/>
      <w:bookmarkEnd w:id="60"/>
      <w:r>
        <w:t xml:space="preserve">5.3.2.6. Субсидии на развитие деятельности дошкольного образовательного центра, действующего более 1 (одного) года, предоставляются субъекту малого и среднего предпринимательства в полном объеме при выполнении одновременно всех условий, указанных в </w:t>
      </w:r>
      <w:hyperlink w:anchor="P1228" w:history="1">
        <w:r>
          <w:rPr>
            <w:color w:val="0000FF"/>
          </w:rPr>
          <w:t>пункте 5.3.2.4</w:t>
        </w:r>
      </w:hyperlink>
      <w:r>
        <w:t xml:space="preserve"> настоящих Требований.</w:t>
      </w:r>
    </w:p>
    <w:p w14:paraId="61122ED9" w14:textId="77777777" w:rsidR="00070D3A" w:rsidRDefault="00070D3A">
      <w:pPr>
        <w:pStyle w:val="ConsPlusNormal"/>
        <w:spacing w:before="220"/>
        <w:ind w:firstLine="540"/>
        <w:jc w:val="both"/>
      </w:pPr>
      <w:r>
        <w:t xml:space="preserve">5.3.3. Субсидия в целях субсидирования части затрат субъектов малого и среднего предпринимательства, осуществляющих деятельность в сфере социального предпринимательства, предоставляется при соответствии такой деятельности условиям, предусмотренным </w:t>
      </w:r>
      <w:hyperlink r:id="rId209" w:history="1">
        <w:r>
          <w:rPr>
            <w:color w:val="0000FF"/>
          </w:rPr>
          <w:t>частью 1 статьи 24.1</w:t>
        </w:r>
      </w:hyperlink>
      <w:r>
        <w:t xml:space="preserve"> Федерального закона N 209-ФЗ.</w:t>
      </w:r>
    </w:p>
    <w:p w14:paraId="119C2EC0" w14:textId="77777777" w:rsidR="00070D3A" w:rsidRDefault="00070D3A">
      <w:pPr>
        <w:pStyle w:val="ConsPlusNormal"/>
        <w:spacing w:before="220"/>
        <w:ind w:firstLine="540"/>
        <w:jc w:val="both"/>
      </w:pPr>
      <w:r>
        <w:t>Максимальный размер субсидии, предоставляемой субъекту малого и среднего предпринимательства, осуществляющему деятельность в сфере социального предпринимательства, обеспечившему софинансирование расходов в размере не менее 15% от суммы получаемой субсидии, не превышает 1,5 млн. рублей на одного получателя поддержки.</w:t>
      </w:r>
    </w:p>
    <w:p w14:paraId="2FBA2F27" w14:textId="77777777" w:rsidR="00070D3A" w:rsidRDefault="00070D3A">
      <w:pPr>
        <w:pStyle w:val="ConsPlusNormal"/>
        <w:jc w:val="both"/>
      </w:pPr>
      <w:r>
        <w:t xml:space="preserve">(п. 5.3.3 в ред. </w:t>
      </w:r>
      <w:hyperlink r:id="rId210" w:history="1">
        <w:r>
          <w:rPr>
            <w:color w:val="0000FF"/>
          </w:rPr>
          <w:t>Приказа</w:t>
        </w:r>
      </w:hyperlink>
      <w:r>
        <w:t xml:space="preserve"> Минэкономразвития России от 21.01.2020 N 23)</w:t>
      </w:r>
    </w:p>
    <w:p w14:paraId="14AFB5E0" w14:textId="77777777" w:rsidR="00070D3A" w:rsidRDefault="00070D3A">
      <w:pPr>
        <w:pStyle w:val="ConsPlusNormal"/>
        <w:spacing w:before="220"/>
        <w:ind w:firstLine="540"/>
        <w:jc w:val="both"/>
      </w:pPr>
      <w:r>
        <w:t xml:space="preserve">5.3.3.1 - 5.3.3.2. Утратили силу. - </w:t>
      </w:r>
      <w:hyperlink r:id="rId211" w:history="1">
        <w:r>
          <w:rPr>
            <w:color w:val="0000FF"/>
          </w:rPr>
          <w:t>Приказ</w:t>
        </w:r>
      </w:hyperlink>
      <w:r>
        <w:t xml:space="preserve"> Минэкономразвития России от 21.01.2020 N 23.</w:t>
      </w:r>
    </w:p>
    <w:p w14:paraId="33E10986" w14:textId="77777777" w:rsidR="00070D3A" w:rsidRDefault="00070D3A">
      <w:pPr>
        <w:pStyle w:val="ConsPlusNormal"/>
        <w:spacing w:before="220"/>
        <w:ind w:firstLine="540"/>
        <w:jc w:val="both"/>
      </w:pPr>
      <w:r>
        <w:t>5.4. Предоставление субсидии на развитие региональных гарантийных организаций осуществляется в целях ускоренного развития субъектов малого и среднего предпринимательства, а также физических лиц, применяющих специальный налоговый режим "Налог на профессиональный доход", в моногородах, а также для обеспечения доступа к финансовым ресурсам посредством предоставления гарантий и поручительств субъектам малого и среднего предпринимательства, а также физическим лицам, применяющим специальный налоговый режим "Налог на профессиональный доход", осуществляющим деятельность на территории моногородов.</w:t>
      </w:r>
    </w:p>
    <w:p w14:paraId="5B372787" w14:textId="77777777" w:rsidR="00070D3A" w:rsidRDefault="00070D3A">
      <w:pPr>
        <w:pStyle w:val="ConsPlusNormal"/>
        <w:spacing w:before="220"/>
        <w:ind w:firstLine="540"/>
        <w:jc w:val="both"/>
      </w:pPr>
      <w:r>
        <w:t xml:space="preserve">Субсидии предоставляются при соблюдении требований, установленных </w:t>
      </w:r>
      <w:hyperlink w:anchor="P341" w:history="1">
        <w:r>
          <w:rPr>
            <w:color w:val="0000FF"/>
          </w:rPr>
          <w:t>пунктом 3.1</w:t>
        </w:r>
      </w:hyperlink>
      <w:r>
        <w:t xml:space="preserve"> настоящих Требований.</w:t>
      </w:r>
    </w:p>
    <w:p w14:paraId="6DF45BAE" w14:textId="77777777" w:rsidR="00070D3A" w:rsidRDefault="00070D3A">
      <w:pPr>
        <w:pStyle w:val="ConsPlusNormal"/>
        <w:jc w:val="both"/>
      </w:pPr>
      <w:r>
        <w:t xml:space="preserve">(п. 5.4 в ред. </w:t>
      </w:r>
      <w:hyperlink r:id="rId212" w:history="1">
        <w:r>
          <w:rPr>
            <w:color w:val="0000FF"/>
          </w:rPr>
          <w:t>Приказа</w:t>
        </w:r>
      </w:hyperlink>
      <w:r>
        <w:t xml:space="preserve"> Минэкономразвития России от 07.09.2020 N 573)</w:t>
      </w:r>
    </w:p>
    <w:p w14:paraId="526E02CB" w14:textId="77777777" w:rsidR="00070D3A" w:rsidRDefault="00070D3A">
      <w:pPr>
        <w:pStyle w:val="ConsPlusNormal"/>
        <w:spacing w:before="220"/>
        <w:ind w:firstLine="540"/>
        <w:jc w:val="both"/>
      </w:pPr>
      <w:r>
        <w:t>5.5. Предоставление субсидии на развитие государственных микрофинансовых организаций осуществляется в целях ускоренного развития субъектов малого и среднего предпринимательства, а также физических лиц, применяющих специальный налоговый режим "Налог на профессиональный доход", в моногородах, а также для обеспечения доступа к финансовым ресурсам посредством предоставления микрозаймов субъектам малого и среднего предпринимательства, а также физическим лицам, применяющим специальный налоговый режим "Налог на профессиональный доход", осуществляющим деятельность на территории моногородов.</w:t>
      </w:r>
    </w:p>
    <w:p w14:paraId="616E04D4" w14:textId="77777777" w:rsidR="00070D3A" w:rsidRDefault="00070D3A">
      <w:pPr>
        <w:pStyle w:val="ConsPlusNormal"/>
        <w:spacing w:before="220"/>
        <w:ind w:firstLine="540"/>
        <w:jc w:val="both"/>
      </w:pPr>
      <w:r>
        <w:t xml:space="preserve">Субсидии предоставляются при соблюдении требований, установленных </w:t>
      </w:r>
      <w:hyperlink w:anchor="P76" w:history="1">
        <w:r>
          <w:rPr>
            <w:color w:val="0000FF"/>
          </w:rPr>
          <w:t>пунктом 2.1</w:t>
        </w:r>
      </w:hyperlink>
      <w:r>
        <w:t xml:space="preserve"> настоящих Требований.</w:t>
      </w:r>
    </w:p>
    <w:p w14:paraId="54BC261C" w14:textId="77777777" w:rsidR="00070D3A" w:rsidRDefault="00070D3A">
      <w:pPr>
        <w:pStyle w:val="ConsPlusNormal"/>
        <w:jc w:val="both"/>
      </w:pPr>
      <w:r>
        <w:t xml:space="preserve">(п. 5.5 в ред. </w:t>
      </w:r>
      <w:hyperlink r:id="rId213" w:history="1">
        <w:r>
          <w:rPr>
            <w:color w:val="0000FF"/>
          </w:rPr>
          <w:t>Приказа</w:t>
        </w:r>
      </w:hyperlink>
      <w:r>
        <w:t xml:space="preserve"> Минэкономразвития России от 07.09.2020 N 573)</w:t>
      </w:r>
    </w:p>
    <w:p w14:paraId="510EEBFE" w14:textId="77777777" w:rsidR="00070D3A" w:rsidRDefault="00070D3A">
      <w:pPr>
        <w:pStyle w:val="ConsPlusNormal"/>
        <w:jc w:val="both"/>
      </w:pPr>
    </w:p>
    <w:p w14:paraId="448057B9" w14:textId="77777777" w:rsidR="00070D3A" w:rsidRDefault="00070D3A">
      <w:pPr>
        <w:pStyle w:val="ConsPlusTitle"/>
        <w:jc w:val="center"/>
        <w:outlineLvl w:val="1"/>
      </w:pPr>
      <w:r>
        <w:t>VI. Требования к реализации мероприятий, предусмотренных</w:t>
      </w:r>
    </w:p>
    <w:p w14:paraId="0AB235FE" w14:textId="77777777" w:rsidR="00070D3A" w:rsidRDefault="00070D3A">
      <w:pPr>
        <w:pStyle w:val="ConsPlusTitle"/>
        <w:jc w:val="center"/>
      </w:pPr>
      <w:r>
        <w:lastRenderedPageBreak/>
        <w:t>в рамках направления "Обеспечение льготного доступа</w:t>
      </w:r>
    </w:p>
    <w:p w14:paraId="71CE0652" w14:textId="77777777" w:rsidR="00070D3A" w:rsidRDefault="00070D3A">
      <w:pPr>
        <w:pStyle w:val="ConsPlusTitle"/>
        <w:jc w:val="center"/>
      </w:pPr>
      <w:r>
        <w:t>субъектов малого и среднего предпринимательства</w:t>
      </w:r>
    </w:p>
    <w:p w14:paraId="07D568B6" w14:textId="77777777" w:rsidR="00070D3A" w:rsidRDefault="00070D3A">
      <w:pPr>
        <w:pStyle w:val="ConsPlusTitle"/>
        <w:jc w:val="center"/>
      </w:pPr>
      <w:r>
        <w:t>к производственным площадям и помещениям в целях создания</w:t>
      </w:r>
    </w:p>
    <w:p w14:paraId="211EB768" w14:textId="77777777" w:rsidR="00070D3A" w:rsidRDefault="00070D3A">
      <w:pPr>
        <w:pStyle w:val="ConsPlusTitle"/>
        <w:jc w:val="center"/>
      </w:pPr>
      <w:r>
        <w:t>(развития) производственных и инновационных компаний",</w:t>
      </w:r>
    </w:p>
    <w:p w14:paraId="326EC77B" w14:textId="77777777" w:rsidR="00070D3A" w:rsidRDefault="00070D3A">
      <w:pPr>
        <w:pStyle w:val="ConsPlusTitle"/>
        <w:jc w:val="center"/>
      </w:pPr>
      <w:r>
        <w:t>а также требования к организациям, образующим</w:t>
      </w:r>
    </w:p>
    <w:p w14:paraId="5EE78416" w14:textId="77777777" w:rsidR="00070D3A" w:rsidRDefault="00070D3A">
      <w:pPr>
        <w:pStyle w:val="ConsPlusTitle"/>
        <w:jc w:val="center"/>
      </w:pPr>
      <w:r>
        <w:t>инфраструктуру поддержки субъектов малого</w:t>
      </w:r>
    </w:p>
    <w:p w14:paraId="72C327FD" w14:textId="77777777" w:rsidR="00070D3A" w:rsidRDefault="00070D3A">
      <w:pPr>
        <w:pStyle w:val="ConsPlusTitle"/>
        <w:jc w:val="center"/>
      </w:pPr>
      <w:r>
        <w:t>и среднего предпринимательства</w:t>
      </w:r>
    </w:p>
    <w:p w14:paraId="43E2199C" w14:textId="77777777" w:rsidR="00070D3A" w:rsidRDefault="00070D3A">
      <w:pPr>
        <w:pStyle w:val="ConsPlusNormal"/>
        <w:jc w:val="both"/>
      </w:pPr>
    </w:p>
    <w:p w14:paraId="53FD4385" w14:textId="77777777" w:rsidR="00070D3A" w:rsidRDefault="00070D3A">
      <w:pPr>
        <w:pStyle w:val="ConsPlusNormal"/>
        <w:ind w:firstLine="540"/>
        <w:jc w:val="both"/>
      </w:pPr>
      <w:r>
        <w:t>6.1. Предоставление субсидии на реализацию мероприятий по созданию и развитию промышленного (индустриального) парка и агропромышленного парка (за исключением капитального ремонта).</w:t>
      </w:r>
    </w:p>
    <w:p w14:paraId="36143AF4" w14:textId="77777777" w:rsidR="00070D3A" w:rsidRDefault="00070D3A">
      <w:pPr>
        <w:pStyle w:val="ConsPlusNormal"/>
        <w:spacing w:before="220"/>
        <w:ind w:firstLine="540"/>
        <w:jc w:val="both"/>
      </w:pPr>
      <w:r>
        <w:t xml:space="preserve">6.1.1. Субсидия не может быть предоставлена субъекту Российской Федерации, если к финансированию в рамках реализации указанного мероприятия представлены расходы, совпадающие по форме, срокам и виду с расходами, осуществленными субъектом Российской Федерации в соответствии с </w:t>
      </w:r>
      <w:hyperlink r:id="rId214" w:history="1">
        <w:r>
          <w:rPr>
            <w:color w:val="0000FF"/>
          </w:rPr>
          <w:t>постановлением</w:t>
        </w:r>
      </w:hyperlink>
      <w:r>
        <w:t xml:space="preserve"> Правительства Российской Федерации от 30 октября 2014 г. N 1119 "Об отборе субъектов Российской Федерации, имеющих право на получение государственной поддержки в форме субсидий на возмещение затрат на создание, модернизацию и (или) реконструкцию объектов инфраструктуры индустриальных парков, промышленных технопарков и технопарков в сфере высоких технологий" (Собрание законодательства Российской Федерации, 2014, N 46, ст. 6344; 2015, N 30, ст. 4605; 2016, N 52, ст. 7643; 2018, N 49, ст. 7600) (далее - постановление Правительства Российской Федерации N 1119).</w:t>
      </w:r>
    </w:p>
    <w:p w14:paraId="41268339" w14:textId="77777777" w:rsidR="00070D3A" w:rsidRDefault="00070D3A">
      <w:pPr>
        <w:pStyle w:val="ConsPlusNormal"/>
        <w:spacing w:before="220"/>
        <w:ind w:firstLine="540"/>
        <w:jc w:val="both"/>
      </w:pPr>
      <w:r>
        <w:t>6.1.2. Требованиями к реализации мероприятия являются:</w:t>
      </w:r>
    </w:p>
    <w:p w14:paraId="7D8500B6" w14:textId="77777777" w:rsidR="00070D3A" w:rsidRDefault="00070D3A">
      <w:pPr>
        <w:pStyle w:val="ConsPlusNormal"/>
        <w:spacing w:before="220"/>
        <w:ind w:firstLine="540"/>
        <w:jc w:val="both"/>
      </w:pPr>
      <w:r>
        <w:t>а) наличие обязательства субъекта Российской Федерации обеспечить функционирование промышленного (индустриального) парка и агропромышленного парка в течение не менее 10 лет с момента его создания за счет субсидии;</w:t>
      </w:r>
    </w:p>
    <w:p w14:paraId="7279529B" w14:textId="77777777" w:rsidR="00070D3A" w:rsidRDefault="00070D3A">
      <w:pPr>
        <w:pStyle w:val="ConsPlusNormal"/>
        <w:spacing w:before="220"/>
        <w:ind w:firstLine="540"/>
        <w:jc w:val="both"/>
      </w:pPr>
      <w:r>
        <w:t xml:space="preserve">б) промышленный (индустриальный) парк и агропромышленный парк создается в соответствии с требованиями, установленными </w:t>
      </w:r>
      <w:hyperlink w:anchor="P1273" w:history="1">
        <w:r>
          <w:rPr>
            <w:color w:val="0000FF"/>
          </w:rPr>
          <w:t>пунктом 6.1.3</w:t>
        </w:r>
      </w:hyperlink>
      <w:r>
        <w:t xml:space="preserve"> настоящих Требований;</w:t>
      </w:r>
    </w:p>
    <w:p w14:paraId="3362F454" w14:textId="77777777" w:rsidR="00070D3A" w:rsidRDefault="00070D3A">
      <w:pPr>
        <w:pStyle w:val="ConsPlusNormal"/>
        <w:spacing w:before="220"/>
        <w:ind w:firstLine="540"/>
        <w:jc w:val="both"/>
      </w:pPr>
      <w:r>
        <w:t>в) наличие бизнес-плана создания и (или) развития промышленного (индустриального) парка и агропромышленного парка, включающего в том числе определение целей и задач, целесообразности и предпосылок создания промышленного (индустриального) парка и агропромышленного парка, определение спроса на услуги промышленного (индустриального) парка и агропромышленного парка, обоснование основных показателей промышленного (индустриального) парка и агропромышленного парка (включая обоснование характеристик земельных участков, объектов недвижимости, объектов инфраструктуры, специализации и зонирования территории промышленного (индустриального) парка и агропромышленного парка), анализ потребностей его потенциальных резидентов, определение источников и условий финансирования создания промышленного (индустриального) парка и агропромышленного парка, оценку имеющихся и возможных рисков, оценку результативности и эффективности создания промышленного (индустриального) парка и агропромышленного парка; определение направлений расходования средств субсидии на развитие промышленного (индустриального) парка и агропромышленного парка с указанием конкретных объектов недвижимости, в отношении которых будут осуществлены затраты, сумм и сроков осуществления инвестирования денежных средств по каждому объекту недвижимости промышленного (индустриального) парка и агропромышленного парка;</w:t>
      </w:r>
    </w:p>
    <w:p w14:paraId="76440345" w14:textId="77777777" w:rsidR="00070D3A" w:rsidRDefault="00070D3A">
      <w:pPr>
        <w:pStyle w:val="ConsPlusNormal"/>
        <w:spacing w:before="220"/>
        <w:ind w:firstLine="540"/>
        <w:jc w:val="both"/>
      </w:pPr>
      <w:r>
        <w:t xml:space="preserve">г) наличие мастер-плана территории промышленного (индустриального) парка и агропромышленного парка с пояснительной запиской, в которой указаны в том числе общая площадь территории промышленного (индустриального) парка и агропромышленного парка, общая площадь земельных участков, расположенных на территории промышленного (индустриального) парка и агропромышленного парка и предназначенных для размещения </w:t>
      </w:r>
      <w:r>
        <w:lastRenderedPageBreak/>
        <w:t>производств резидентов промышленного (индустриального) парка и агропромышленного парка, общая площадь зданий (строений), предполагаемых к строительству на территории промышленного (индустриального) парка и агропромышленного парка, включая общую площадь зданий (строений), предполагаемых для размещения производств резидентов промышленного (индустриального) парка и агропромышленного парка;</w:t>
      </w:r>
    </w:p>
    <w:p w14:paraId="2A3E5638" w14:textId="77777777" w:rsidR="00070D3A" w:rsidRDefault="00070D3A">
      <w:pPr>
        <w:pStyle w:val="ConsPlusNormal"/>
        <w:spacing w:before="220"/>
        <w:ind w:firstLine="540"/>
        <w:jc w:val="both"/>
      </w:pPr>
      <w:r>
        <w:t>д) наличие финансовой модели создания и (или) развития промышленного (индустриального) парка и агропромышленного парка;</w:t>
      </w:r>
    </w:p>
    <w:p w14:paraId="347E6867" w14:textId="77777777" w:rsidR="00070D3A" w:rsidRDefault="00070D3A">
      <w:pPr>
        <w:pStyle w:val="ConsPlusNormal"/>
        <w:spacing w:before="220"/>
        <w:ind w:firstLine="540"/>
        <w:jc w:val="both"/>
      </w:pPr>
      <w:r>
        <w:t>е) наличие необходимых документов и (или) заключенных соглашений (соглашений о намерениях) с субъектами малого и среднего предпринимательства (резидентами промышленного (индустриального) парка и агропромышленного парка), подтверждающих, что не менее 20% общей площади зданий (помещений) на территории промышленного (индустриального) парка и агропромышленного парка предполагается для размещения производств указанных резидентов промышленного (индустриального) парка и агропромышленного парка либо не менее 20% общей площади земельных участков промышленного (индустриального) парка предполагается для размещения производств указанных резидентов промышленного (индустриального) парка и агропромышленного парка;</w:t>
      </w:r>
    </w:p>
    <w:p w14:paraId="70780AE3" w14:textId="77777777" w:rsidR="00070D3A" w:rsidRDefault="00070D3A">
      <w:pPr>
        <w:pStyle w:val="ConsPlusNormal"/>
        <w:spacing w:before="220"/>
        <w:ind w:firstLine="540"/>
        <w:jc w:val="both"/>
      </w:pPr>
      <w:r>
        <w:t>ж) обеспечение функционирования промышленного (индустриального) парка и агропромышленного парка в течение не менее 10 лет с момента ввода в эксплуатацию объекта (объектов) за счет субсидии федерального бюджета, предоставленной на создание промышленного (индустриального) парка и агропромышленного парка;</w:t>
      </w:r>
    </w:p>
    <w:p w14:paraId="48468DA4" w14:textId="77777777" w:rsidR="00070D3A" w:rsidRDefault="00070D3A">
      <w:pPr>
        <w:pStyle w:val="ConsPlusNormal"/>
        <w:spacing w:before="220"/>
        <w:ind w:firstLine="540"/>
        <w:jc w:val="both"/>
      </w:pPr>
      <w:r>
        <w:t>з) средства субсидии предоставляются субъектам Российской Федерации в целях софинансирования следующих направлений:</w:t>
      </w:r>
    </w:p>
    <w:p w14:paraId="55B4AB10" w14:textId="77777777" w:rsidR="00070D3A" w:rsidRDefault="00070D3A">
      <w:pPr>
        <w:pStyle w:val="ConsPlusNormal"/>
        <w:spacing w:before="220"/>
        <w:ind w:firstLine="540"/>
        <w:jc w:val="both"/>
      </w:pPr>
      <w:r>
        <w:t>- создание и (или) развитие энергетической и транспортной инфраструктуры (дороги);</w:t>
      </w:r>
    </w:p>
    <w:p w14:paraId="0F136087" w14:textId="77777777" w:rsidR="00070D3A" w:rsidRDefault="00070D3A">
      <w:pPr>
        <w:pStyle w:val="ConsPlusNormal"/>
        <w:spacing w:before="220"/>
        <w:ind w:firstLine="540"/>
        <w:jc w:val="both"/>
      </w:pPr>
      <w:r>
        <w:t>- подведение к границе промышленного (индустриального) парка и агропромышленного парка сетей инженерной инфраструктуры (тепло-, газо-, энерго- и водоснабжение, ливневая канализация, система очистки сточных вод, линии связи);</w:t>
      </w:r>
    </w:p>
    <w:p w14:paraId="756ADB1B" w14:textId="77777777" w:rsidR="00070D3A" w:rsidRDefault="00070D3A">
      <w:pPr>
        <w:pStyle w:val="ConsPlusNormal"/>
        <w:spacing w:before="220"/>
        <w:ind w:firstLine="540"/>
        <w:jc w:val="both"/>
      </w:pPr>
      <w:r>
        <w:t>- инженерная подготовка в границах земельного участка, на котором размещается промышленный (индустриального) парк и агропромышленный парк;</w:t>
      </w:r>
    </w:p>
    <w:p w14:paraId="1F648044" w14:textId="77777777" w:rsidR="00070D3A" w:rsidRDefault="00070D3A">
      <w:pPr>
        <w:pStyle w:val="ConsPlusNormal"/>
        <w:spacing w:before="220"/>
        <w:ind w:firstLine="540"/>
        <w:jc w:val="both"/>
      </w:pPr>
      <w:r>
        <w:t>- подготовка промышленных площадок, в том числе проведение коммуникаций, строительство и (или) реконструкция производственных зданий, строений, сооружений;</w:t>
      </w:r>
    </w:p>
    <w:p w14:paraId="6D996214" w14:textId="77777777" w:rsidR="00070D3A" w:rsidRDefault="00070D3A">
      <w:pPr>
        <w:pStyle w:val="ConsPlusNormal"/>
        <w:spacing w:before="220"/>
        <w:ind w:firstLine="540"/>
        <w:jc w:val="both"/>
      </w:pPr>
      <w:r>
        <w:t>- оснащение для целей коллективного пользования технологическим, инженерным, производственным оборудованием, оборудованием для переработки продукции, лабораторным, выставочным оборудованием (включая программное обеспечение, монтаж и пусконаладочные работы);</w:t>
      </w:r>
    </w:p>
    <w:p w14:paraId="30548E01" w14:textId="77777777" w:rsidR="00070D3A" w:rsidRDefault="00070D3A">
      <w:pPr>
        <w:pStyle w:val="ConsPlusNormal"/>
        <w:spacing w:before="220"/>
        <w:ind w:firstLine="540"/>
        <w:jc w:val="both"/>
      </w:pPr>
      <w:r>
        <w:t>- приобретение средств (в том числе специального транспорта), механизмов, оборудования, устройств и мебели, обеспечивающих соблюдение санитарных, ветеринарных и иных установленных законодательством Российской Федерации норм, правил и требований к безопасности пребывания людей, охране жизни и здоровья;</w:t>
      </w:r>
    </w:p>
    <w:p w14:paraId="36D89634" w14:textId="77777777" w:rsidR="00070D3A" w:rsidRDefault="00070D3A">
      <w:pPr>
        <w:pStyle w:val="ConsPlusNormal"/>
        <w:spacing w:before="220"/>
        <w:ind w:firstLine="540"/>
        <w:jc w:val="both"/>
      </w:pPr>
      <w:r>
        <w:t>- приобретение офисной мебели, электронно-вычислительной техники (иного оборудования для обработки информации), программного обеспечения, периферийных устройств, копировально-множительного оборудования для целей предоставления в пользование резидентам (арендаторам) промышленного (индустриального) парка и агропромышленного парка;</w:t>
      </w:r>
    </w:p>
    <w:p w14:paraId="2E071A90" w14:textId="77777777" w:rsidR="00070D3A" w:rsidRDefault="00070D3A">
      <w:pPr>
        <w:pStyle w:val="ConsPlusNormal"/>
        <w:spacing w:before="220"/>
        <w:ind w:firstLine="540"/>
        <w:jc w:val="both"/>
      </w:pPr>
      <w:r>
        <w:t>- технологическое присоединение (подключение) к объектам электросетевого хозяйства, сетям водоснабжения.</w:t>
      </w:r>
    </w:p>
    <w:p w14:paraId="6192DFB3" w14:textId="77777777" w:rsidR="00070D3A" w:rsidRDefault="00070D3A">
      <w:pPr>
        <w:pStyle w:val="ConsPlusNormal"/>
        <w:spacing w:before="220"/>
        <w:ind w:firstLine="540"/>
        <w:jc w:val="both"/>
      </w:pPr>
      <w:bookmarkStart w:id="61" w:name="P1273"/>
      <w:bookmarkEnd w:id="61"/>
      <w:r>
        <w:lastRenderedPageBreak/>
        <w:t>6.1.3. Под промышленным (индустриальным) парком в целях настоящих Требований понимается совокупность объектов промышленной инфраструктуры, включающая в себя объекты недвижимого имущества, полностью или частично находящиеся в собственности субъекта Российской Федерации и (или) муниципального образования и (или) частной собственности, в том числе земельные участки, административные, производственные, складские и иные помещения, обеспечивающие деятельность парка и предназначенные для предоставления условий для работы субъектов малого и среднего предпринимательства и осуществления промышленного производства и управляемые управляющей компанией - коммерческой или некоммерческой организацией, созданной в соответствии с законодательством Российской Федерации (далее - управляющая компания) (далее - промышленный (индустриальный) парк), который должен соответствовать следующим требованиям.</w:t>
      </w:r>
    </w:p>
    <w:p w14:paraId="5A9CCA9D" w14:textId="77777777" w:rsidR="00070D3A" w:rsidRDefault="00070D3A">
      <w:pPr>
        <w:pStyle w:val="ConsPlusNormal"/>
        <w:spacing w:before="220"/>
        <w:ind w:firstLine="540"/>
        <w:jc w:val="both"/>
      </w:pPr>
      <w:r>
        <w:t>6.1.3.1. Площадь промышленного (индустриального) парка, созданного на ранее не застроенном земельном участке (участках), не обеспеченном инженерной инфраструктурой (комплекс зданий, сооружений, объектов водоснабжения, водоотведения, газоснабжения, телекоммуникаций, теплоснабжения и электроснабжения, обеспечивающий функционирование парка, его резидентов и пользователей инфраструктуры) и транспортной инфраструктурой (технологический комплекс, обеспечивающий функционирование объектов транспортной сети или путей сообщения (дорог, железнодорожных путей, воздушных коридоров, водных путей, мостов, тоннелей, автомобильных остановок, железнодорожных станций, аэропортов, портов), должна составлять не менее 8 га территории земельного участка.</w:t>
      </w:r>
    </w:p>
    <w:p w14:paraId="4C15DB27" w14:textId="77777777" w:rsidR="00070D3A" w:rsidRDefault="00070D3A">
      <w:pPr>
        <w:pStyle w:val="ConsPlusNormal"/>
        <w:spacing w:before="220"/>
        <w:ind w:firstLine="540"/>
        <w:jc w:val="both"/>
      </w:pPr>
      <w:r>
        <w:t xml:space="preserve">6.1.3.2. Площадь промышленного (индустриального) парка, созданного на основе ранее существовавших производственных площадок, промышленных и производственных объектов, обеспеченных инженерной и транспортной инфраструктурой, должна составлять не менее 20 000 кв. метров производственных площадей, предназначенных для размещения резидентов - юридических лиц или индивидуальных предпринимателей, заключивших с управляющей компанией парка соглашение о ведении хозяйственной деятельности на территории парка, в котором определяется порядок и условия осуществления деятельности резидента парка на территории парка, а также права и обязанности управляющей компании парка, и предусматривающее местонахождение организации на территории парка (далее - резидент). Резидентами промышленного (индустриального) парка могут быть субъекты малого и среднего предпринимательства, осуществляющие экономическую деятельность, относящуюся к обрабатывающему производству (за исключением производства табачных изделий) в соответствии с Общероссийским </w:t>
      </w:r>
      <w:hyperlink r:id="rId215" w:history="1">
        <w:r>
          <w:rPr>
            <w:color w:val="0000FF"/>
          </w:rPr>
          <w:t>классификатором</w:t>
        </w:r>
      </w:hyperlink>
      <w:r>
        <w:t xml:space="preserve"> видов экономической деятельности (ОК 029-2014 (КДЕС Ред. 2).</w:t>
      </w:r>
    </w:p>
    <w:p w14:paraId="7D853324" w14:textId="77777777" w:rsidR="00070D3A" w:rsidRDefault="00070D3A">
      <w:pPr>
        <w:pStyle w:val="ConsPlusNormal"/>
        <w:spacing w:before="220"/>
        <w:ind w:firstLine="540"/>
        <w:jc w:val="both"/>
      </w:pPr>
      <w:r>
        <w:t>6.1.3.3. Промышленный (индустриальный) парк может располагаться на территориях опережающего развития, территориях опережающего социально-экономического развития в Российской Федерации, территориях инновационного территориального кластера, особых экономических зонах.</w:t>
      </w:r>
    </w:p>
    <w:p w14:paraId="7A07F352" w14:textId="77777777" w:rsidR="00070D3A" w:rsidRDefault="00070D3A">
      <w:pPr>
        <w:pStyle w:val="ConsPlusNormal"/>
        <w:spacing w:before="220"/>
        <w:ind w:firstLine="540"/>
        <w:jc w:val="both"/>
      </w:pPr>
      <w:r>
        <w:t>6.1.3.4. Промышленный (индустриальный) парк является агропромышленным в случае размещения на его территории производства и переработки сельскохозяйственной продукции, сырья и продовольствия, а также оказания услуг по обслуживанию сельскохозяйственного производства, территории которого могут составлять земельные участки с видом разрешенного использования, предполагающим ведение сельскохозяйственного производства (сельскохозяйственной деятельности).</w:t>
      </w:r>
    </w:p>
    <w:p w14:paraId="1E0E8BC0" w14:textId="77777777" w:rsidR="00070D3A" w:rsidRDefault="00070D3A">
      <w:pPr>
        <w:pStyle w:val="ConsPlusNormal"/>
        <w:spacing w:before="220"/>
        <w:ind w:firstLine="540"/>
        <w:jc w:val="both"/>
      </w:pPr>
      <w:r>
        <w:t>6.1.3.5. Основные услуги промышленного (индустриального) парка: предоставление в аренду земельных участков, помещений и объектов инфраструктуры, обеспечение инженерной, транспортной, логистической, телекоммуникационной инфраструктурой, оказание услуг по переработке сельскохозяйственной продукции и сервисных услуг, в том числе обеспечение энергоресурсами, водообеспечением, водоотведением, услуг центра коллективного пользования промышленным оборудованием.</w:t>
      </w:r>
    </w:p>
    <w:p w14:paraId="2F13FB13" w14:textId="77777777" w:rsidR="00070D3A" w:rsidRDefault="00070D3A">
      <w:pPr>
        <w:pStyle w:val="ConsPlusNormal"/>
        <w:spacing w:before="220"/>
        <w:ind w:firstLine="540"/>
        <w:jc w:val="both"/>
      </w:pPr>
      <w:r>
        <w:lastRenderedPageBreak/>
        <w:t>Под центром коллективного пользования промышленным оборудованием понимается часть общей площади зданий (помещений) промышленного (индустриального) парка, предназначенная для размещения производственного, технологического, инженерного, иного оборудования и программного обеспечения, находящегося в совместном пользовании не менее двух резидентов промышленного (индустриального) парка и иных арендаторов помещений промышленного (индустриального) парка, в целях осуществления ими производственной деятельности, в том числе организации опытного, мелкосерийного или серийного производства промышленной продукции. Минимальная площадь объекта - 50 кв. м.</w:t>
      </w:r>
    </w:p>
    <w:p w14:paraId="2C93D5D4" w14:textId="77777777" w:rsidR="00070D3A" w:rsidRDefault="00070D3A">
      <w:pPr>
        <w:pStyle w:val="ConsPlusNormal"/>
        <w:spacing w:before="220"/>
        <w:ind w:firstLine="540"/>
        <w:jc w:val="both"/>
      </w:pPr>
      <w:r>
        <w:t>6.1.3.6. Управление комплексом объектов недвижимости промышленного (индустриального) парка, а также осуществление его организационной деятельности должны осуществляться управляющей компанией - юридическим лицом, осуществляющим деятельность по управлению созданием, развитием и функционированием промышленного (индустриального) парка, размещающим, координирующим деятельность, а также оказывающим комплекс услуг, способствующих успешному развитию резидентов промышленного парка, которому принадлежит на праве собственности или ином праве имущественный комплекс промышленного (индустриального) парка (далее - управляющая компания промышленного (индустриального) парка).</w:t>
      </w:r>
    </w:p>
    <w:p w14:paraId="3E7EFC42" w14:textId="77777777" w:rsidR="00070D3A" w:rsidRDefault="00070D3A">
      <w:pPr>
        <w:pStyle w:val="ConsPlusNormal"/>
        <w:spacing w:before="220"/>
        <w:ind w:firstLine="540"/>
        <w:jc w:val="both"/>
      </w:pPr>
      <w:r>
        <w:t>6.1.3.7. Управляющая компания промышленного (индустриального) парка должна обеспечивать на постоянной основе размещение и обновление (актуализацию) (не реже двух раз в месяц) на официальном сайте, в геоинформационной системе индустриальных парков (ГИСИП) промышленного (индустриального) парка, или в специальном разделе промышленного (индустриального) парка на сайте центра "Мой бизнес" в информационно-телекоммуникационной сети "Интернет" следующей информации:</w:t>
      </w:r>
    </w:p>
    <w:p w14:paraId="28A04C71" w14:textId="77777777" w:rsidR="00070D3A" w:rsidRDefault="00070D3A">
      <w:pPr>
        <w:pStyle w:val="ConsPlusNormal"/>
        <w:spacing w:before="220"/>
        <w:ind w:firstLine="540"/>
        <w:jc w:val="both"/>
      </w:pPr>
      <w:r>
        <w:t>- общие сведения о промышленном (индустриальном) парке;</w:t>
      </w:r>
    </w:p>
    <w:p w14:paraId="28A14413" w14:textId="77777777" w:rsidR="00070D3A" w:rsidRDefault="00070D3A">
      <w:pPr>
        <w:pStyle w:val="ConsPlusNormal"/>
        <w:spacing w:before="220"/>
        <w:ind w:firstLine="540"/>
        <w:jc w:val="both"/>
      </w:pPr>
      <w:r>
        <w:t>- сведения об учредителях промышленного (индустриального) парка;</w:t>
      </w:r>
    </w:p>
    <w:p w14:paraId="4DBD4925" w14:textId="77777777" w:rsidR="00070D3A" w:rsidRDefault="00070D3A">
      <w:pPr>
        <w:pStyle w:val="ConsPlusNormal"/>
        <w:spacing w:before="220"/>
        <w:ind w:firstLine="540"/>
        <w:jc w:val="both"/>
      </w:pPr>
      <w:r>
        <w:t>- сведения о помещениях и площадях промышленного (индустриального) парка (в том числе свободных), а также информация об условиях и сроках проведения конкурсных отборов на размещение в промышленном (индустриальном) парке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14:paraId="71ABEBC7" w14:textId="77777777" w:rsidR="00070D3A" w:rsidRDefault="00070D3A">
      <w:pPr>
        <w:pStyle w:val="ConsPlusNormal"/>
        <w:spacing w:before="220"/>
        <w:ind w:firstLine="540"/>
        <w:jc w:val="both"/>
      </w:pPr>
      <w:r>
        <w:t>- сведения о субъектах малого и среднего предпринимательства и организациях, образующих инфраструктуру поддержки субъектов малого и среднего предпринимательства, размещающихся в промышленном (индустриальном) парке, с указанием их отраслевой принадлежности, производимых товаров, оказываемых услуг;</w:t>
      </w:r>
    </w:p>
    <w:p w14:paraId="6B811B3D" w14:textId="77777777" w:rsidR="00070D3A" w:rsidRDefault="00070D3A">
      <w:pPr>
        <w:pStyle w:val="ConsPlusNormal"/>
        <w:spacing w:before="220"/>
        <w:ind w:firstLine="540"/>
        <w:jc w:val="both"/>
      </w:pPr>
      <w:r>
        <w:t>- сведения о деятельности промышленного (индустриального) парка, об его услугах, в том числе о стоимости предоставляемых услуг;</w:t>
      </w:r>
    </w:p>
    <w:p w14:paraId="52FEED5E" w14:textId="77777777" w:rsidR="00070D3A" w:rsidRDefault="00070D3A">
      <w:pPr>
        <w:pStyle w:val="ConsPlusNormal"/>
        <w:spacing w:before="220"/>
        <w:ind w:firstLine="540"/>
        <w:jc w:val="both"/>
      </w:pPr>
      <w:r>
        <w:t>- отчеты о деятельности промышленного (индустриального) парка за предыдущие годы с момента создания;</w:t>
      </w:r>
    </w:p>
    <w:p w14:paraId="18E512E1" w14:textId="77777777" w:rsidR="00070D3A" w:rsidRDefault="00070D3A">
      <w:pPr>
        <w:pStyle w:val="ConsPlusNormal"/>
        <w:spacing w:before="220"/>
        <w:ind w:firstLine="540"/>
        <w:jc w:val="both"/>
      </w:pPr>
      <w:r>
        <w:t>- дополнительные информационные сервисы (например, базы данных по государственным и муниципальным закупкам, сведения о мерах поддержки для субъектов малого и среднего предпринимательства).</w:t>
      </w:r>
    </w:p>
    <w:p w14:paraId="27121283" w14:textId="77777777" w:rsidR="00070D3A" w:rsidRDefault="00070D3A">
      <w:pPr>
        <w:pStyle w:val="ConsPlusNormal"/>
        <w:spacing w:before="220"/>
        <w:ind w:firstLine="540"/>
        <w:jc w:val="both"/>
      </w:pPr>
      <w:r>
        <w:t>6.1.3.8. Управляющая компания промышленного (индустриального) парка должна обеспечивать реализацию следующих функций:</w:t>
      </w:r>
    </w:p>
    <w:p w14:paraId="7B5CFE15" w14:textId="77777777" w:rsidR="00070D3A" w:rsidRDefault="00070D3A">
      <w:pPr>
        <w:pStyle w:val="ConsPlusNormal"/>
        <w:spacing w:before="220"/>
        <w:ind w:firstLine="540"/>
        <w:jc w:val="both"/>
      </w:pPr>
      <w:r>
        <w:t xml:space="preserve">а) предоставление в аренду и (или) продажа в собственность земельных участков, входящих в состав территории промышленного (индустриального) парка - совокупности смежных земельных </w:t>
      </w:r>
      <w:r>
        <w:lastRenderedPageBreak/>
        <w:t>участков и земельных участков, расположенных не далее двух километров друг от друга, предназначенных для создания и развития промышленного (индустриального) парка, размещения резидентов и пользователей инфраструктуры промышленного (индустриального) парка, а также объектов инженерной и транспортной инфраструктуры (далее - территория промышленного парка), и для размещения резидентов промышленного (индустриального) парка, зданий, строений, сооружений и их частей, помещений и объектов инфраструктуры промышленного (индустриального) парка;</w:t>
      </w:r>
    </w:p>
    <w:p w14:paraId="398C6B4F" w14:textId="77777777" w:rsidR="00070D3A" w:rsidRDefault="00070D3A">
      <w:pPr>
        <w:pStyle w:val="ConsPlusNormal"/>
        <w:spacing w:before="220"/>
        <w:ind w:firstLine="540"/>
        <w:jc w:val="both"/>
      </w:pPr>
      <w:r>
        <w:t>б) заключение соглашений о ведении деятельности на территории промышленного (индустриального) парка, обеспечение выполнения условий соглашений в рамках своих обязательств, участие в осуществлении контроля за выполнением резидентами условий соглашений;</w:t>
      </w:r>
    </w:p>
    <w:p w14:paraId="5AFD7CF4" w14:textId="77777777" w:rsidR="00070D3A" w:rsidRDefault="00070D3A">
      <w:pPr>
        <w:pStyle w:val="ConsPlusNormal"/>
        <w:spacing w:before="220"/>
        <w:ind w:firstLine="540"/>
        <w:jc w:val="both"/>
      </w:pPr>
      <w:r>
        <w:t>в) привлечение новых резидентов на территорию промышленного (индустриального) парка, в том числе субъектов малого и среднего предпринимательства;</w:t>
      </w:r>
    </w:p>
    <w:p w14:paraId="49AF92E1" w14:textId="77777777" w:rsidR="00070D3A" w:rsidRDefault="00070D3A">
      <w:pPr>
        <w:pStyle w:val="ConsPlusNormal"/>
        <w:spacing w:before="220"/>
        <w:ind w:firstLine="540"/>
        <w:jc w:val="both"/>
      </w:pPr>
      <w:r>
        <w:t>г) обеспечение функционирования имущественного комплекса промышленного (индустриального) парка и инфраструктуры общего пользования, обеспечение содержания общей территории, организация охраны;</w:t>
      </w:r>
    </w:p>
    <w:p w14:paraId="6FA28D57" w14:textId="77777777" w:rsidR="00070D3A" w:rsidRDefault="00070D3A">
      <w:pPr>
        <w:pStyle w:val="ConsPlusNormal"/>
        <w:spacing w:before="220"/>
        <w:ind w:firstLine="540"/>
        <w:jc w:val="both"/>
      </w:pPr>
      <w:r>
        <w:t>д) обеспечение резидентов промышленного (индустриального) парка энергетическими ресурсами (электроэнергия, тепловая энергия, альтернативные возобновляемые источники энергии);</w:t>
      </w:r>
    </w:p>
    <w:p w14:paraId="4A152702" w14:textId="77777777" w:rsidR="00070D3A" w:rsidRDefault="00070D3A">
      <w:pPr>
        <w:pStyle w:val="ConsPlusNormal"/>
        <w:spacing w:before="220"/>
        <w:ind w:firstLine="540"/>
        <w:jc w:val="both"/>
      </w:pPr>
      <w:r>
        <w:t>е) обеспечение водоснабжения и водоотведения на территории промышленного (индустриального) парка;</w:t>
      </w:r>
    </w:p>
    <w:p w14:paraId="288660DA" w14:textId="77777777" w:rsidR="00070D3A" w:rsidRDefault="00070D3A">
      <w:pPr>
        <w:pStyle w:val="ConsPlusNormal"/>
        <w:spacing w:before="220"/>
        <w:ind w:firstLine="540"/>
        <w:jc w:val="both"/>
      </w:pPr>
      <w:r>
        <w:t>ж) сбор информации, необходимой для включения в реестр резидентов промышленного (индустриального) парка;</w:t>
      </w:r>
    </w:p>
    <w:p w14:paraId="463E5EF7" w14:textId="77777777" w:rsidR="00070D3A" w:rsidRDefault="00070D3A">
      <w:pPr>
        <w:pStyle w:val="ConsPlusNormal"/>
        <w:spacing w:before="220"/>
        <w:ind w:firstLine="540"/>
        <w:jc w:val="both"/>
      </w:pPr>
      <w:r>
        <w:t>з) обеспечение доступа на территории промышленного (индустриального) парка лиц с ограниченными возможностями передвижения;</w:t>
      </w:r>
    </w:p>
    <w:p w14:paraId="61CE066A" w14:textId="77777777" w:rsidR="00070D3A" w:rsidRDefault="00070D3A">
      <w:pPr>
        <w:pStyle w:val="ConsPlusNormal"/>
        <w:spacing w:before="220"/>
        <w:ind w:firstLine="540"/>
        <w:jc w:val="both"/>
      </w:pPr>
      <w:r>
        <w:t>и) обеспечение сохранности оборудования центра коллективного доступа и условий его эксплуатации, в соответствии с условиями предоставления субсидии и требованиями Минэкономразвития России к созданию ЦКР с оказанием технологических услуг;</w:t>
      </w:r>
    </w:p>
    <w:p w14:paraId="37D904CC" w14:textId="77777777" w:rsidR="00070D3A" w:rsidRDefault="00070D3A">
      <w:pPr>
        <w:pStyle w:val="ConsPlusNormal"/>
        <w:spacing w:before="220"/>
        <w:ind w:firstLine="540"/>
        <w:jc w:val="both"/>
      </w:pPr>
      <w:r>
        <w:t>к) обеспечивать заполнение и актуализацию в АИС "Мой бизнес" следующей информации:</w:t>
      </w:r>
    </w:p>
    <w:p w14:paraId="1B99DC5B" w14:textId="77777777" w:rsidR="00070D3A" w:rsidRDefault="00070D3A">
      <w:pPr>
        <w:pStyle w:val="ConsPlusNormal"/>
        <w:spacing w:before="220"/>
        <w:ind w:firstLine="540"/>
        <w:jc w:val="both"/>
      </w:pPr>
      <w:r>
        <w:t xml:space="preserve">- услуги и меры поддержки, включенные в региональный реестр услуг организаций, образующих инфраструктуру поддержки субъектов малого и среднего предпринимательства, в соответствии с </w:t>
      </w:r>
      <w:hyperlink w:anchor="P1608" w:history="1">
        <w:r>
          <w:rPr>
            <w:color w:val="0000FF"/>
          </w:rPr>
          <w:t>приложением N 1</w:t>
        </w:r>
      </w:hyperlink>
      <w:r>
        <w:t>;</w:t>
      </w:r>
    </w:p>
    <w:p w14:paraId="78A74527" w14:textId="77777777" w:rsidR="00070D3A" w:rsidRDefault="00070D3A">
      <w:pPr>
        <w:pStyle w:val="ConsPlusNormal"/>
        <w:spacing w:before="220"/>
        <w:ind w:firstLine="540"/>
        <w:jc w:val="both"/>
      </w:pPr>
      <w:r>
        <w:t>- общие сведения о промышленном (индустриальном) парке;</w:t>
      </w:r>
    </w:p>
    <w:p w14:paraId="4414EEEA" w14:textId="77777777" w:rsidR="00070D3A" w:rsidRDefault="00070D3A">
      <w:pPr>
        <w:pStyle w:val="ConsPlusNormal"/>
        <w:spacing w:before="220"/>
        <w:ind w:firstLine="540"/>
        <w:jc w:val="both"/>
      </w:pPr>
      <w:r>
        <w:t>- план работы промышленного (индустриального) парка на год и его актуализация на ежеквартальной основе не позднее 10-го числа месяца, следующего за отчетным кварталом;</w:t>
      </w:r>
    </w:p>
    <w:p w14:paraId="721E69B0" w14:textId="77777777" w:rsidR="00070D3A" w:rsidRDefault="00070D3A">
      <w:pPr>
        <w:pStyle w:val="ConsPlusNormal"/>
        <w:spacing w:before="220"/>
        <w:ind w:firstLine="540"/>
        <w:jc w:val="both"/>
      </w:pPr>
      <w:r>
        <w:t>- информация о получателях поддержки промышленного (индустриального) парка - на ежедневной основе;</w:t>
      </w:r>
    </w:p>
    <w:p w14:paraId="13C9673F" w14:textId="77777777" w:rsidR="00070D3A" w:rsidRDefault="00070D3A">
      <w:pPr>
        <w:pStyle w:val="ConsPlusNormal"/>
        <w:spacing w:before="220"/>
        <w:ind w:firstLine="540"/>
        <w:jc w:val="both"/>
      </w:pPr>
      <w:r>
        <w:t>- иная информация, предусмотренная системой АИС "Мой бизнес";</w:t>
      </w:r>
    </w:p>
    <w:p w14:paraId="308A9B5A" w14:textId="77777777" w:rsidR="00070D3A" w:rsidRDefault="00070D3A">
      <w:pPr>
        <w:pStyle w:val="ConsPlusNormal"/>
        <w:spacing w:before="220"/>
        <w:ind w:firstLine="540"/>
        <w:jc w:val="both"/>
      </w:pPr>
      <w:r>
        <w:t>л) организация обучения и повышение квалификации сотрудников управляющей компании промышленного (индустриального) парка.</w:t>
      </w:r>
    </w:p>
    <w:p w14:paraId="50769FC4" w14:textId="77777777" w:rsidR="00070D3A" w:rsidRDefault="00070D3A">
      <w:pPr>
        <w:pStyle w:val="ConsPlusNormal"/>
        <w:spacing w:before="220"/>
        <w:ind w:firstLine="540"/>
        <w:jc w:val="both"/>
      </w:pPr>
      <w:r>
        <w:t xml:space="preserve">Для достижения устойчивого выполнения функций управляющая компания должна </w:t>
      </w:r>
      <w:r>
        <w:lastRenderedPageBreak/>
        <w:t xml:space="preserve">определить основные управленческие процессы, необходимые для их реализации, и обеспечить их менеджмент в соответствии с </w:t>
      </w:r>
      <w:hyperlink r:id="rId216" w:history="1">
        <w:r>
          <w:rPr>
            <w:color w:val="0000FF"/>
          </w:rPr>
          <w:t>пунктом 2.4</w:t>
        </w:r>
      </w:hyperlink>
      <w:r>
        <w:t xml:space="preserve"> ГОСТ Р ИСО 9000-2015 "Системы менеджмента качества. Основные положения и словарь", утвержденного приказом Росстандарта от 28 сентября 2015 г. N 1390-ст (М.: Стандартинформ, 2015) (далее - ГОСТ Р ИСО 9000-2015) и требованиями </w:t>
      </w:r>
      <w:hyperlink r:id="rId217" w:history="1">
        <w:r>
          <w:rPr>
            <w:color w:val="0000FF"/>
          </w:rPr>
          <w:t>ГОСТ Р ИСО 9001-2015</w:t>
        </w:r>
      </w:hyperlink>
      <w:r>
        <w:t xml:space="preserve"> "Национальный стандарт Российской Федерации. Системы менеджмента качества. Требования", утвержденного приказом Росстандарта от 28 сентября 2015 г. N 1391-ст (М.: Стандартинформ, 2015) (далее - ГОСТ Р ИСО 9001-2015). При отсутствии данных сертификатов управляющая компания должна обеспечить их наличие в течение 3 лет с момента предоставления субсидии на реализацию проекта по созданию и (или) развитию промышленного (индустриального) парка.</w:t>
      </w:r>
    </w:p>
    <w:p w14:paraId="71DBF466" w14:textId="77777777" w:rsidR="00070D3A" w:rsidRDefault="00070D3A">
      <w:pPr>
        <w:pStyle w:val="ConsPlusNormal"/>
        <w:spacing w:before="220"/>
        <w:ind w:firstLine="540"/>
        <w:jc w:val="both"/>
      </w:pPr>
      <w:r>
        <w:t>6.1.4. Управляющая компания промышленного парка должна обеспечить формирование в электронном виде перечня услуг, предоставляемых промышленным (индустриальным) парком, в том числе на базе многофункциональных центров для бизнеса, а также его ведение и актуализацию на постоянной основе.</w:t>
      </w:r>
    </w:p>
    <w:p w14:paraId="1E3BD0DD" w14:textId="77777777" w:rsidR="00070D3A" w:rsidRDefault="00070D3A">
      <w:pPr>
        <w:pStyle w:val="ConsPlusNormal"/>
        <w:spacing w:before="220"/>
        <w:ind w:firstLine="540"/>
        <w:jc w:val="both"/>
      </w:pPr>
      <w:r>
        <w:t>Управляющая компания промышленного (индустриального) парка должна обеспечить заключение договора (соглашения) о взаимодействии с уполномоченным многофункциональным центром субъекта Российской Федерации, предусматривающего организацию предоставления услуг промышленного (индустриального) парка в многофункциональных центрах для бизнеса.</w:t>
      </w:r>
    </w:p>
    <w:p w14:paraId="77C85FA9" w14:textId="77777777" w:rsidR="00070D3A" w:rsidRDefault="00070D3A">
      <w:pPr>
        <w:pStyle w:val="ConsPlusNormal"/>
        <w:spacing w:before="220"/>
        <w:ind w:firstLine="540"/>
        <w:jc w:val="both"/>
      </w:pPr>
      <w:r>
        <w:t>Управляющая компания промышленного (индустриального) парка должна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14:paraId="5D0ACB22" w14:textId="77777777" w:rsidR="00070D3A" w:rsidRDefault="00070D3A">
      <w:pPr>
        <w:pStyle w:val="ConsPlusNormal"/>
        <w:spacing w:before="220"/>
        <w:ind w:firstLine="540"/>
        <w:jc w:val="both"/>
      </w:pPr>
      <w:r>
        <w:t>Управляющая компания промышленного (индустриального) парка должна обеспечить заключение соглашения с органом исполнительной власти субъекта Российской Федерации, ответственным за реализацию направления по предоставлению субсидий бюджетам субъектов Российской Федерации на 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включающее показатели по доле внебюджетного (частного) софинансирования в общей стоимости проекта, проценту заполнения площадей резидентами на 1 января каждого года реализации федерального проекта, иные показатели в соответствии с требованиями Минэкономразвития России, календарный график выполнения работ и график их финансирования (далее - соглашение о реализации проекта).</w:t>
      </w:r>
    </w:p>
    <w:p w14:paraId="021FB132" w14:textId="77777777" w:rsidR="00070D3A" w:rsidRDefault="00070D3A">
      <w:pPr>
        <w:pStyle w:val="ConsPlusNormal"/>
        <w:spacing w:before="220"/>
        <w:ind w:firstLine="540"/>
        <w:jc w:val="both"/>
      </w:pPr>
      <w:r>
        <w:t>График финансирования работ должен предусматривать:</w:t>
      </w:r>
    </w:p>
    <w:p w14:paraId="14DD767A" w14:textId="77777777" w:rsidR="00070D3A" w:rsidRDefault="00070D3A">
      <w:pPr>
        <w:pStyle w:val="ConsPlusNormal"/>
        <w:spacing w:before="220"/>
        <w:ind w:firstLine="540"/>
        <w:jc w:val="both"/>
      </w:pPr>
      <w:r>
        <w:t>- прогноз кассовых выплат консолидированной субсидии по месяцам и кварталам финансирования проекта с запланированным окончанием расходования средств консолидированной субсидии не позднее ноября месяца каждого года предоставления субсидии;</w:t>
      </w:r>
    </w:p>
    <w:p w14:paraId="0F16D95A" w14:textId="77777777" w:rsidR="00070D3A" w:rsidRDefault="00070D3A">
      <w:pPr>
        <w:pStyle w:val="ConsPlusNormal"/>
        <w:spacing w:before="220"/>
        <w:ind w:firstLine="540"/>
        <w:jc w:val="both"/>
      </w:pPr>
      <w:r>
        <w:t>- представление основных видов работ проекта в разбивке по месяцам и кварталам года осуществления проекта, источникам финансирования;</w:t>
      </w:r>
    </w:p>
    <w:p w14:paraId="7A9D108F" w14:textId="77777777" w:rsidR="00070D3A" w:rsidRDefault="00070D3A">
      <w:pPr>
        <w:pStyle w:val="ConsPlusNormal"/>
        <w:spacing w:before="220"/>
        <w:ind w:firstLine="540"/>
        <w:jc w:val="both"/>
      </w:pPr>
      <w:r>
        <w:t>- финансирование проекта из внебюджетных (частных) средств в размере не менее 50% от объема годовых внебюджетных (частных) инвестиций в проект на период до 1 июля каждого года реализации проекта (предусматривается с первого квартала года реализации проекта с предоставлением в Минэкономразвития России соответствующих подтверждающих документов).</w:t>
      </w:r>
    </w:p>
    <w:p w14:paraId="769126FF" w14:textId="77777777" w:rsidR="00070D3A" w:rsidRDefault="00070D3A">
      <w:pPr>
        <w:pStyle w:val="ConsPlusNormal"/>
        <w:jc w:val="both"/>
      </w:pPr>
      <w:r>
        <w:t xml:space="preserve">(в ред. </w:t>
      </w:r>
      <w:hyperlink r:id="rId218" w:history="1">
        <w:r>
          <w:rPr>
            <w:color w:val="0000FF"/>
          </w:rPr>
          <w:t>Приказа</w:t>
        </w:r>
      </w:hyperlink>
      <w:r>
        <w:t xml:space="preserve"> Минэкономразвития России от 21.01.2020 N 23)</w:t>
      </w:r>
    </w:p>
    <w:p w14:paraId="3991F7F4" w14:textId="77777777" w:rsidR="00070D3A" w:rsidRDefault="00070D3A">
      <w:pPr>
        <w:pStyle w:val="ConsPlusNormal"/>
        <w:spacing w:before="220"/>
        <w:ind w:firstLine="540"/>
        <w:jc w:val="both"/>
      </w:pPr>
      <w:r>
        <w:t xml:space="preserve">6.1.5. Управляющая компания частного промышленного (индустриального) парка и орган исполнительной власти субъекта Российской Федерации, ответственный за реализацию направления по предоставлению субсидий бюджетам субъектов Российской Федерации на </w:t>
      </w:r>
      <w:r>
        <w:lastRenderedPageBreak/>
        <w:t xml:space="preserve">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ежеквартально (не позднее 10-го числа следующего месяца) предоставляют в Минэкономразвития России информацию об исполнении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согласно </w:t>
      </w:r>
      <w:hyperlink w:anchor="P3131" w:history="1">
        <w:r>
          <w:rPr>
            <w:color w:val="0000FF"/>
          </w:rPr>
          <w:t>приложению N 4</w:t>
        </w:r>
      </w:hyperlink>
      <w:r>
        <w:t xml:space="preserve"> к настоящим Требованиям.</w:t>
      </w:r>
    </w:p>
    <w:p w14:paraId="2FE21419" w14:textId="77777777" w:rsidR="00070D3A" w:rsidRDefault="00070D3A">
      <w:pPr>
        <w:pStyle w:val="ConsPlusNormal"/>
        <w:spacing w:before="220"/>
        <w:ind w:firstLine="540"/>
        <w:jc w:val="both"/>
      </w:pPr>
      <w:r>
        <w:t>6.2. Предоставление субсидии на реализацию мероприятий по созданию и развитию технопарка, промышленного технопарка (за исключением капитального ремонта).</w:t>
      </w:r>
    </w:p>
    <w:p w14:paraId="0F29CF5D" w14:textId="77777777" w:rsidR="00070D3A" w:rsidRDefault="00070D3A">
      <w:pPr>
        <w:pStyle w:val="ConsPlusNormal"/>
        <w:spacing w:before="220"/>
        <w:ind w:firstLine="540"/>
        <w:jc w:val="both"/>
      </w:pPr>
      <w:r>
        <w:t>6.2.1. Под технопарком в целях настоящих Требований понимается совокупность объектов технологической инфраструктуры, включающая в себя объекты недвижимого имущества полностью или частично находящиеся в собственности субъекта Российской Федерации и (или) муниципального образования и (или) частной собственности, в том числе земельные участки, офисные здания, лабораторные и производственные помещения, объекты инженерной, транспортной, жилой и социальной инфраструктуры, оборудование, созданные для осуществления деятельности субъектов малого и среднего предпринимательства в сфере высоких технологий, относящейся к обрабатывающему производству, или научным исследованиям и разработкам, или техническим испытаниям, исследованиям, анализу и сертификации, или деятельности в области информации и связи, разработки компьютерного программного обеспечения, или профессиональной, научной и технической деятельности и управляемые управляющей компанией.</w:t>
      </w:r>
    </w:p>
    <w:p w14:paraId="5204D2D0" w14:textId="77777777" w:rsidR="00070D3A" w:rsidRDefault="00070D3A">
      <w:pPr>
        <w:pStyle w:val="ConsPlusNormal"/>
        <w:spacing w:before="220"/>
        <w:ind w:firstLine="540"/>
        <w:jc w:val="both"/>
      </w:pPr>
      <w:r>
        <w:t>Под промышленным технопарком понимается технопарк, предназначенный для осуществления субъектами малого и среднего предпринимательства промышленного производства, и (или) научно-технической деятельности, и (или) инновационной деятельности в целях освоения промышленного производства промышленной продукции и коммерциализации научно-технических результатов и управляемый управляющей компанией.</w:t>
      </w:r>
    </w:p>
    <w:p w14:paraId="1E185FF7" w14:textId="77777777" w:rsidR="00070D3A" w:rsidRDefault="00070D3A">
      <w:pPr>
        <w:pStyle w:val="ConsPlusNormal"/>
        <w:spacing w:before="220"/>
        <w:ind w:firstLine="540"/>
        <w:jc w:val="both"/>
      </w:pPr>
      <w:r>
        <w:t xml:space="preserve">6.2.2. Субсидия не может быть предоставлена субъекту Российской Федерации, если к финансированию в рамках реализации указанного мероприятия представлены расходы, совпадающие по форме, срокам и виду с расходами, осуществленными субъектом Российской Федерации в соответствии с </w:t>
      </w:r>
      <w:hyperlink r:id="rId219" w:history="1">
        <w:r>
          <w:rPr>
            <w:color w:val="0000FF"/>
          </w:rPr>
          <w:t>постановлением</w:t>
        </w:r>
      </w:hyperlink>
      <w:r>
        <w:t xml:space="preserve"> Правительства Российской Федерации N 1119.</w:t>
      </w:r>
    </w:p>
    <w:p w14:paraId="28263783" w14:textId="77777777" w:rsidR="00070D3A" w:rsidRDefault="00070D3A">
      <w:pPr>
        <w:pStyle w:val="ConsPlusNormal"/>
        <w:spacing w:before="220"/>
        <w:ind w:firstLine="540"/>
        <w:jc w:val="both"/>
      </w:pPr>
      <w:r>
        <w:t>6.2.3. Требованиями к реализации мероприятия являются:</w:t>
      </w:r>
    </w:p>
    <w:p w14:paraId="5D2C5994" w14:textId="77777777" w:rsidR="00070D3A" w:rsidRDefault="00070D3A">
      <w:pPr>
        <w:pStyle w:val="ConsPlusNormal"/>
        <w:spacing w:before="220"/>
        <w:ind w:firstLine="540"/>
        <w:jc w:val="both"/>
      </w:pPr>
      <w:r>
        <w:t>а) наличие обязательства субъекта Российской Федерации обеспечить функционирование технопарка, промышленного технопарка в течение не менее 10 лет с момента его создания за счет субсидии;</w:t>
      </w:r>
    </w:p>
    <w:p w14:paraId="09757D6D" w14:textId="77777777" w:rsidR="00070D3A" w:rsidRDefault="00070D3A">
      <w:pPr>
        <w:pStyle w:val="ConsPlusNormal"/>
        <w:spacing w:before="220"/>
        <w:ind w:firstLine="540"/>
        <w:jc w:val="both"/>
      </w:pPr>
      <w:r>
        <w:t xml:space="preserve">б) создание технопарка, промышленного технопарка в соответствии с требованиями, установленными </w:t>
      </w:r>
      <w:hyperlink w:anchor="P1337" w:history="1">
        <w:r>
          <w:rPr>
            <w:color w:val="0000FF"/>
          </w:rPr>
          <w:t>пунктами 6.2.4.1</w:t>
        </w:r>
      </w:hyperlink>
      <w:r>
        <w:t xml:space="preserve"> - </w:t>
      </w:r>
      <w:hyperlink w:anchor="P1362" w:history="1">
        <w:r>
          <w:rPr>
            <w:color w:val="0000FF"/>
          </w:rPr>
          <w:t>6.2.4.7</w:t>
        </w:r>
      </w:hyperlink>
      <w:r>
        <w:t xml:space="preserve"> настоящих Требований;</w:t>
      </w:r>
    </w:p>
    <w:p w14:paraId="7B597F55" w14:textId="77777777" w:rsidR="00070D3A" w:rsidRDefault="00070D3A">
      <w:pPr>
        <w:pStyle w:val="ConsPlusNormal"/>
        <w:spacing w:before="220"/>
        <w:ind w:firstLine="540"/>
        <w:jc w:val="both"/>
      </w:pPr>
      <w:r>
        <w:t>в) наличие бизнес-плана создания и (или) развития технопарка, промышленного технопарка, включающего в том числе определение целей и задач, целесообразности и предпосылок создания технопарка, промышленного технопарка, определение спроса на услуги технопарка, промышленного технопарка, обоснование основных показателей технопарка, промышленного технопарка (включая обоснование характеристик земельных участков, объектов недвижимости, объектов инфраструктуры, специализации и зонирования территории технопарка, промышленного технопарка), анализ потребностей его потенциальных резидентов, определение источников и условий финансирования создания технопарка, промышленного технопарка, оценка имеющихся и возможных рисков, оценка результативности и эффективности создания технопарка, промышленного технопарка;</w:t>
      </w:r>
    </w:p>
    <w:p w14:paraId="3376DDAF" w14:textId="77777777" w:rsidR="00070D3A" w:rsidRDefault="00070D3A">
      <w:pPr>
        <w:pStyle w:val="ConsPlusNormal"/>
        <w:spacing w:before="220"/>
        <w:ind w:firstLine="540"/>
        <w:jc w:val="both"/>
      </w:pPr>
      <w:r>
        <w:lastRenderedPageBreak/>
        <w:t>г) наличие финансовой модели проекта создания и (или) развития технопарка, промышленного технопарка;</w:t>
      </w:r>
    </w:p>
    <w:p w14:paraId="72235B83" w14:textId="77777777" w:rsidR="00070D3A" w:rsidRDefault="00070D3A">
      <w:pPr>
        <w:pStyle w:val="ConsPlusNormal"/>
        <w:spacing w:before="220"/>
        <w:ind w:firstLine="540"/>
        <w:jc w:val="both"/>
      </w:pPr>
      <w:r>
        <w:t>д) наличие предварительных и (или) заключенных соглашений (соглашений о намерениях) с субъектами малого и среднего предпринимательства (резидентами технопарка, промышленного технопарка), подтверждающих, что не менее 20% общей арендопригодной площади зданий (помещений) на территории технопарка, промышленного технопарка предполагается для размещения производств указанных резидентов технопарка, промышленного технопарка либо не менее 20% общей арендопригодной площади земельных участков технопарка предполагается для размещения производств указанных резидентов технопарка, промышленного технопарка;</w:t>
      </w:r>
    </w:p>
    <w:p w14:paraId="517AA1BB" w14:textId="77777777" w:rsidR="00070D3A" w:rsidRDefault="00070D3A">
      <w:pPr>
        <w:pStyle w:val="ConsPlusNormal"/>
        <w:spacing w:before="220"/>
        <w:ind w:firstLine="540"/>
        <w:jc w:val="both"/>
      </w:pPr>
      <w:r>
        <w:t>е) средства субсидии предоставляются субъектам Российской Федерации в целях софинансирования следующих направлений:</w:t>
      </w:r>
    </w:p>
    <w:p w14:paraId="689B678F" w14:textId="77777777" w:rsidR="00070D3A" w:rsidRDefault="00070D3A">
      <w:pPr>
        <w:pStyle w:val="ConsPlusNormal"/>
        <w:spacing w:before="220"/>
        <w:ind w:firstLine="540"/>
        <w:jc w:val="both"/>
      </w:pPr>
      <w:r>
        <w:t>- строительство, реконструкция объектов внутренней инженерной, коммунальной и транспортной инфраструктуры технопарка, промышленного технопарка;</w:t>
      </w:r>
    </w:p>
    <w:p w14:paraId="2CE0D6FB" w14:textId="77777777" w:rsidR="00070D3A" w:rsidRDefault="00070D3A">
      <w:pPr>
        <w:pStyle w:val="ConsPlusNormal"/>
        <w:spacing w:before="220"/>
        <w:ind w:firstLine="540"/>
        <w:jc w:val="both"/>
      </w:pPr>
      <w:r>
        <w:t>- строительство, реконструкция объектов внешней инженерной, коммунальной и транспортной инфраструктуры технопарка, промышленного технопарка;</w:t>
      </w:r>
    </w:p>
    <w:p w14:paraId="48A42297" w14:textId="77777777" w:rsidR="00070D3A" w:rsidRDefault="00070D3A">
      <w:pPr>
        <w:pStyle w:val="ConsPlusNormal"/>
        <w:spacing w:before="220"/>
        <w:ind w:firstLine="540"/>
        <w:jc w:val="both"/>
      </w:pPr>
      <w:r>
        <w:t>- строительство, реконструкция офисных, лабораторных и производственных помещений технопарка, промышленного технопарка для предоставления в аренду резидентам;</w:t>
      </w:r>
    </w:p>
    <w:p w14:paraId="5BCFD8AA" w14:textId="77777777" w:rsidR="00070D3A" w:rsidRDefault="00070D3A">
      <w:pPr>
        <w:pStyle w:val="ConsPlusNormal"/>
        <w:spacing w:before="220"/>
        <w:ind w:firstLine="540"/>
        <w:jc w:val="both"/>
      </w:pPr>
      <w:r>
        <w:t>- строительство, реконструкция объектов технологической инфраструктуры технопарка, промышленного технопарка;</w:t>
      </w:r>
    </w:p>
    <w:p w14:paraId="4FB7DB7B" w14:textId="77777777" w:rsidR="00070D3A" w:rsidRDefault="00070D3A">
      <w:pPr>
        <w:pStyle w:val="ConsPlusNormal"/>
        <w:spacing w:before="220"/>
        <w:ind w:firstLine="540"/>
        <w:jc w:val="both"/>
      </w:pPr>
      <w:r>
        <w:t>- инженерная подготовка в границах земельного участка, на котором размещается технопарк, промышленный технопарк;</w:t>
      </w:r>
    </w:p>
    <w:p w14:paraId="5B6BE2D6" w14:textId="77777777" w:rsidR="00070D3A" w:rsidRDefault="00070D3A">
      <w:pPr>
        <w:pStyle w:val="ConsPlusNormal"/>
        <w:spacing w:before="220"/>
        <w:ind w:firstLine="540"/>
        <w:jc w:val="both"/>
      </w:pPr>
      <w:r>
        <w:t>- технологическое присоединение (подключение) к объектам электро-, газо-, тепло-, водоснабжения и водоотведения, линиям связи;</w:t>
      </w:r>
    </w:p>
    <w:p w14:paraId="54EA0DD3" w14:textId="77777777" w:rsidR="00070D3A" w:rsidRDefault="00070D3A">
      <w:pPr>
        <w:pStyle w:val="ConsPlusNormal"/>
        <w:spacing w:before="220"/>
        <w:ind w:firstLine="540"/>
        <w:jc w:val="both"/>
      </w:pPr>
      <w:r>
        <w:t>- приобретение офисной мебели, электронно-вычислительной техники (иного оборудования для обработки информации), программного обеспечения, периферийных устройств, копировально-множительного оборудования для целей предоставления в пользование резидентам технопарка, промышленного технопарка - субъектам малого и среднего предпринимательства;</w:t>
      </w:r>
    </w:p>
    <w:p w14:paraId="32212893" w14:textId="77777777" w:rsidR="00070D3A" w:rsidRDefault="00070D3A">
      <w:pPr>
        <w:pStyle w:val="ConsPlusNormal"/>
        <w:spacing w:before="220"/>
        <w:ind w:firstLine="540"/>
        <w:jc w:val="both"/>
      </w:pPr>
      <w:r>
        <w:t>- оснащение объектов технопарка, промышленного технопарка офисным, лабораторным, технологическим и производственным оборудованием коллективного использования для целей предоставления в пользование резидентам - субъектам малого и среднего предпринимательства.</w:t>
      </w:r>
    </w:p>
    <w:p w14:paraId="3D1E6FD6" w14:textId="77777777" w:rsidR="00070D3A" w:rsidRDefault="00070D3A">
      <w:pPr>
        <w:pStyle w:val="ConsPlusNormal"/>
        <w:spacing w:before="220"/>
        <w:ind w:firstLine="540"/>
        <w:jc w:val="both"/>
      </w:pPr>
      <w:r>
        <w:t>6.2.4. Технопарк, промышленный технопарк должен соответствовать следующим требованиям.</w:t>
      </w:r>
    </w:p>
    <w:p w14:paraId="53B535D0" w14:textId="77777777" w:rsidR="00070D3A" w:rsidRDefault="00070D3A">
      <w:pPr>
        <w:pStyle w:val="ConsPlusNormal"/>
        <w:spacing w:before="220"/>
        <w:ind w:firstLine="540"/>
        <w:jc w:val="both"/>
      </w:pPr>
      <w:bookmarkStart w:id="62" w:name="P1337"/>
      <w:bookmarkEnd w:id="62"/>
      <w:r>
        <w:t>6.2.4.1. Площадь помещений технопарка, промышленного технопарка должна составлять не менее 5 000 кв. метров.</w:t>
      </w:r>
    </w:p>
    <w:p w14:paraId="69DE5AEE" w14:textId="77777777" w:rsidR="00070D3A" w:rsidRDefault="00070D3A">
      <w:pPr>
        <w:pStyle w:val="ConsPlusNormal"/>
        <w:spacing w:before="220"/>
        <w:ind w:firstLine="540"/>
        <w:jc w:val="both"/>
      </w:pPr>
      <w:r>
        <w:t>Площадь территории технопарка, промышленного технопарка должна составлять не менее 1,5 га.</w:t>
      </w:r>
    </w:p>
    <w:p w14:paraId="12534BA8" w14:textId="77777777" w:rsidR="00070D3A" w:rsidRDefault="00070D3A">
      <w:pPr>
        <w:pStyle w:val="ConsPlusNormal"/>
        <w:spacing w:before="220"/>
        <w:ind w:firstLine="540"/>
        <w:jc w:val="both"/>
      </w:pPr>
      <w:r>
        <w:t>Плотность застройки территории технопарка, промышленного технопарка, определяемая как отношение площади всех этажей зданий и сооружений технопарка, промышленного технопарка к общей площади территории технопарка, промышленного технопарка, должна составлять не менее 2 000 кв. м/га.</w:t>
      </w:r>
    </w:p>
    <w:p w14:paraId="208A34CA" w14:textId="77777777" w:rsidR="00070D3A" w:rsidRDefault="00070D3A">
      <w:pPr>
        <w:pStyle w:val="ConsPlusNormal"/>
        <w:spacing w:before="220"/>
        <w:ind w:firstLine="540"/>
        <w:jc w:val="both"/>
      </w:pPr>
      <w:r>
        <w:lastRenderedPageBreak/>
        <w:t>Не менее 70% арендопригодных площадей технопарка, промышленного технопарка должны быть предназначены для резидентов, осуществляющих деятельность, относящуюся к обрабатывающему производству, или научным исследованиям и разработкам, или техническим испытаниям, исследованиям, анализу и сертификации, или деятельности в области информации и связи, разработки компьютерного программного обеспечения, или профессиональной, научной и технической деятельности.</w:t>
      </w:r>
    </w:p>
    <w:p w14:paraId="7117EB2B" w14:textId="77777777" w:rsidR="00070D3A" w:rsidRDefault="00070D3A">
      <w:pPr>
        <w:pStyle w:val="ConsPlusNormal"/>
        <w:spacing w:before="220"/>
        <w:ind w:firstLine="540"/>
        <w:jc w:val="both"/>
      </w:pPr>
      <w:r>
        <w:t>Территория технопарка, промышленного технопарка должна включать один или несколько объектов технологической инфраструктуры, включающих:</w:t>
      </w:r>
    </w:p>
    <w:p w14:paraId="3DA5BCE5" w14:textId="77777777" w:rsidR="00070D3A" w:rsidRDefault="00070D3A">
      <w:pPr>
        <w:pStyle w:val="ConsPlusNormal"/>
        <w:spacing w:before="220"/>
        <w:ind w:firstLine="540"/>
        <w:jc w:val="both"/>
      </w:pPr>
      <w:r>
        <w:t>- бизнес-инкубатор или технологический инкубатор;</w:t>
      </w:r>
    </w:p>
    <w:p w14:paraId="1A4C62CD" w14:textId="77777777" w:rsidR="00070D3A" w:rsidRDefault="00070D3A">
      <w:pPr>
        <w:pStyle w:val="ConsPlusNormal"/>
        <w:spacing w:before="220"/>
        <w:ind w:firstLine="540"/>
        <w:jc w:val="both"/>
      </w:pPr>
      <w:r>
        <w:t>- РЦИ;</w:t>
      </w:r>
    </w:p>
    <w:p w14:paraId="7F77227E" w14:textId="77777777" w:rsidR="00070D3A" w:rsidRDefault="00070D3A">
      <w:pPr>
        <w:pStyle w:val="ConsPlusNormal"/>
        <w:spacing w:before="220"/>
        <w:ind w:firstLine="540"/>
        <w:jc w:val="both"/>
      </w:pPr>
      <w:r>
        <w:t>- центр сертификации;</w:t>
      </w:r>
    </w:p>
    <w:p w14:paraId="18733BAE" w14:textId="77777777" w:rsidR="00070D3A" w:rsidRDefault="00070D3A">
      <w:pPr>
        <w:pStyle w:val="ConsPlusNormal"/>
        <w:spacing w:before="220"/>
        <w:ind w:firstLine="540"/>
        <w:jc w:val="both"/>
      </w:pPr>
      <w:r>
        <w:t>- центр прототипирования;</w:t>
      </w:r>
    </w:p>
    <w:p w14:paraId="17C53816" w14:textId="77777777" w:rsidR="00070D3A" w:rsidRDefault="00070D3A">
      <w:pPr>
        <w:pStyle w:val="ConsPlusNormal"/>
        <w:spacing w:before="220"/>
        <w:ind w:firstLine="540"/>
        <w:jc w:val="both"/>
      </w:pPr>
      <w:r>
        <w:t>- центр коллективного пользования научным и промышленным оборудованием;</w:t>
      </w:r>
    </w:p>
    <w:p w14:paraId="04056E7A" w14:textId="77777777" w:rsidR="00070D3A" w:rsidRDefault="00070D3A">
      <w:pPr>
        <w:pStyle w:val="ConsPlusNormal"/>
        <w:spacing w:before="220"/>
        <w:ind w:firstLine="540"/>
        <w:jc w:val="both"/>
      </w:pPr>
      <w:r>
        <w:t>- иные объекты технологической инфраструктуры, необходимые для осуществления резидентами технопарка, промышленного технопарка инновационной и (или) научно-технической деятельности.</w:t>
      </w:r>
    </w:p>
    <w:p w14:paraId="5F6BE090" w14:textId="77777777" w:rsidR="00070D3A" w:rsidRDefault="00070D3A">
      <w:pPr>
        <w:pStyle w:val="ConsPlusNormal"/>
        <w:spacing w:before="220"/>
        <w:ind w:firstLine="540"/>
        <w:jc w:val="both"/>
      </w:pPr>
      <w:r>
        <w:t xml:space="preserve">При реализации проекта по созданию и (или) развитию технопарка, промышленного технопарка может быть задействован бизнес-инкубатор, созданный на территории субъекта Российской Федерации за счет средств субсидии в рамках государственной </w:t>
      </w:r>
      <w:hyperlink r:id="rId220" w:history="1">
        <w:r>
          <w:rPr>
            <w:color w:val="0000FF"/>
          </w:rPr>
          <w:t>программы</w:t>
        </w:r>
      </w:hyperlink>
      <w:r>
        <w:t xml:space="preserve"> "Экономическое развитие и инновационная экономика".</w:t>
      </w:r>
    </w:p>
    <w:p w14:paraId="4892CE87" w14:textId="77777777" w:rsidR="00070D3A" w:rsidRDefault="00070D3A">
      <w:pPr>
        <w:pStyle w:val="ConsPlusNormal"/>
        <w:spacing w:before="220"/>
        <w:ind w:firstLine="540"/>
        <w:jc w:val="both"/>
      </w:pPr>
      <w:r>
        <w:t>6.2.4.2. Управление имущественным комплексом технопарка, промышленного технопарка, включающим в себя офисные, технические, производственные, административные, складские и иные помещения, в том числе жилые помещения, предназначенные для служебного пользования, за исключением объектов индивидуального жилищного строительства, сооружения, расположенные на обособленной территории, обеспеченные энергоносителями, объекты инновационной, инженерной, технологической и транспортной инфраструктуры (далее - имущественный комплекс технопарка, промышленного технопарка), а также обеспечение его организационной деятельности должно осуществляться управляющей компанией - юридическим лицом, реализующим деятельность по управлению технопарком, промышленным технопарком, размещающим резидентов, координирующим деятельность резидентов, а также оказывающим комплекс услуг, содействующих успешному развитию резидентов, которому принадлежит на праве собственности или ином праве имущественный комплекс технопарка, промышленного технопарка (далее - управляющая компания технопарка, промышленного технопарка), отобранной по конкурсу или созданной для этих целей в соответствии с законодательством Российской Федерации.</w:t>
      </w:r>
    </w:p>
    <w:p w14:paraId="4309DF31" w14:textId="77777777" w:rsidR="00070D3A" w:rsidRDefault="00070D3A">
      <w:pPr>
        <w:pStyle w:val="ConsPlusNormal"/>
        <w:spacing w:before="220"/>
        <w:ind w:firstLine="540"/>
        <w:jc w:val="both"/>
      </w:pPr>
      <w:r>
        <w:t>6.2.4.3. Технопарк, промышленный технопарк может располагаться на территориях опережающего развития, территориях опережающего социально-экономического развития в Российской Федерации, территориях инновационного территориального кластера, особых экономических зонах.</w:t>
      </w:r>
    </w:p>
    <w:p w14:paraId="6CC445F2" w14:textId="77777777" w:rsidR="00070D3A" w:rsidRDefault="00070D3A">
      <w:pPr>
        <w:pStyle w:val="ConsPlusNormal"/>
        <w:spacing w:before="220"/>
        <w:ind w:firstLine="540"/>
        <w:jc w:val="both"/>
      </w:pPr>
      <w:r>
        <w:t>6.2.4.4. Для размещения в технопарке, промышленном технопарке на конкурсной основе должны привлекаться субъекты малого и среднего предпринимательства, осуществляющие разработку перспективных видов продукции и технологий, которые могут быть доведены до серийного выпуска, востребованы на рынке и способны обеспечить устойчивые темпы роста объемов продаж и собственной капитализации предприятия за период его нахождения в технопарке, промышленном технопарке.</w:t>
      </w:r>
    </w:p>
    <w:p w14:paraId="40BC4B60" w14:textId="77777777" w:rsidR="00070D3A" w:rsidRDefault="00070D3A">
      <w:pPr>
        <w:pStyle w:val="ConsPlusNormal"/>
        <w:spacing w:before="220"/>
        <w:ind w:firstLine="540"/>
        <w:jc w:val="both"/>
      </w:pPr>
      <w:r>
        <w:lastRenderedPageBreak/>
        <w:t xml:space="preserve">Резидентами технопарка, промышленного технопарка могут быть субъекты малого и среднего предпринимательства, осуществляющие экономическую деятельность, относящуюся к обрабатывающему производству (за исключением производства табачных изделий), или научным исследованиям и разработкам, или техническим испытаниям, исследованиям, анализу и сертификации, или деятельности в области информации и связи, разработки компьютерного программного обеспечения, или профессиональной, научной и технической деятельности в соответствии с Общероссийским </w:t>
      </w:r>
      <w:hyperlink r:id="rId221" w:history="1">
        <w:r>
          <w:rPr>
            <w:color w:val="0000FF"/>
          </w:rPr>
          <w:t>классификатором</w:t>
        </w:r>
      </w:hyperlink>
      <w:r>
        <w:t xml:space="preserve"> видов экономической деятельности (ОК 029-2014 (КДЕС Ред. 2).</w:t>
      </w:r>
    </w:p>
    <w:p w14:paraId="12A48276" w14:textId="77777777" w:rsidR="00070D3A" w:rsidRDefault="00070D3A">
      <w:pPr>
        <w:pStyle w:val="ConsPlusNormal"/>
        <w:spacing w:before="220"/>
        <w:ind w:firstLine="540"/>
        <w:jc w:val="both"/>
      </w:pPr>
      <w:r>
        <w:t>6.2.4.5. Предметом деятельности технопарка, промышленного технопарка является обеспечение благоприятных условий для развития субъектов малого и среднего предпринимательства в научно-технической, инновационной и производственной сферах путем создания материально-технической и информационной базы для подготовки к самостоятельной деятельности инновационных и производственных субъектов малого и среднего предпринимательства, производственного освоения научных знаний и наукоемких технологий.</w:t>
      </w:r>
    </w:p>
    <w:p w14:paraId="4C2DA183" w14:textId="77777777" w:rsidR="00070D3A" w:rsidRDefault="00070D3A">
      <w:pPr>
        <w:pStyle w:val="ConsPlusNormal"/>
        <w:spacing w:before="220"/>
        <w:ind w:firstLine="540"/>
        <w:jc w:val="both"/>
      </w:pPr>
      <w:r>
        <w:t>6.2.4.6. Управляющая компания технопарка, промышленного технопарка должна обеспечивать на постоянной основе размещение и обновление (актуализацию) (не реже двух раз в месяц) на официальном сайте технопарка, промышленного технопарка или в специальном разделе на сайте центра "Мой бизнес" в информационно-телекоммуникационной сети "Интернет" следующей информации:</w:t>
      </w:r>
    </w:p>
    <w:p w14:paraId="0D9A04B8" w14:textId="77777777" w:rsidR="00070D3A" w:rsidRDefault="00070D3A">
      <w:pPr>
        <w:pStyle w:val="ConsPlusNormal"/>
        <w:spacing w:before="220"/>
        <w:ind w:firstLine="540"/>
        <w:jc w:val="both"/>
      </w:pPr>
      <w:r>
        <w:t>- общие сведения о технопарке, промышленном технопарке;</w:t>
      </w:r>
    </w:p>
    <w:p w14:paraId="68B3D06C" w14:textId="77777777" w:rsidR="00070D3A" w:rsidRDefault="00070D3A">
      <w:pPr>
        <w:pStyle w:val="ConsPlusNormal"/>
        <w:spacing w:before="220"/>
        <w:ind w:firstLine="540"/>
        <w:jc w:val="both"/>
      </w:pPr>
      <w:r>
        <w:t>- сведения об учредителях технопарка, промышленного технопарка;</w:t>
      </w:r>
    </w:p>
    <w:p w14:paraId="554FA74F" w14:textId="77777777" w:rsidR="00070D3A" w:rsidRDefault="00070D3A">
      <w:pPr>
        <w:pStyle w:val="ConsPlusNormal"/>
        <w:spacing w:before="220"/>
        <w:ind w:firstLine="540"/>
        <w:jc w:val="both"/>
      </w:pPr>
      <w:r>
        <w:t>- сведения о помещениях и площадях технопарка, промышленного технопарка, а также информацию об условиях и сроках проведения конкурсных отборов на размещение в технопарке, промышленном технопарке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14:paraId="6BD26700" w14:textId="77777777" w:rsidR="00070D3A" w:rsidRDefault="00070D3A">
      <w:pPr>
        <w:pStyle w:val="ConsPlusNormal"/>
        <w:spacing w:before="220"/>
        <w:ind w:firstLine="540"/>
        <w:jc w:val="both"/>
      </w:pPr>
      <w:r>
        <w:t>- сведения о субъектах малого и среднего предпринимательства и организациях, образующих инфраструктуру поддержки субъектов малого и среднего предпринимательства, размещающихся в технопарке, промышленном технопарке, с указанием их отраслевой принадлежности, производимых товаров, оказываемых услуг;</w:t>
      </w:r>
    </w:p>
    <w:p w14:paraId="01C65B06" w14:textId="77777777" w:rsidR="00070D3A" w:rsidRDefault="00070D3A">
      <w:pPr>
        <w:pStyle w:val="ConsPlusNormal"/>
        <w:spacing w:before="220"/>
        <w:ind w:firstLine="540"/>
        <w:jc w:val="both"/>
      </w:pPr>
      <w:r>
        <w:t>- сведения о деятельности технопарка, промышленного технопарка, о его услугах, в том числе о стоимости предоставляемых услуг;</w:t>
      </w:r>
    </w:p>
    <w:p w14:paraId="319E9793" w14:textId="77777777" w:rsidR="00070D3A" w:rsidRDefault="00070D3A">
      <w:pPr>
        <w:pStyle w:val="ConsPlusNormal"/>
        <w:spacing w:before="220"/>
        <w:ind w:firstLine="540"/>
        <w:jc w:val="both"/>
      </w:pPr>
      <w:r>
        <w:t>- отчеты о деятельности технопарка, промышленного технопарка за предыдущие годы с момента создания;</w:t>
      </w:r>
    </w:p>
    <w:p w14:paraId="2C29A431" w14:textId="77777777" w:rsidR="00070D3A" w:rsidRDefault="00070D3A">
      <w:pPr>
        <w:pStyle w:val="ConsPlusNormal"/>
        <w:spacing w:before="220"/>
        <w:ind w:firstLine="540"/>
        <w:jc w:val="both"/>
      </w:pPr>
      <w:r>
        <w:t>- дополнительные информационные сервисы (например, базы данных по государственным и муниципальным закупкам, базы данных по субконтрактам, сведения о мерах поддержки для субъектов малого и среднего предпринимательства).</w:t>
      </w:r>
    </w:p>
    <w:p w14:paraId="548CC8B6" w14:textId="77777777" w:rsidR="00070D3A" w:rsidRDefault="00070D3A">
      <w:pPr>
        <w:pStyle w:val="ConsPlusNormal"/>
        <w:spacing w:before="220"/>
        <w:ind w:firstLine="540"/>
        <w:jc w:val="both"/>
      </w:pPr>
      <w:bookmarkStart w:id="63" w:name="P1362"/>
      <w:bookmarkEnd w:id="63"/>
      <w:r>
        <w:t>6.2.4.7. Управляющая компания технопарка, промышленного технопарка должна обеспечивать реализацию следующих функций:</w:t>
      </w:r>
    </w:p>
    <w:p w14:paraId="37FCD0F3" w14:textId="77777777" w:rsidR="00070D3A" w:rsidRDefault="00070D3A">
      <w:pPr>
        <w:pStyle w:val="ConsPlusNormal"/>
        <w:spacing w:before="220"/>
        <w:ind w:firstLine="540"/>
        <w:jc w:val="both"/>
      </w:pPr>
      <w:r>
        <w:t>а) создание технопарка, промышленного технопарка и управление им, в том числе в случае необходимости планировки территории технопарка, промышленного технопарка как совокупности земельных участков, относящихся к одной категории и обеспеченных инфраструктурой и предназначенных для создания и развития технопарка, промышленного технопарка и размещения резидентов, проектирования, строительства и эксплуатации объектов имущественного комплекса технопарка, промышленного технопарка;</w:t>
      </w:r>
    </w:p>
    <w:p w14:paraId="78E8C427" w14:textId="77777777" w:rsidR="00070D3A" w:rsidRDefault="00070D3A">
      <w:pPr>
        <w:pStyle w:val="ConsPlusNormal"/>
        <w:spacing w:before="220"/>
        <w:ind w:firstLine="540"/>
        <w:jc w:val="both"/>
      </w:pPr>
      <w:r>
        <w:lastRenderedPageBreak/>
        <w:t>б) реализация бизнес-плана создания и (или) развития технопарка, промышленного технопарка;</w:t>
      </w:r>
    </w:p>
    <w:p w14:paraId="14BA101F" w14:textId="77777777" w:rsidR="00070D3A" w:rsidRDefault="00070D3A">
      <w:pPr>
        <w:pStyle w:val="ConsPlusNormal"/>
        <w:spacing w:before="220"/>
        <w:ind w:firstLine="540"/>
        <w:jc w:val="both"/>
      </w:pPr>
      <w:r>
        <w:t>в) предоставление услуг резидентам, в том числе с привлечением сервисных компаний (подрядчиков);</w:t>
      </w:r>
    </w:p>
    <w:p w14:paraId="410923CB" w14:textId="77777777" w:rsidR="00070D3A" w:rsidRDefault="00070D3A">
      <w:pPr>
        <w:pStyle w:val="ConsPlusNormal"/>
        <w:spacing w:before="220"/>
        <w:ind w:firstLine="540"/>
        <w:jc w:val="both"/>
      </w:pPr>
      <w:r>
        <w:t>г) ведение реестра резидентов технопарка, промышленного технопарка;</w:t>
      </w:r>
    </w:p>
    <w:p w14:paraId="16AEF4DF" w14:textId="77777777" w:rsidR="00070D3A" w:rsidRDefault="00070D3A">
      <w:pPr>
        <w:pStyle w:val="ConsPlusNormal"/>
        <w:spacing w:before="220"/>
        <w:ind w:firstLine="540"/>
        <w:jc w:val="both"/>
      </w:pPr>
      <w:r>
        <w:t>д) создание и обеспечение деятельности экспертного совета - органа, осуществляющего экспертные функции по проведению отбора субъектов малого и среднего предпринимательства, реализующих высокотехнологичные проекты, на присвоение им статуса резидентов технопарка, промышленного технопарка;</w:t>
      </w:r>
    </w:p>
    <w:p w14:paraId="50F4C57C" w14:textId="77777777" w:rsidR="00070D3A" w:rsidRDefault="00070D3A">
      <w:pPr>
        <w:pStyle w:val="ConsPlusNormal"/>
        <w:spacing w:before="220"/>
        <w:ind w:firstLine="540"/>
        <w:jc w:val="both"/>
      </w:pPr>
      <w:r>
        <w:t>е) управление имущественным комплексом технопарка, промышленного технопарка;</w:t>
      </w:r>
    </w:p>
    <w:p w14:paraId="594901E8" w14:textId="77777777" w:rsidR="00070D3A" w:rsidRDefault="00070D3A">
      <w:pPr>
        <w:pStyle w:val="ConsPlusNormal"/>
        <w:spacing w:before="220"/>
        <w:ind w:firstLine="540"/>
        <w:jc w:val="both"/>
      </w:pPr>
      <w:r>
        <w:t>ж) привлечение необходимых внешних ресурсов, финансовых и материальных средств, включая инвестиции, для создания и обеспечения функционирования инфраструктуры технопарка, промышленного технопарка;</w:t>
      </w:r>
    </w:p>
    <w:p w14:paraId="60DB15A5" w14:textId="77777777" w:rsidR="00070D3A" w:rsidRDefault="00070D3A">
      <w:pPr>
        <w:pStyle w:val="ConsPlusNormal"/>
        <w:spacing w:before="220"/>
        <w:ind w:firstLine="540"/>
        <w:jc w:val="both"/>
      </w:pPr>
      <w:r>
        <w:t>з) привлечение на свою территорию институтов развития, финансовых и иных организаций, оказывающих содействие в финансировании и коммерциализации результатов научно-технической деятельности;</w:t>
      </w:r>
    </w:p>
    <w:p w14:paraId="4FDA3827" w14:textId="77777777" w:rsidR="00070D3A" w:rsidRDefault="00070D3A">
      <w:pPr>
        <w:pStyle w:val="ConsPlusNormal"/>
        <w:spacing w:before="220"/>
        <w:ind w:firstLine="540"/>
        <w:jc w:val="both"/>
      </w:pPr>
      <w:r>
        <w:t>и) формирование партнерских отношений и взаимодействие с инвесторами ранней стадии деятельности - венчурными фондами, которые имеют возможность инвестировать в развитие резидентов;</w:t>
      </w:r>
    </w:p>
    <w:p w14:paraId="01A90883" w14:textId="77777777" w:rsidR="00070D3A" w:rsidRDefault="00070D3A">
      <w:pPr>
        <w:pStyle w:val="ConsPlusNormal"/>
        <w:spacing w:before="220"/>
        <w:ind w:firstLine="540"/>
        <w:jc w:val="both"/>
      </w:pPr>
      <w:r>
        <w:t>к) формирование партнерских отношений с научными организациями и образовательными организациями высшего образования, нацеленных на работу с научными коллективами, в том числе молодежными, в целях создания на их базе малых инновационных предприятий и кадровое усиление резидентов;</w:t>
      </w:r>
    </w:p>
    <w:p w14:paraId="4CB842FC" w14:textId="77777777" w:rsidR="00070D3A" w:rsidRDefault="00070D3A">
      <w:pPr>
        <w:pStyle w:val="ConsPlusNormal"/>
        <w:spacing w:before="220"/>
        <w:ind w:firstLine="540"/>
        <w:jc w:val="both"/>
      </w:pPr>
      <w:r>
        <w:t>л) содействие резидентам при размещении принадлежащих им (создаваемых ими) предприятий (подразделений) на территории технопарка, промышленного технопарка, в том числе при разработке, экспертизе и согласовании необходимой для этих целей документации, выборе подрядчиков и заключении договоров строительного подряда, производстве строительно-монтажных и пусконаладочных работ, обеспечении необходимыми трудовыми, энергетическими, природными и иными ресурсами;</w:t>
      </w:r>
    </w:p>
    <w:p w14:paraId="53EE9CA2" w14:textId="77777777" w:rsidR="00070D3A" w:rsidRDefault="00070D3A">
      <w:pPr>
        <w:pStyle w:val="ConsPlusNormal"/>
        <w:spacing w:before="220"/>
        <w:ind w:firstLine="540"/>
        <w:jc w:val="both"/>
      </w:pPr>
      <w:r>
        <w:t>м) привлечение в качестве резидентов отечественных и зарубежных компаний, специализированных сервисных компаний, а также привлечение высококвалифицированных специалистов для работы в технопарке, промышленном технопарке и резидентов на постоянной или аутсорсинговой основе;</w:t>
      </w:r>
    </w:p>
    <w:p w14:paraId="03FBC50D" w14:textId="77777777" w:rsidR="00070D3A" w:rsidRDefault="00070D3A">
      <w:pPr>
        <w:pStyle w:val="ConsPlusNormal"/>
        <w:spacing w:before="220"/>
        <w:ind w:firstLine="540"/>
        <w:jc w:val="both"/>
      </w:pPr>
      <w:r>
        <w:t>н) содействие в привлечении внешних средств для работы резидентов, в том числе грантов, субсидий или инвестиционных средств;</w:t>
      </w:r>
    </w:p>
    <w:p w14:paraId="6CC34129" w14:textId="77777777" w:rsidR="00070D3A" w:rsidRDefault="00070D3A">
      <w:pPr>
        <w:pStyle w:val="ConsPlusNormal"/>
        <w:spacing w:before="220"/>
        <w:ind w:firstLine="540"/>
        <w:jc w:val="both"/>
      </w:pPr>
      <w:r>
        <w:t>о) организация взаимодействия с компаниями сервисной инфраструктуры, инвестиционными (венчурными) компаниями, представителями федеральных органов исполнительной власти и органов исполнительной власти субъектов Российской Федерации, а также институтами развития;</w:t>
      </w:r>
    </w:p>
    <w:p w14:paraId="19A7C000" w14:textId="77777777" w:rsidR="00070D3A" w:rsidRDefault="00070D3A">
      <w:pPr>
        <w:pStyle w:val="ConsPlusNormal"/>
        <w:spacing w:before="220"/>
        <w:ind w:firstLine="540"/>
        <w:jc w:val="both"/>
      </w:pPr>
      <w:r>
        <w:t>п) содействие созданию производств с новыми технологиями либо развитию высокотехнологичных производств, выпускающих законченную продукцию для реализации ее на рынке;</w:t>
      </w:r>
    </w:p>
    <w:p w14:paraId="537D8E73" w14:textId="77777777" w:rsidR="00070D3A" w:rsidRDefault="00070D3A">
      <w:pPr>
        <w:pStyle w:val="ConsPlusNormal"/>
        <w:spacing w:before="220"/>
        <w:ind w:firstLine="540"/>
        <w:jc w:val="both"/>
      </w:pPr>
      <w:r>
        <w:t xml:space="preserve">р) содействие в осуществлении внешнеэкономической деятельности в целях продвижения на </w:t>
      </w:r>
      <w:r>
        <w:lastRenderedPageBreak/>
        <w:t>внешний рынок продукции резидентов, а также содействие в демонстрации продукции резидентов на российских и международных выставках;</w:t>
      </w:r>
    </w:p>
    <w:p w14:paraId="12CEB270" w14:textId="77777777" w:rsidR="00070D3A" w:rsidRDefault="00070D3A">
      <w:pPr>
        <w:pStyle w:val="ConsPlusNormal"/>
        <w:spacing w:before="220"/>
        <w:ind w:firstLine="540"/>
        <w:jc w:val="both"/>
      </w:pPr>
      <w:r>
        <w:t>с) формирование среды информационного обмена между резидентами, организация образовательных программ и тренингов;</w:t>
      </w:r>
    </w:p>
    <w:p w14:paraId="1EA0324E" w14:textId="77777777" w:rsidR="00070D3A" w:rsidRDefault="00070D3A">
      <w:pPr>
        <w:pStyle w:val="ConsPlusNormal"/>
        <w:spacing w:before="220"/>
        <w:ind w:firstLine="540"/>
        <w:jc w:val="both"/>
      </w:pPr>
      <w:r>
        <w:t>т) обеспечение функционирования имущественного комплекса технопарка, промышленного технопарка, обеспечение содержания общей территории, организация охраны, уборка общей территории;</w:t>
      </w:r>
    </w:p>
    <w:p w14:paraId="02B695FC" w14:textId="77777777" w:rsidR="00070D3A" w:rsidRDefault="00070D3A">
      <w:pPr>
        <w:pStyle w:val="ConsPlusNormal"/>
        <w:spacing w:before="220"/>
        <w:ind w:firstLine="540"/>
        <w:jc w:val="both"/>
      </w:pPr>
      <w:r>
        <w:t>у) обеспечение резидентов технопарка, промышленного технопарка энергетическими ресурсами (электроэнергия, тепловая энергия, альтернативные возобновляемые источники энергии);</w:t>
      </w:r>
    </w:p>
    <w:p w14:paraId="31A48824" w14:textId="77777777" w:rsidR="00070D3A" w:rsidRDefault="00070D3A">
      <w:pPr>
        <w:pStyle w:val="ConsPlusNormal"/>
        <w:spacing w:before="220"/>
        <w:ind w:firstLine="540"/>
        <w:jc w:val="both"/>
      </w:pPr>
      <w:r>
        <w:t>ф) обеспечение водоснабжения и водоотведения на территории технопарка, промышленного технопарка;</w:t>
      </w:r>
    </w:p>
    <w:p w14:paraId="10078B46" w14:textId="77777777" w:rsidR="00070D3A" w:rsidRDefault="00070D3A">
      <w:pPr>
        <w:pStyle w:val="ConsPlusNormal"/>
        <w:spacing w:before="220"/>
        <w:ind w:firstLine="540"/>
        <w:jc w:val="both"/>
      </w:pPr>
      <w:r>
        <w:t>х) обеспечение функционирования инфраструктуры общего пользования (административные здания, инженерные сети, подъездные пути) технопарка, промышленного технопарка;</w:t>
      </w:r>
    </w:p>
    <w:p w14:paraId="0C76BDC5" w14:textId="77777777" w:rsidR="00070D3A" w:rsidRDefault="00070D3A">
      <w:pPr>
        <w:pStyle w:val="ConsPlusNormal"/>
        <w:spacing w:before="220"/>
        <w:ind w:firstLine="540"/>
        <w:jc w:val="both"/>
      </w:pPr>
      <w:r>
        <w:t>ц) обеспечение доступа на территории технопарка, промышленного технопарка лиц с ограниченными возможностями передвижения;</w:t>
      </w:r>
    </w:p>
    <w:p w14:paraId="425AF107" w14:textId="77777777" w:rsidR="00070D3A" w:rsidRDefault="00070D3A">
      <w:pPr>
        <w:pStyle w:val="ConsPlusNormal"/>
        <w:spacing w:before="220"/>
        <w:ind w:firstLine="540"/>
        <w:jc w:val="both"/>
      </w:pPr>
      <w:r>
        <w:t>ч) организация обучения и повышение квалификации сотрудников управляющей компании технопарка, промышленного технопарка;</w:t>
      </w:r>
    </w:p>
    <w:p w14:paraId="35DD77CE" w14:textId="77777777" w:rsidR="00070D3A" w:rsidRDefault="00070D3A">
      <w:pPr>
        <w:pStyle w:val="ConsPlusNormal"/>
        <w:spacing w:before="220"/>
        <w:ind w:firstLine="540"/>
        <w:jc w:val="both"/>
      </w:pPr>
      <w:r>
        <w:t>ш) обеспечивать заполнение и актуализацию в АИС "Мой бизнес" следующей информации:</w:t>
      </w:r>
    </w:p>
    <w:p w14:paraId="0C49E0A6" w14:textId="77777777" w:rsidR="00070D3A" w:rsidRDefault="00070D3A">
      <w:pPr>
        <w:pStyle w:val="ConsPlusNormal"/>
        <w:spacing w:before="220"/>
        <w:ind w:firstLine="540"/>
        <w:jc w:val="both"/>
      </w:pPr>
      <w:r>
        <w:t xml:space="preserve">- услуги и меры поддержки, включенные в региональный реестр услуг организаций, образующих инфраструктуру поддержки субъектов малого и среднего предпринимательства, в соответствии с </w:t>
      </w:r>
      <w:hyperlink w:anchor="P1608" w:history="1">
        <w:r>
          <w:rPr>
            <w:color w:val="0000FF"/>
          </w:rPr>
          <w:t>приложением N 1</w:t>
        </w:r>
      </w:hyperlink>
      <w:r>
        <w:t>;</w:t>
      </w:r>
    </w:p>
    <w:p w14:paraId="093BE65F" w14:textId="77777777" w:rsidR="00070D3A" w:rsidRDefault="00070D3A">
      <w:pPr>
        <w:pStyle w:val="ConsPlusNormal"/>
        <w:spacing w:before="220"/>
        <w:ind w:firstLine="540"/>
        <w:jc w:val="both"/>
      </w:pPr>
      <w:r>
        <w:t>- общие сведения о технопарке, промышленном технопарке;</w:t>
      </w:r>
    </w:p>
    <w:p w14:paraId="5A01887A" w14:textId="77777777" w:rsidR="00070D3A" w:rsidRDefault="00070D3A">
      <w:pPr>
        <w:pStyle w:val="ConsPlusNormal"/>
        <w:spacing w:before="220"/>
        <w:ind w:firstLine="540"/>
        <w:jc w:val="both"/>
      </w:pPr>
      <w:r>
        <w:t>- план работы технопарка, промышленного технопарка на год и его актуализация на ежеквартальной основе не позднее 10-го числа месяца, следующего за отчетным кварталом;</w:t>
      </w:r>
    </w:p>
    <w:p w14:paraId="07DD927B" w14:textId="77777777" w:rsidR="00070D3A" w:rsidRDefault="00070D3A">
      <w:pPr>
        <w:pStyle w:val="ConsPlusNormal"/>
        <w:spacing w:before="220"/>
        <w:ind w:firstLine="540"/>
        <w:jc w:val="both"/>
      </w:pPr>
      <w:r>
        <w:t>- информация о получателях поддержки технопарка, промышленного технопарка - на ежедневной основе;</w:t>
      </w:r>
    </w:p>
    <w:p w14:paraId="5A492A36" w14:textId="77777777" w:rsidR="00070D3A" w:rsidRDefault="00070D3A">
      <w:pPr>
        <w:pStyle w:val="ConsPlusNormal"/>
        <w:spacing w:before="220"/>
        <w:ind w:firstLine="540"/>
        <w:jc w:val="both"/>
      </w:pPr>
      <w:r>
        <w:t>- иная информация, предусмотренная системой АИС "Мой бизнес".</w:t>
      </w:r>
    </w:p>
    <w:p w14:paraId="43E535EE" w14:textId="77777777" w:rsidR="00070D3A" w:rsidRDefault="00070D3A">
      <w:pPr>
        <w:pStyle w:val="ConsPlusNormal"/>
        <w:spacing w:before="220"/>
        <w:ind w:firstLine="540"/>
        <w:jc w:val="both"/>
      </w:pPr>
      <w:r>
        <w:t xml:space="preserve">Для достижения устойчивого выполнения функций управляющая компания должна определить основные управленческие процессы, необходимые для их реализации, и обеспечить их менеджмент в соответствии с </w:t>
      </w:r>
      <w:hyperlink r:id="rId222" w:history="1">
        <w:r>
          <w:rPr>
            <w:color w:val="0000FF"/>
          </w:rPr>
          <w:t>пунктом 2.4</w:t>
        </w:r>
      </w:hyperlink>
      <w:r>
        <w:t xml:space="preserve"> ГОСТ Р ИСО 9000-2015 и требованиями </w:t>
      </w:r>
      <w:hyperlink r:id="rId223" w:history="1">
        <w:r>
          <w:rPr>
            <w:color w:val="0000FF"/>
          </w:rPr>
          <w:t>ГОСТ Р ИСО 9001-2015</w:t>
        </w:r>
      </w:hyperlink>
      <w:r>
        <w:t>. При отсутствии данных сертификатов управляющая компания должна обеспечить их наличие в течение 3 лет с момента предоставления субсидии на реализацию проекта по созданию и (или) развитию технопарка (промышленного технопарка).</w:t>
      </w:r>
    </w:p>
    <w:p w14:paraId="4B52BCE8" w14:textId="77777777" w:rsidR="00070D3A" w:rsidRDefault="00070D3A">
      <w:pPr>
        <w:pStyle w:val="ConsPlusNormal"/>
        <w:spacing w:before="220"/>
        <w:ind w:firstLine="540"/>
        <w:jc w:val="both"/>
      </w:pPr>
      <w:r>
        <w:t>6.2.5. Управляющая компания технопарка, промышленного технопарка должна обеспечивать формирование в электронном виде перечня услуг, предоставляемых технопарком, промышленным технопарком, в том числе на базе многофункциональных центров для бизнеса, а также его ведение и актуализацию на постоянной основе.</w:t>
      </w:r>
    </w:p>
    <w:p w14:paraId="4025FB21" w14:textId="77777777" w:rsidR="00070D3A" w:rsidRDefault="00070D3A">
      <w:pPr>
        <w:pStyle w:val="ConsPlusNormal"/>
        <w:spacing w:before="220"/>
        <w:ind w:firstLine="540"/>
        <w:jc w:val="both"/>
      </w:pPr>
      <w:r>
        <w:t xml:space="preserve">Управляющая компания технопарка, промышленного технопарка должна обеспечивать заключение договора (соглашения) о взаимодействии с уполномоченным многофункциональным центром субъекта Российской Федерации, предусматривающего организацию предоставления </w:t>
      </w:r>
      <w:r>
        <w:lastRenderedPageBreak/>
        <w:t>услуг технопарком, промышленным технопарком в многофункциональных центрах для бизнеса.</w:t>
      </w:r>
    </w:p>
    <w:p w14:paraId="0C1FFB95" w14:textId="77777777" w:rsidR="00070D3A" w:rsidRDefault="00070D3A">
      <w:pPr>
        <w:pStyle w:val="ConsPlusNormal"/>
        <w:spacing w:before="220"/>
        <w:ind w:firstLine="540"/>
        <w:jc w:val="both"/>
      </w:pPr>
      <w:r>
        <w:t>Управляющая компания технопарка, промышленного технопарка должна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14:paraId="42032765" w14:textId="77777777" w:rsidR="00070D3A" w:rsidRDefault="00070D3A">
      <w:pPr>
        <w:pStyle w:val="ConsPlusNormal"/>
        <w:spacing w:before="220"/>
        <w:ind w:firstLine="540"/>
        <w:jc w:val="both"/>
      </w:pPr>
      <w:r>
        <w:t>6.2.6. Управляющая компания технопарка, промышленного технопарка должна обеспечить заключение соглашения о реализации проекта, включающего:</w:t>
      </w:r>
    </w:p>
    <w:p w14:paraId="0E0B243D" w14:textId="77777777" w:rsidR="00070D3A" w:rsidRDefault="00070D3A">
      <w:pPr>
        <w:pStyle w:val="ConsPlusNormal"/>
        <w:spacing w:before="220"/>
        <w:ind w:firstLine="540"/>
        <w:jc w:val="both"/>
      </w:pPr>
      <w:r>
        <w:t>- график финансирования работ должен предусматривать:</w:t>
      </w:r>
    </w:p>
    <w:p w14:paraId="5C79E3C4" w14:textId="77777777" w:rsidR="00070D3A" w:rsidRDefault="00070D3A">
      <w:pPr>
        <w:pStyle w:val="ConsPlusNormal"/>
        <w:spacing w:before="220"/>
        <w:ind w:firstLine="540"/>
        <w:jc w:val="both"/>
      </w:pPr>
      <w:r>
        <w:t>- прогноз кассовых выплат консолидированной субсидии по месяцам и кварталам финансирования проекта с запланированным окончанием расходования средств консолидированной субсидии не позднее ноября месяца каждого года предоставления субсидии;</w:t>
      </w:r>
    </w:p>
    <w:p w14:paraId="4B23CB77" w14:textId="77777777" w:rsidR="00070D3A" w:rsidRDefault="00070D3A">
      <w:pPr>
        <w:pStyle w:val="ConsPlusNormal"/>
        <w:spacing w:before="220"/>
        <w:ind w:firstLine="540"/>
        <w:jc w:val="both"/>
      </w:pPr>
      <w:r>
        <w:t>- представление основных видов работ проекта в разбивке по месяцам и кварталам года осуществления проекта, источникам финансирования;</w:t>
      </w:r>
    </w:p>
    <w:p w14:paraId="37417856" w14:textId="77777777" w:rsidR="00070D3A" w:rsidRDefault="00070D3A">
      <w:pPr>
        <w:pStyle w:val="ConsPlusNormal"/>
        <w:spacing w:before="220"/>
        <w:ind w:firstLine="540"/>
        <w:jc w:val="both"/>
      </w:pPr>
      <w:r>
        <w:t>- финансирование проекта из внебюджетных (частных) средств в размере не менее 50% от объема годовых внебюджетных (частных) инвестиций в проект на период до 1 июля каждого года реализации проекта (предусматривается с первого квартала года реализации проекта с предоставлением в Минэкономразвития России соответствующих подтверждающих документов).</w:t>
      </w:r>
    </w:p>
    <w:p w14:paraId="65B2487E" w14:textId="77777777" w:rsidR="00070D3A" w:rsidRDefault="00070D3A">
      <w:pPr>
        <w:pStyle w:val="ConsPlusNormal"/>
        <w:jc w:val="both"/>
      </w:pPr>
      <w:r>
        <w:t xml:space="preserve">(в ред. </w:t>
      </w:r>
      <w:hyperlink r:id="rId224" w:history="1">
        <w:r>
          <w:rPr>
            <w:color w:val="0000FF"/>
          </w:rPr>
          <w:t>Приказа</w:t>
        </w:r>
      </w:hyperlink>
      <w:r>
        <w:t xml:space="preserve"> Минэкономразвития России от 01.06.2020 N 323)</w:t>
      </w:r>
    </w:p>
    <w:p w14:paraId="0393EE08" w14:textId="77777777" w:rsidR="00070D3A" w:rsidRDefault="00070D3A">
      <w:pPr>
        <w:pStyle w:val="ConsPlusNormal"/>
        <w:spacing w:before="220"/>
        <w:ind w:firstLine="540"/>
        <w:jc w:val="both"/>
      </w:pPr>
      <w:r>
        <w:t xml:space="preserve">6.2.7. Управляющая компания технопарка, промышленного технопарка и орган исполнительной власти субъекта Российской Федерации, ответственный за реализацию направления по предоставлению субсидий бюджетам субъектов Российской Федерации на 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ежеквартально (не позднее 10-го числа следующего месяца) предоставляют в Минэкономразвития России информацию об исполнении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согласно </w:t>
      </w:r>
      <w:hyperlink w:anchor="P3131" w:history="1">
        <w:r>
          <w:rPr>
            <w:color w:val="0000FF"/>
          </w:rPr>
          <w:t>приложению N 4</w:t>
        </w:r>
      </w:hyperlink>
      <w:r>
        <w:t xml:space="preserve"> к настоящим Требованиям.</w:t>
      </w:r>
    </w:p>
    <w:p w14:paraId="5D1F5DBB" w14:textId="77777777" w:rsidR="00070D3A" w:rsidRDefault="00070D3A">
      <w:pPr>
        <w:pStyle w:val="ConsPlusNormal"/>
        <w:jc w:val="both"/>
      </w:pPr>
    </w:p>
    <w:p w14:paraId="175BAAF3" w14:textId="77777777" w:rsidR="00070D3A" w:rsidRDefault="00070D3A">
      <w:pPr>
        <w:pStyle w:val="ConsPlusTitle"/>
        <w:jc w:val="center"/>
        <w:outlineLvl w:val="1"/>
      </w:pPr>
      <w:r>
        <w:t>VII. Требования к реализации мероприятий, предусмотренных</w:t>
      </w:r>
    </w:p>
    <w:p w14:paraId="32B9E1DA" w14:textId="77777777" w:rsidR="00070D3A" w:rsidRDefault="00070D3A">
      <w:pPr>
        <w:pStyle w:val="ConsPlusTitle"/>
        <w:jc w:val="center"/>
      </w:pPr>
      <w:r>
        <w:t>в рамках направления "Предоставление субсидий</w:t>
      </w:r>
    </w:p>
    <w:p w14:paraId="201A3D2B" w14:textId="77777777" w:rsidR="00070D3A" w:rsidRDefault="00070D3A">
      <w:pPr>
        <w:pStyle w:val="ConsPlusTitle"/>
        <w:jc w:val="center"/>
      </w:pPr>
      <w:r>
        <w:t>на софинансирование капитальных вложений в объекты</w:t>
      </w:r>
    </w:p>
    <w:p w14:paraId="29A94D59" w14:textId="77777777" w:rsidR="00070D3A" w:rsidRDefault="00070D3A">
      <w:pPr>
        <w:pStyle w:val="ConsPlusTitle"/>
        <w:jc w:val="center"/>
      </w:pPr>
      <w:r>
        <w:t>капитального строительства", а также требования</w:t>
      </w:r>
    </w:p>
    <w:p w14:paraId="5F09280C" w14:textId="77777777" w:rsidR="00070D3A" w:rsidRDefault="00070D3A">
      <w:pPr>
        <w:pStyle w:val="ConsPlusTitle"/>
        <w:jc w:val="center"/>
      </w:pPr>
      <w:r>
        <w:t>к организациям, образующим инфраструктуру поддержки</w:t>
      </w:r>
    </w:p>
    <w:p w14:paraId="7D523098" w14:textId="77777777" w:rsidR="00070D3A" w:rsidRDefault="00070D3A">
      <w:pPr>
        <w:pStyle w:val="ConsPlusTitle"/>
        <w:jc w:val="center"/>
      </w:pPr>
      <w:r>
        <w:t>субъектов малого и среднего предпринимательства</w:t>
      </w:r>
    </w:p>
    <w:p w14:paraId="551F280F" w14:textId="77777777" w:rsidR="00070D3A" w:rsidRDefault="00070D3A">
      <w:pPr>
        <w:pStyle w:val="ConsPlusNormal"/>
        <w:jc w:val="both"/>
      </w:pPr>
    </w:p>
    <w:p w14:paraId="2750B692" w14:textId="77777777" w:rsidR="00070D3A" w:rsidRDefault="00070D3A">
      <w:pPr>
        <w:pStyle w:val="ConsPlusNormal"/>
        <w:ind w:firstLine="540"/>
        <w:jc w:val="both"/>
      </w:pPr>
      <w:r>
        <w:t>7. Субсидии предоставляются субъектам Российской Федерации в целях софинансирования капитальных вложений в объекты капитального строительства по следующим мероприятиям:</w:t>
      </w:r>
    </w:p>
    <w:p w14:paraId="5E78C0D3" w14:textId="77777777" w:rsidR="00070D3A" w:rsidRDefault="00070D3A">
      <w:pPr>
        <w:pStyle w:val="ConsPlusNormal"/>
        <w:spacing w:before="220"/>
        <w:ind w:firstLine="540"/>
        <w:jc w:val="both"/>
      </w:pPr>
      <w:r>
        <w:t>а) создание и (или) развитие (за исключением капитального ремонта) инфраструктуры поддержки субъектов малого предпринимательства, оказывающей имущественную поддержку, - бизнес-инкубаторов;</w:t>
      </w:r>
    </w:p>
    <w:p w14:paraId="598A4AEC" w14:textId="77777777" w:rsidR="00070D3A" w:rsidRDefault="00070D3A">
      <w:pPr>
        <w:pStyle w:val="ConsPlusNormal"/>
        <w:spacing w:before="220"/>
        <w:ind w:firstLine="540"/>
        <w:jc w:val="both"/>
      </w:pPr>
      <w:r>
        <w:t>б) создание и (или) развитие (за исключением капитального ремонта) инфраструктуры поддержки субъектов малого и среднего предпринимательства, оказывающей имущественную поддержку, - промышленных (индустриальных) парков, агропромышленных парков;</w:t>
      </w:r>
    </w:p>
    <w:p w14:paraId="29692BA2" w14:textId="77777777" w:rsidR="00070D3A" w:rsidRDefault="00070D3A">
      <w:pPr>
        <w:pStyle w:val="ConsPlusNormal"/>
        <w:spacing w:before="220"/>
        <w:ind w:firstLine="540"/>
        <w:jc w:val="both"/>
      </w:pPr>
      <w:r>
        <w:t xml:space="preserve">в) создание и (или) развитие (за исключением капитального ремонта) инфраструктуры </w:t>
      </w:r>
      <w:r>
        <w:lastRenderedPageBreak/>
        <w:t>поддержки субъектов малого и среднего предпринимательства, оказывающей имущественную поддержку, - технопарков.</w:t>
      </w:r>
    </w:p>
    <w:p w14:paraId="42BBAEE8" w14:textId="77777777" w:rsidR="00070D3A" w:rsidRDefault="00070D3A">
      <w:pPr>
        <w:pStyle w:val="ConsPlusNormal"/>
        <w:spacing w:before="220"/>
        <w:ind w:firstLine="540"/>
        <w:jc w:val="both"/>
      </w:pPr>
      <w:r>
        <w:t>7.1. Предоставление субсидии субъекту Российской Федерации для реализации мероприятия по созданию и (или) развитию (за исключением капитального ремонта) инфраструктуры поддержки субъектов малого предпринимательства, оказывающей имущественную поддержку, - бизнес-инкубаторов.</w:t>
      </w:r>
    </w:p>
    <w:p w14:paraId="3531D7F1" w14:textId="77777777" w:rsidR="00070D3A" w:rsidRDefault="00070D3A">
      <w:pPr>
        <w:pStyle w:val="ConsPlusNormal"/>
        <w:spacing w:before="220"/>
        <w:ind w:firstLine="540"/>
        <w:jc w:val="both"/>
      </w:pPr>
      <w:r>
        <w:t>7.1.1. Требованиями к реализации мероприятия являются:</w:t>
      </w:r>
    </w:p>
    <w:p w14:paraId="54361456" w14:textId="77777777" w:rsidR="00070D3A" w:rsidRDefault="00070D3A">
      <w:pPr>
        <w:pStyle w:val="ConsPlusNormal"/>
        <w:spacing w:before="220"/>
        <w:ind w:firstLine="540"/>
        <w:jc w:val="both"/>
      </w:pPr>
      <w:r>
        <w:t>а) наличие обязательства субъекта Российской Федерации обеспечить функционирование бизнес-инкубатора в течение не менее 10 лет с момента его создания за счет субсидии;</w:t>
      </w:r>
    </w:p>
    <w:p w14:paraId="39B714A3" w14:textId="77777777" w:rsidR="00070D3A" w:rsidRDefault="00070D3A">
      <w:pPr>
        <w:pStyle w:val="ConsPlusNormal"/>
        <w:spacing w:before="220"/>
        <w:ind w:firstLine="540"/>
        <w:jc w:val="both"/>
      </w:pPr>
      <w:r>
        <w:t xml:space="preserve">б) бизнес-инкубатор создается в соответствии с требованиями, установленными </w:t>
      </w:r>
      <w:hyperlink w:anchor="P1430" w:history="1">
        <w:r>
          <w:rPr>
            <w:color w:val="0000FF"/>
          </w:rPr>
          <w:t>пунктом 7.1.2</w:t>
        </w:r>
      </w:hyperlink>
      <w:r>
        <w:t xml:space="preserve"> настоящих Требований;</w:t>
      </w:r>
    </w:p>
    <w:p w14:paraId="3F9F928C" w14:textId="77777777" w:rsidR="00070D3A" w:rsidRDefault="00070D3A">
      <w:pPr>
        <w:pStyle w:val="ConsPlusNormal"/>
        <w:spacing w:before="220"/>
        <w:ind w:firstLine="540"/>
        <w:jc w:val="both"/>
      </w:pPr>
      <w:r>
        <w:t>в) в целях получения субсидии на реализацию мероприятия по созданию и (или) развитию бизнес-инкубатора субъект Российской Федерации должен принять на себя следующие обязательства:</w:t>
      </w:r>
    </w:p>
    <w:p w14:paraId="67C5DCD3" w14:textId="77777777" w:rsidR="00070D3A" w:rsidRDefault="00070D3A">
      <w:pPr>
        <w:pStyle w:val="ConsPlusNormal"/>
        <w:spacing w:before="220"/>
        <w:ind w:firstLine="540"/>
        <w:jc w:val="both"/>
      </w:pPr>
      <w:r>
        <w:t>- определить уполномоченный орган субъекта Российской Федерации, ответственный за создание и деятельность бизнес-инкубатора и урегулирование споров, связанных с размещением в нем субъектов малого предпринимательства, а также физических лиц, применяющих специальный налоговый режим "Налог на профессиональный доход";</w:t>
      </w:r>
    </w:p>
    <w:p w14:paraId="2CB56DEF" w14:textId="77777777" w:rsidR="00070D3A" w:rsidRDefault="00070D3A">
      <w:pPr>
        <w:pStyle w:val="ConsPlusNormal"/>
        <w:jc w:val="both"/>
      </w:pPr>
      <w:r>
        <w:t xml:space="preserve">(в ред. </w:t>
      </w:r>
      <w:hyperlink r:id="rId225" w:history="1">
        <w:r>
          <w:rPr>
            <w:color w:val="0000FF"/>
          </w:rPr>
          <w:t>Приказа</w:t>
        </w:r>
      </w:hyperlink>
      <w:r>
        <w:t xml:space="preserve"> Минэкономразвития России от 07.09.2020 N 573)</w:t>
      </w:r>
    </w:p>
    <w:p w14:paraId="47473726" w14:textId="77777777" w:rsidR="00070D3A" w:rsidRDefault="00070D3A">
      <w:pPr>
        <w:pStyle w:val="ConsPlusNormal"/>
        <w:spacing w:before="220"/>
        <w:ind w:firstLine="540"/>
        <w:jc w:val="both"/>
      </w:pPr>
      <w:r>
        <w:t>- обеспечить функционирование бизнес-инкубатора в течение не менее 10 лет с момента ввода в эксплуатацию объекта (объектов) за счет субсидии, предоставленной на создание бизнес-инкубатора;</w:t>
      </w:r>
    </w:p>
    <w:p w14:paraId="121B9808" w14:textId="77777777" w:rsidR="00070D3A" w:rsidRDefault="00070D3A">
      <w:pPr>
        <w:pStyle w:val="ConsPlusNormal"/>
        <w:spacing w:before="220"/>
        <w:ind w:firstLine="540"/>
        <w:jc w:val="both"/>
      </w:pPr>
      <w:r>
        <w:t>- обеспечить текущее финансирование деятельности бизнес-инкубатора;</w:t>
      </w:r>
    </w:p>
    <w:p w14:paraId="47A41B9C" w14:textId="77777777" w:rsidR="00070D3A" w:rsidRDefault="00070D3A">
      <w:pPr>
        <w:pStyle w:val="ConsPlusNormal"/>
        <w:spacing w:before="220"/>
        <w:ind w:firstLine="540"/>
        <w:jc w:val="both"/>
      </w:pPr>
      <w:r>
        <w:t xml:space="preserve">- определить организацию, управляющую деятельностью бизнес-инкубатора, а также утвердить порядок управления деятельностью бизнес-инкубатора, содержащий условия заключения льготных договоров аренды (субаренды) с субъектами малого предпринимательства, а также физическими лицами, применяющими специальный налоговый режим "Налог на профессиональный доход", и условия доступа арендаторов (субарендаторов) к услугам, предусмотренным </w:t>
      </w:r>
      <w:hyperlink w:anchor="P1498" w:history="1">
        <w:r>
          <w:rPr>
            <w:color w:val="0000FF"/>
          </w:rPr>
          <w:t>пунктом 7.1.2.10</w:t>
        </w:r>
      </w:hyperlink>
      <w:r>
        <w:t xml:space="preserve"> настоящих Требований;</w:t>
      </w:r>
    </w:p>
    <w:p w14:paraId="7DC40C0E" w14:textId="77777777" w:rsidR="00070D3A" w:rsidRDefault="00070D3A">
      <w:pPr>
        <w:pStyle w:val="ConsPlusNormal"/>
        <w:jc w:val="both"/>
      </w:pPr>
      <w:r>
        <w:t xml:space="preserve">(в ред. </w:t>
      </w:r>
      <w:hyperlink r:id="rId226" w:history="1">
        <w:r>
          <w:rPr>
            <w:color w:val="0000FF"/>
          </w:rPr>
          <w:t>Приказа</w:t>
        </w:r>
      </w:hyperlink>
      <w:r>
        <w:t xml:space="preserve"> Минэкономразвития России от 07.09.2020 N 573)</w:t>
      </w:r>
    </w:p>
    <w:p w14:paraId="650F73DD" w14:textId="77777777" w:rsidR="00070D3A" w:rsidRDefault="00070D3A">
      <w:pPr>
        <w:pStyle w:val="ConsPlusNormal"/>
        <w:spacing w:before="220"/>
        <w:ind w:firstLine="540"/>
        <w:jc w:val="both"/>
      </w:pPr>
      <w:r>
        <w:t>г) средства субсидии предоставляются субъектам Российской Федерации в целях софинансирования следующих направлений:</w:t>
      </w:r>
    </w:p>
    <w:p w14:paraId="1CDCCC04" w14:textId="77777777" w:rsidR="00070D3A" w:rsidRDefault="00070D3A">
      <w:pPr>
        <w:pStyle w:val="ConsPlusNormal"/>
        <w:spacing w:before="220"/>
        <w:ind w:firstLine="540"/>
        <w:jc w:val="both"/>
      </w:pPr>
      <w:r>
        <w:t>- строительство (реконструкция), расширение и техническое перевооружение здания (части здания) бизнес-инкубатора;</w:t>
      </w:r>
    </w:p>
    <w:p w14:paraId="5D8B6A0D" w14:textId="77777777" w:rsidR="00070D3A" w:rsidRDefault="00070D3A">
      <w:pPr>
        <w:pStyle w:val="ConsPlusNormal"/>
        <w:spacing w:before="220"/>
        <w:ind w:firstLine="540"/>
        <w:jc w:val="both"/>
      </w:pPr>
      <w:r>
        <w:t>- организационное и техническое обеспечение доступа к системам тепло-, газо-, энерго- и водоснабжения, водоотведения, подземным инженерным коммуникациям, обеспечение связи;</w:t>
      </w:r>
    </w:p>
    <w:p w14:paraId="48706231" w14:textId="77777777" w:rsidR="00070D3A" w:rsidRDefault="00070D3A">
      <w:pPr>
        <w:pStyle w:val="ConsPlusNormal"/>
        <w:spacing w:before="220"/>
        <w:ind w:firstLine="540"/>
        <w:jc w:val="both"/>
      </w:pPr>
      <w:r>
        <w:t>- приобретение офисной мебели, электронно-вычислительной техники (иного оборудования для обработки информации), программного обеспечения, периферийных устройств, копировально-множительного оборудования, лабораторного и производственного оборудования.</w:t>
      </w:r>
    </w:p>
    <w:p w14:paraId="1A73DA1B" w14:textId="77777777" w:rsidR="00070D3A" w:rsidRDefault="00070D3A">
      <w:pPr>
        <w:pStyle w:val="ConsPlusNormal"/>
        <w:spacing w:before="220"/>
        <w:ind w:firstLine="540"/>
        <w:jc w:val="both"/>
      </w:pPr>
      <w:bookmarkStart w:id="64" w:name="P1430"/>
      <w:bookmarkEnd w:id="64"/>
      <w:r>
        <w:t xml:space="preserve">7.1.2. Под бизнес-инкубатором в целях настоящих Требований понимается организация, созданная для поддержки предпринимателей на ранней стадии их деятельности - стадии, при которой срок деятельности субъекта малого предпринимательства с момента государственной </w:t>
      </w:r>
      <w:r>
        <w:lastRenderedPageBreak/>
        <w:t>регистрации до момента подачи заявки на участие в конкурсе на предоставление в аренду помещений и оказание услуг бизнес-инкубатором не превышает 3 (трех) и 5 (пяти) лет для бизнес-инкубаторов, осуществляющих поддержку крестьянских (фермерских) хозяйств (далее - агробизнес-инкубатор), лет (далее - ранняя стадия деятельности), а также физических лиц, применяющих специальный налоговый режим "Налог на профессиональный доход", осуществляющая такую поддержку путем предоставления в аренду помещений и оказания услуг, необходимых для ведения предпринимательской деятельности, в том числе консультационных, бухгалтерских и юридических услуг, а также проведения образовательных тренингов и семинаров, который должен соответствовать следующим требованиям.</w:t>
      </w:r>
    </w:p>
    <w:p w14:paraId="6982EB4A" w14:textId="77777777" w:rsidR="00070D3A" w:rsidRDefault="00070D3A">
      <w:pPr>
        <w:pStyle w:val="ConsPlusNormal"/>
        <w:jc w:val="both"/>
      </w:pPr>
      <w:r>
        <w:t xml:space="preserve">(в ред. Приказов Минэкономразвития России от 21.01.2020 </w:t>
      </w:r>
      <w:hyperlink r:id="rId227" w:history="1">
        <w:r>
          <w:rPr>
            <w:color w:val="0000FF"/>
          </w:rPr>
          <w:t>N 23</w:t>
        </w:r>
      </w:hyperlink>
      <w:r>
        <w:t xml:space="preserve">, от 07.09.2020 </w:t>
      </w:r>
      <w:hyperlink r:id="rId228" w:history="1">
        <w:r>
          <w:rPr>
            <w:color w:val="0000FF"/>
          </w:rPr>
          <w:t>N 573</w:t>
        </w:r>
      </w:hyperlink>
      <w:r>
        <w:t>)</w:t>
      </w:r>
    </w:p>
    <w:p w14:paraId="5E895989" w14:textId="77777777" w:rsidR="00070D3A" w:rsidRDefault="00070D3A">
      <w:pPr>
        <w:pStyle w:val="ConsPlusNormal"/>
        <w:spacing w:before="220"/>
        <w:ind w:firstLine="540"/>
        <w:jc w:val="both"/>
      </w:pPr>
      <w:r>
        <w:t xml:space="preserve">7.1.2.1. Общая площадь нежилых помещений бизнес-инкубатора должна составлять не менее 900 кв. метров (не менее 300 кв. метров для субъектов Российской Федерации, входящих в Дальневосточный федеральный округ, и моногородов), при этом площадь, предназначенная для размещения субъектов малого предпринимательства, а также физических лиц, применяющих специальный налоговый режим "Налог на профессиональный доход", должна составлять не менее 85% от расчетной площади бизнес-инкубатора, а оставшаяся часть площади может предоставляться организациям, образующим инфраструктуру поддержки субъектов малого и среднего предпринимательства, а также иным организациям в целях оказания услуг, указанных в </w:t>
      </w:r>
      <w:hyperlink w:anchor="P1479" w:history="1">
        <w:r>
          <w:rPr>
            <w:color w:val="0000FF"/>
          </w:rPr>
          <w:t>пункте 7.1.2.9</w:t>
        </w:r>
      </w:hyperlink>
      <w:r>
        <w:t xml:space="preserve"> настоящих Требований.</w:t>
      </w:r>
    </w:p>
    <w:p w14:paraId="563CCCF0" w14:textId="77777777" w:rsidR="00070D3A" w:rsidRDefault="00070D3A">
      <w:pPr>
        <w:pStyle w:val="ConsPlusNormal"/>
        <w:jc w:val="both"/>
      </w:pPr>
      <w:r>
        <w:t xml:space="preserve">(в ред. </w:t>
      </w:r>
      <w:hyperlink r:id="rId229" w:history="1">
        <w:r>
          <w:rPr>
            <w:color w:val="0000FF"/>
          </w:rPr>
          <w:t>Приказа</w:t>
        </w:r>
      </w:hyperlink>
      <w:r>
        <w:t xml:space="preserve"> Минэкономразвития России от 07.09.2020 N 573)</w:t>
      </w:r>
    </w:p>
    <w:p w14:paraId="758EE9CD" w14:textId="77777777" w:rsidR="00070D3A" w:rsidRDefault="00070D3A">
      <w:pPr>
        <w:pStyle w:val="ConsPlusNormal"/>
        <w:spacing w:before="220"/>
        <w:ind w:firstLine="540"/>
        <w:jc w:val="both"/>
      </w:pPr>
      <w:r>
        <w:t>7.1.2.2. Расчетной площадью бизнес-инкубатора являются общие площади нежилых помещений бизнес-инкубатора для размещения в бизнес-инкубаторе субъектов малого предпринимательства, физических лиц, применяющих специальный налоговый режим "Налог на профессиональный доход", и организаций, образующих инфраструктуру поддержки субъектов малого и среднего предпринимательства, за исключением коридоров, тамбуров, переходов, лестничных площадок, которые в силу конструктивных или функциональных особенностей не могут быть использованы в соответствии с целевым назначением бизнес-инкубатора. К расчетной площади бизнес-инкубатора также относятся помещения для оказания услуг общественного питания работникам бизнес-инкубатора.</w:t>
      </w:r>
    </w:p>
    <w:p w14:paraId="06AC5CC8" w14:textId="77777777" w:rsidR="00070D3A" w:rsidRDefault="00070D3A">
      <w:pPr>
        <w:pStyle w:val="ConsPlusNormal"/>
        <w:jc w:val="both"/>
      </w:pPr>
      <w:r>
        <w:t xml:space="preserve">(в ред. </w:t>
      </w:r>
      <w:hyperlink r:id="rId230" w:history="1">
        <w:r>
          <w:rPr>
            <w:color w:val="0000FF"/>
          </w:rPr>
          <w:t>Приказа</w:t>
        </w:r>
      </w:hyperlink>
      <w:r>
        <w:t xml:space="preserve"> Минэкономразвития России от 07.09.2020 N 573)</w:t>
      </w:r>
    </w:p>
    <w:p w14:paraId="1D700926" w14:textId="77777777" w:rsidR="00070D3A" w:rsidRDefault="00070D3A">
      <w:pPr>
        <w:pStyle w:val="ConsPlusNormal"/>
        <w:spacing w:before="220"/>
        <w:ind w:firstLine="540"/>
        <w:jc w:val="both"/>
      </w:pPr>
      <w:r>
        <w:t>7.1.2.3. В случае проведения реконструкции помещений бизнес-инкубатора субъектом Российской Федерации должна представляться информация об объекте, отвечающем следующим требованиям:</w:t>
      </w:r>
    </w:p>
    <w:p w14:paraId="6E1BBBE3" w14:textId="77777777" w:rsidR="00070D3A" w:rsidRDefault="00070D3A">
      <w:pPr>
        <w:pStyle w:val="ConsPlusNormal"/>
        <w:spacing w:before="220"/>
        <w:ind w:firstLine="540"/>
        <w:jc w:val="both"/>
      </w:pPr>
      <w:r>
        <w:t>- строительство объекта должно быть начато не ранее 1 января 1970 года;</w:t>
      </w:r>
    </w:p>
    <w:p w14:paraId="3903DF70" w14:textId="77777777" w:rsidR="00070D3A" w:rsidRDefault="00070D3A">
      <w:pPr>
        <w:pStyle w:val="ConsPlusNormal"/>
        <w:spacing w:before="220"/>
        <w:ind w:firstLine="540"/>
        <w:jc w:val="both"/>
      </w:pPr>
      <w:r>
        <w:t>- общий процент износа объекта должен составлять не более 50% на дату инвентаризации.</w:t>
      </w:r>
    </w:p>
    <w:p w14:paraId="649F9BC9" w14:textId="77777777" w:rsidR="00070D3A" w:rsidRDefault="00070D3A">
      <w:pPr>
        <w:pStyle w:val="ConsPlusNormal"/>
        <w:spacing w:before="220"/>
        <w:ind w:firstLine="540"/>
        <w:jc w:val="both"/>
      </w:pPr>
      <w:r>
        <w:t>7.1.2.4. Площадь нежилых помещений, предоставленных в аренду одному субъекту малого предпринимательства или физическому лицу, применяющему специальный налоговый режим "Налог на профессиональный доход", не должна превышать 15% от расчетной площади нежилых помещений бизнес-инкубатора офисного или смешанного типа, предназначенной для размещения субъектов малого предпринимательства, а также физических лиц, применяющих специальный налоговый режим "Налог на профессиональный доход", и не должна превышать 40% для бизнес-инкубаторов производственного типа и агропромышленных бизнес-инкубаторов.</w:t>
      </w:r>
    </w:p>
    <w:p w14:paraId="5A284E87" w14:textId="77777777" w:rsidR="00070D3A" w:rsidRDefault="00070D3A">
      <w:pPr>
        <w:pStyle w:val="ConsPlusNormal"/>
        <w:jc w:val="both"/>
      </w:pPr>
      <w:r>
        <w:t xml:space="preserve">(п. 7.1.2.4 в ред. </w:t>
      </w:r>
      <w:hyperlink r:id="rId231" w:history="1">
        <w:r>
          <w:rPr>
            <w:color w:val="0000FF"/>
          </w:rPr>
          <w:t>Приказа</w:t>
        </w:r>
      </w:hyperlink>
      <w:r>
        <w:t xml:space="preserve"> Минэкономразвития России от 07.09.2020 N 573)</w:t>
      </w:r>
    </w:p>
    <w:p w14:paraId="57596915" w14:textId="77777777" w:rsidR="00070D3A" w:rsidRDefault="00070D3A">
      <w:pPr>
        <w:pStyle w:val="ConsPlusNormal"/>
        <w:spacing w:before="220"/>
        <w:ind w:firstLine="540"/>
        <w:jc w:val="both"/>
      </w:pPr>
      <w:r>
        <w:t>7.1.2.5. Бизнес-инкубатор в зависимости от специализации организации, управляющей его деятельностью, может быть:</w:t>
      </w:r>
    </w:p>
    <w:p w14:paraId="1C2134E1" w14:textId="77777777" w:rsidR="00070D3A" w:rsidRDefault="00070D3A">
      <w:pPr>
        <w:pStyle w:val="ConsPlusNormal"/>
        <w:spacing w:before="220"/>
        <w:ind w:firstLine="540"/>
        <w:jc w:val="both"/>
      </w:pPr>
      <w:r>
        <w:t xml:space="preserve">- общего типа (специализация соответствует </w:t>
      </w:r>
      <w:hyperlink w:anchor="P1453" w:history="1">
        <w:r>
          <w:rPr>
            <w:color w:val="0000FF"/>
          </w:rPr>
          <w:t>пункту 7.1.2.7</w:t>
        </w:r>
      </w:hyperlink>
      <w:r>
        <w:t xml:space="preserve"> настоящих Требований);</w:t>
      </w:r>
    </w:p>
    <w:p w14:paraId="40F664F2" w14:textId="77777777" w:rsidR="00070D3A" w:rsidRDefault="00070D3A">
      <w:pPr>
        <w:pStyle w:val="ConsPlusNormal"/>
        <w:spacing w:before="220"/>
        <w:ind w:firstLine="540"/>
        <w:jc w:val="both"/>
      </w:pPr>
      <w:r>
        <w:lastRenderedPageBreak/>
        <w:t xml:space="preserve">- инновационного типа (специализация соответствует </w:t>
      </w:r>
      <w:hyperlink w:anchor="P1453" w:history="1">
        <w:r>
          <w:rPr>
            <w:color w:val="0000FF"/>
          </w:rPr>
          <w:t>пунктам 7.1.2.7</w:t>
        </w:r>
      </w:hyperlink>
      <w:r>
        <w:t xml:space="preserve"> и </w:t>
      </w:r>
      <w:hyperlink w:anchor="P1475" w:history="1">
        <w:r>
          <w:rPr>
            <w:color w:val="0000FF"/>
          </w:rPr>
          <w:t>7.1.2.8</w:t>
        </w:r>
      </w:hyperlink>
      <w:r>
        <w:t xml:space="preserve"> настоящих Требований).</w:t>
      </w:r>
    </w:p>
    <w:p w14:paraId="478B5D26" w14:textId="77777777" w:rsidR="00070D3A" w:rsidRDefault="00070D3A">
      <w:pPr>
        <w:pStyle w:val="ConsPlusNormal"/>
        <w:spacing w:before="220"/>
        <w:ind w:firstLine="540"/>
        <w:jc w:val="both"/>
      </w:pPr>
      <w:r>
        <w:t>В бизнес-инкубаторе инновационного типа не предоставляются в аренду помещения и не оказываются услуги физическим лицам, применяющим специальный налоговый режим "Налог на профессиональный доход".</w:t>
      </w:r>
    </w:p>
    <w:p w14:paraId="48814E59" w14:textId="77777777" w:rsidR="00070D3A" w:rsidRDefault="00070D3A">
      <w:pPr>
        <w:pStyle w:val="ConsPlusNormal"/>
        <w:jc w:val="both"/>
      </w:pPr>
      <w:r>
        <w:t xml:space="preserve">(абзац введен </w:t>
      </w:r>
      <w:hyperlink r:id="rId232" w:history="1">
        <w:r>
          <w:rPr>
            <w:color w:val="0000FF"/>
          </w:rPr>
          <w:t>Приказом</w:t>
        </w:r>
      </w:hyperlink>
      <w:r>
        <w:t xml:space="preserve"> Минэкономразвития России от 07.09.2020 N 573)</w:t>
      </w:r>
    </w:p>
    <w:p w14:paraId="23A79A7B" w14:textId="77777777" w:rsidR="00070D3A" w:rsidRDefault="00070D3A">
      <w:pPr>
        <w:pStyle w:val="ConsPlusNormal"/>
        <w:spacing w:before="220"/>
        <w:ind w:firstLine="540"/>
        <w:jc w:val="both"/>
      </w:pPr>
      <w:r>
        <w:t>7.1.2.6. Бизнес-инкубатор общего типа может быть:</w:t>
      </w:r>
    </w:p>
    <w:p w14:paraId="6FDE149B" w14:textId="77777777" w:rsidR="00070D3A" w:rsidRDefault="00070D3A">
      <w:pPr>
        <w:pStyle w:val="ConsPlusNormal"/>
        <w:spacing w:before="220"/>
        <w:ind w:firstLine="540"/>
        <w:jc w:val="both"/>
      </w:pPr>
      <w:r>
        <w:t>- производственным (при наличии в бизнес-инкубаторе производственных площадей и необходимого оборудования, предоставляемого субъектам малого предпринимательства, а также физическим лицам, применяющим специальный налоговый режим "Налог на профессиональный доход", осуществляющим производственную деятельность);</w:t>
      </w:r>
    </w:p>
    <w:p w14:paraId="35C979CB" w14:textId="77777777" w:rsidR="00070D3A" w:rsidRDefault="00070D3A">
      <w:pPr>
        <w:pStyle w:val="ConsPlusNormal"/>
        <w:jc w:val="both"/>
      </w:pPr>
      <w:r>
        <w:t xml:space="preserve">(в ред. </w:t>
      </w:r>
      <w:hyperlink r:id="rId233" w:history="1">
        <w:r>
          <w:rPr>
            <w:color w:val="0000FF"/>
          </w:rPr>
          <w:t>Приказа</w:t>
        </w:r>
      </w:hyperlink>
      <w:r>
        <w:t xml:space="preserve"> Минэкономразвития России от 07.09.2020 N 573)</w:t>
      </w:r>
    </w:p>
    <w:p w14:paraId="0D52216A" w14:textId="77777777" w:rsidR="00070D3A" w:rsidRDefault="00070D3A">
      <w:pPr>
        <w:pStyle w:val="ConsPlusNormal"/>
        <w:spacing w:before="220"/>
        <w:ind w:firstLine="540"/>
        <w:jc w:val="both"/>
      </w:pPr>
      <w:r>
        <w:t>- офисным;</w:t>
      </w:r>
    </w:p>
    <w:p w14:paraId="22D8899F" w14:textId="77777777" w:rsidR="00070D3A" w:rsidRDefault="00070D3A">
      <w:pPr>
        <w:pStyle w:val="ConsPlusNormal"/>
        <w:spacing w:before="220"/>
        <w:ind w:firstLine="540"/>
        <w:jc w:val="both"/>
      </w:pPr>
      <w:r>
        <w:t>- смешанным;</w:t>
      </w:r>
    </w:p>
    <w:p w14:paraId="68244F62" w14:textId="77777777" w:rsidR="00070D3A" w:rsidRDefault="00070D3A">
      <w:pPr>
        <w:pStyle w:val="ConsPlusNormal"/>
        <w:spacing w:before="220"/>
        <w:ind w:firstLine="540"/>
        <w:jc w:val="both"/>
      </w:pPr>
      <w:r>
        <w:t>- отраслевым, в том числе аграрным (в соответствии со сферой деятельности предполагаемых к размещению в бизнес-инкубаторе субъектов малого предпринимательства, а также физических лиц, применяющих специальный налоговый режим "Налог на профессиональный доход").</w:t>
      </w:r>
    </w:p>
    <w:p w14:paraId="54064C66" w14:textId="77777777" w:rsidR="00070D3A" w:rsidRDefault="00070D3A">
      <w:pPr>
        <w:pStyle w:val="ConsPlusNormal"/>
        <w:jc w:val="both"/>
      </w:pPr>
      <w:r>
        <w:t xml:space="preserve">(в ред. </w:t>
      </w:r>
      <w:hyperlink r:id="rId234" w:history="1">
        <w:r>
          <w:rPr>
            <w:color w:val="0000FF"/>
          </w:rPr>
          <w:t>Приказа</w:t>
        </w:r>
      </w:hyperlink>
      <w:r>
        <w:t xml:space="preserve"> Минэкономразвития России от 07.09.2020 N 573)</w:t>
      </w:r>
    </w:p>
    <w:p w14:paraId="10ADD12E" w14:textId="77777777" w:rsidR="00070D3A" w:rsidRDefault="00070D3A">
      <w:pPr>
        <w:pStyle w:val="ConsPlusNormal"/>
        <w:spacing w:before="220"/>
        <w:ind w:firstLine="540"/>
        <w:jc w:val="both"/>
      </w:pPr>
      <w:bookmarkStart w:id="65" w:name="P1453"/>
      <w:bookmarkEnd w:id="65"/>
      <w:r>
        <w:t>7.1.2.7. Организация, управляющая деятельностью бизнес-инкубатора, должна осуществлять следующие функции:</w:t>
      </w:r>
    </w:p>
    <w:p w14:paraId="773E894E" w14:textId="77777777" w:rsidR="00070D3A" w:rsidRDefault="00070D3A">
      <w:pPr>
        <w:pStyle w:val="ConsPlusNormal"/>
        <w:spacing w:before="220"/>
        <w:ind w:firstLine="540"/>
        <w:jc w:val="both"/>
      </w:pPr>
      <w:bookmarkStart w:id="66" w:name="P1454"/>
      <w:bookmarkEnd w:id="66"/>
      <w:r>
        <w:t>- реализация следующих процессов: поиск, оценка перспективности и отбор проектов для размещения в бизнес-инкубаторе; мониторинг и анализ последовательности и эффективности шагов в создании стратегии выхода резидентов бизнес-инкубатора на рынок (маркетинг, финансовое планирование, разработка технологии, создание команды); внесение рекомендаций и принятие мер, направленных на развитие проекта; анализ эффективности деятельности компаний, являвшихся резидентами бизнес-инкубатора, в условиях реального рынка и оказание им консалтинговых услуг;</w:t>
      </w:r>
    </w:p>
    <w:p w14:paraId="35266CFF" w14:textId="77777777" w:rsidR="00070D3A" w:rsidRDefault="00070D3A">
      <w:pPr>
        <w:pStyle w:val="ConsPlusNormal"/>
        <w:spacing w:before="220"/>
        <w:ind w:firstLine="540"/>
        <w:jc w:val="both"/>
      </w:pPr>
      <w:r>
        <w:t>- создание экспертного сообщества для оценки проектов;</w:t>
      </w:r>
    </w:p>
    <w:p w14:paraId="1E304FA0" w14:textId="77777777" w:rsidR="00070D3A" w:rsidRDefault="00070D3A">
      <w:pPr>
        <w:pStyle w:val="ConsPlusNormal"/>
        <w:spacing w:before="220"/>
        <w:ind w:firstLine="540"/>
        <w:jc w:val="both"/>
      </w:pPr>
      <w:r>
        <w:t>- рекламно-просветительская деятельность в сфере предпринимательства и повышение бизнес-активности населения;</w:t>
      </w:r>
    </w:p>
    <w:p w14:paraId="3E6B7090" w14:textId="77777777" w:rsidR="00070D3A" w:rsidRDefault="00070D3A">
      <w:pPr>
        <w:pStyle w:val="ConsPlusNormal"/>
        <w:spacing w:before="220"/>
        <w:ind w:firstLine="540"/>
        <w:jc w:val="both"/>
      </w:pPr>
      <w:r>
        <w:t>- обучение основам предпринимательской деятельности, профессиональная переподготовка и повышение квалификации населения;</w:t>
      </w:r>
    </w:p>
    <w:p w14:paraId="3ACA0A12" w14:textId="77777777" w:rsidR="00070D3A" w:rsidRDefault="00070D3A">
      <w:pPr>
        <w:pStyle w:val="ConsPlusNormal"/>
        <w:spacing w:before="220"/>
        <w:ind w:firstLine="540"/>
        <w:jc w:val="both"/>
      </w:pPr>
      <w:r>
        <w:t>- создание партнерской сети сервисных организаций, необходимых для деятельности резидентов бизнес-инкубатора;</w:t>
      </w:r>
    </w:p>
    <w:p w14:paraId="73F1327F" w14:textId="77777777" w:rsidR="00070D3A" w:rsidRDefault="00070D3A">
      <w:pPr>
        <w:pStyle w:val="ConsPlusNormal"/>
        <w:spacing w:before="220"/>
        <w:ind w:firstLine="540"/>
        <w:jc w:val="both"/>
      </w:pPr>
      <w:r>
        <w:t>- ведение базы данных резидентов и внешних потребителей услуг бизнес-инкубатора;</w:t>
      </w:r>
    </w:p>
    <w:p w14:paraId="072B29CD" w14:textId="77777777" w:rsidR="00070D3A" w:rsidRDefault="00070D3A">
      <w:pPr>
        <w:pStyle w:val="ConsPlusNormal"/>
        <w:spacing w:before="220"/>
        <w:ind w:firstLine="540"/>
        <w:jc w:val="both"/>
      </w:pPr>
      <w:r>
        <w:t>- взаимодействие с организациями, оказывающими государственную поддержку субъектам малого и среднего предпринимательства, а также физическим лицам, применяющим специальный налоговый режим "Налог на профессиональный доход", субъекта Российской Федерации;</w:t>
      </w:r>
    </w:p>
    <w:p w14:paraId="1DEF5419" w14:textId="77777777" w:rsidR="00070D3A" w:rsidRDefault="00070D3A">
      <w:pPr>
        <w:pStyle w:val="ConsPlusNormal"/>
        <w:jc w:val="both"/>
      </w:pPr>
      <w:r>
        <w:t xml:space="preserve">(в ред. </w:t>
      </w:r>
      <w:hyperlink r:id="rId235" w:history="1">
        <w:r>
          <w:rPr>
            <w:color w:val="0000FF"/>
          </w:rPr>
          <w:t>Приказа</w:t>
        </w:r>
      </w:hyperlink>
      <w:r>
        <w:t xml:space="preserve"> Минэкономразвития России от 07.09.2020 N 573)</w:t>
      </w:r>
    </w:p>
    <w:p w14:paraId="017A0686" w14:textId="77777777" w:rsidR="00070D3A" w:rsidRDefault="00070D3A">
      <w:pPr>
        <w:pStyle w:val="ConsPlusNormal"/>
        <w:spacing w:before="220"/>
        <w:ind w:firstLine="540"/>
        <w:jc w:val="both"/>
      </w:pPr>
      <w:r>
        <w:t xml:space="preserve">- взаимодействие с некоммерческими организациями, выражающими интересы субъектов малого и среднего предпринимательства, а также физических лиц, применяющих специальный </w:t>
      </w:r>
      <w:r>
        <w:lastRenderedPageBreak/>
        <w:t>налоговый режим "Налог на профессиональный доход", и структурными подразделениями указанных организаций;</w:t>
      </w:r>
    </w:p>
    <w:p w14:paraId="4158E213" w14:textId="77777777" w:rsidR="00070D3A" w:rsidRDefault="00070D3A">
      <w:pPr>
        <w:pStyle w:val="ConsPlusNormal"/>
        <w:jc w:val="both"/>
      </w:pPr>
      <w:r>
        <w:t xml:space="preserve">(в ред. </w:t>
      </w:r>
      <w:hyperlink r:id="rId236" w:history="1">
        <w:r>
          <w:rPr>
            <w:color w:val="0000FF"/>
          </w:rPr>
          <w:t>Приказа</w:t>
        </w:r>
      </w:hyperlink>
      <w:r>
        <w:t xml:space="preserve"> Минэкономразвития России от 07.09.2020 N 573)</w:t>
      </w:r>
    </w:p>
    <w:p w14:paraId="09E5D0DE" w14:textId="77777777" w:rsidR="00070D3A" w:rsidRDefault="00070D3A">
      <w:pPr>
        <w:pStyle w:val="ConsPlusNormal"/>
        <w:spacing w:before="220"/>
        <w:ind w:firstLine="540"/>
        <w:jc w:val="both"/>
      </w:pPr>
      <w:r>
        <w:t>- организация площадки для встреч субъектов малого и среднего предпринимательства, а также физических лиц, применяющих специальный налоговый режим "Налог на профессиональный доход";</w:t>
      </w:r>
    </w:p>
    <w:p w14:paraId="508A8B0C" w14:textId="77777777" w:rsidR="00070D3A" w:rsidRDefault="00070D3A">
      <w:pPr>
        <w:pStyle w:val="ConsPlusNormal"/>
        <w:jc w:val="both"/>
      </w:pPr>
      <w:r>
        <w:t xml:space="preserve">(в ред. </w:t>
      </w:r>
      <w:hyperlink r:id="rId237" w:history="1">
        <w:r>
          <w:rPr>
            <w:color w:val="0000FF"/>
          </w:rPr>
          <w:t>Приказа</w:t>
        </w:r>
      </w:hyperlink>
      <w:r>
        <w:t xml:space="preserve"> Минэкономразвития России от 07.09.2020 N 573)</w:t>
      </w:r>
    </w:p>
    <w:p w14:paraId="6E052040" w14:textId="77777777" w:rsidR="00070D3A" w:rsidRDefault="00070D3A">
      <w:pPr>
        <w:pStyle w:val="ConsPlusNormal"/>
        <w:spacing w:before="220"/>
        <w:ind w:firstLine="540"/>
        <w:jc w:val="both"/>
      </w:pPr>
      <w:r>
        <w:t>- работа с молодежью с целью развития молодежного предпринимательства;</w:t>
      </w:r>
    </w:p>
    <w:p w14:paraId="55B32FBC" w14:textId="77777777" w:rsidR="00070D3A" w:rsidRDefault="00070D3A">
      <w:pPr>
        <w:pStyle w:val="ConsPlusNormal"/>
        <w:spacing w:before="220"/>
        <w:ind w:firstLine="540"/>
        <w:jc w:val="both"/>
      </w:pPr>
      <w:r>
        <w:t>- техническая эксплуатация здания (части здания) бизнес-инкубатора;</w:t>
      </w:r>
    </w:p>
    <w:p w14:paraId="563B1C22" w14:textId="77777777" w:rsidR="00070D3A" w:rsidRDefault="00070D3A">
      <w:pPr>
        <w:pStyle w:val="ConsPlusNormal"/>
        <w:spacing w:before="220"/>
        <w:ind w:firstLine="540"/>
        <w:jc w:val="both"/>
      </w:pPr>
      <w:r>
        <w:t>- обеспечивать заполнение и актуализацию в АИС "Мой бизнес" следующей информации:</w:t>
      </w:r>
    </w:p>
    <w:p w14:paraId="34B32037" w14:textId="77777777" w:rsidR="00070D3A" w:rsidRDefault="00070D3A">
      <w:pPr>
        <w:pStyle w:val="ConsPlusNormal"/>
        <w:spacing w:before="220"/>
        <w:ind w:firstLine="540"/>
        <w:jc w:val="both"/>
      </w:pPr>
      <w:r>
        <w:t xml:space="preserve">услуги и меры поддержки, включенные в региональный реестр услуг организаций, образующих инфраструктуру поддержки субъектов малого и среднего предпринимательства, в соответствии с </w:t>
      </w:r>
      <w:hyperlink w:anchor="P1608" w:history="1">
        <w:r>
          <w:rPr>
            <w:color w:val="0000FF"/>
          </w:rPr>
          <w:t>приложением N 1</w:t>
        </w:r>
      </w:hyperlink>
      <w:r>
        <w:t>;</w:t>
      </w:r>
    </w:p>
    <w:p w14:paraId="56E7ABFB" w14:textId="77777777" w:rsidR="00070D3A" w:rsidRDefault="00070D3A">
      <w:pPr>
        <w:pStyle w:val="ConsPlusNormal"/>
        <w:spacing w:before="220"/>
        <w:ind w:firstLine="540"/>
        <w:jc w:val="both"/>
      </w:pPr>
      <w:r>
        <w:t>общие сведения о бизнес-инкубаторе;</w:t>
      </w:r>
    </w:p>
    <w:p w14:paraId="10BD9966" w14:textId="77777777" w:rsidR="00070D3A" w:rsidRDefault="00070D3A">
      <w:pPr>
        <w:pStyle w:val="ConsPlusNormal"/>
        <w:spacing w:before="220"/>
        <w:ind w:firstLine="540"/>
        <w:jc w:val="both"/>
      </w:pPr>
      <w:r>
        <w:t>план работы бизнес-инкубатора на год и его актуализация на ежеквартальной основе не позднее 10-го числа месяца, следующего за отчетным кварталом;</w:t>
      </w:r>
    </w:p>
    <w:p w14:paraId="54B29008" w14:textId="77777777" w:rsidR="00070D3A" w:rsidRDefault="00070D3A">
      <w:pPr>
        <w:pStyle w:val="ConsPlusNormal"/>
        <w:spacing w:before="220"/>
        <w:ind w:firstLine="540"/>
        <w:jc w:val="both"/>
      </w:pPr>
      <w:r>
        <w:t>информация о получателях поддержки бизнес-инкубатора - на ежедневной основе;</w:t>
      </w:r>
    </w:p>
    <w:p w14:paraId="614C62AA" w14:textId="77777777" w:rsidR="00070D3A" w:rsidRDefault="00070D3A">
      <w:pPr>
        <w:pStyle w:val="ConsPlusNormal"/>
        <w:spacing w:before="220"/>
        <w:ind w:firstLine="540"/>
        <w:jc w:val="both"/>
      </w:pPr>
      <w:r>
        <w:t>иная информация, предусмотренная системой АИС "Мой бизнес";</w:t>
      </w:r>
    </w:p>
    <w:p w14:paraId="4A71F2D7" w14:textId="77777777" w:rsidR="00070D3A" w:rsidRDefault="00070D3A">
      <w:pPr>
        <w:pStyle w:val="ConsPlusNormal"/>
        <w:spacing w:before="220"/>
        <w:ind w:firstLine="540"/>
        <w:jc w:val="both"/>
      </w:pPr>
      <w:r>
        <w:t>- организация обучения и повышение квалификации сотрудников управляющей компании бизнес-инкубатора.</w:t>
      </w:r>
    </w:p>
    <w:p w14:paraId="107E0F34" w14:textId="77777777" w:rsidR="00070D3A" w:rsidRDefault="00070D3A">
      <w:pPr>
        <w:pStyle w:val="ConsPlusNormal"/>
        <w:spacing w:before="220"/>
        <w:ind w:firstLine="540"/>
        <w:jc w:val="both"/>
      </w:pPr>
      <w:bookmarkStart w:id="67" w:name="P1475"/>
      <w:bookmarkEnd w:id="67"/>
      <w:r>
        <w:t>7.1.2.8. Организация, управляющая деятельностью бизнес-инкубатора инновационного типа, должна осуществлять функции, указанные в пункте 7.1.2.7 настоящих Требований, а также осуществлять:</w:t>
      </w:r>
    </w:p>
    <w:p w14:paraId="4F1A0359" w14:textId="77777777" w:rsidR="00070D3A" w:rsidRDefault="00070D3A">
      <w:pPr>
        <w:pStyle w:val="ConsPlusNormal"/>
        <w:spacing w:before="220"/>
        <w:ind w:firstLine="540"/>
        <w:jc w:val="both"/>
      </w:pPr>
      <w:r>
        <w:t>- реализацию процессов, указанных в абзаце втором пункта 7.1.2.7 настоящих Требований, в отношении инновационных проектов;</w:t>
      </w:r>
    </w:p>
    <w:p w14:paraId="33FF55C8" w14:textId="77777777" w:rsidR="00070D3A" w:rsidRDefault="00070D3A">
      <w:pPr>
        <w:pStyle w:val="ConsPlusNormal"/>
        <w:spacing w:before="220"/>
        <w:ind w:firstLine="540"/>
        <w:jc w:val="both"/>
      </w:pPr>
      <w:r>
        <w:t>- создание экспертного сообщества для оценки инновационных проектов;</w:t>
      </w:r>
    </w:p>
    <w:p w14:paraId="658ABB70" w14:textId="77777777" w:rsidR="00070D3A" w:rsidRDefault="00070D3A">
      <w:pPr>
        <w:pStyle w:val="ConsPlusNormal"/>
        <w:spacing w:before="220"/>
        <w:ind w:firstLine="540"/>
        <w:jc w:val="both"/>
      </w:pPr>
      <w:r>
        <w:t>- взаимодействие с авторами научно-исследовательских работ, научно-исследовательских и опытно-конструкторских разработок и обладателями патентов на изобретения, полезные модели, промышленные образцы.</w:t>
      </w:r>
    </w:p>
    <w:p w14:paraId="1645931A" w14:textId="77777777" w:rsidR="00070D3A" w:rsidRDefault="00070D3A">
      <w:pPr>
        <w:pStyle w:val="ConsPlusNormal"/>
        <w:spacing w:before="220"/>
        <w:ind w:firstLine="540"/>
        <w:jc w:val="both"/>
      </w:pPr>
      <w:bookmarkStart w:id="68" w:name="P1479"/>
      <w:bookmarkEnd w:id="68"/>
      <w:r>
        <w:t xml:space="preserve">7.1.2.9. Бизнес-инкубатор должен обеспечивать предоставление в аренду (субаренду) субъектам малого предпринимательства, физическим лицам, применяющим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 в том числе участникам инновационных территориальных кластеров, включенным в перечень субъектов Российской Федерации, бюджетам которых предоставляются субсидии из федерального бюджета на реализацию комплексных инвестиционных проектов по развитию инновационных территориальных кластеров, предусмотренный приложением к </w:t>
      </w:r>
      <w:hyperlink r:id="rId238" w:history="1">
        <w:r>
          <w:rPr>
            <w:color w:val="0000FF"/>
          </w:rPr>
          <w:t>Правилам</w:t>
        </w:r>
      </w:hyperlink>
      <w:r>
        <w:t xml:space="preserve"> предоставления и распределения субсидий из федерального бюджета бюджетам субъектов на реализацию комплексных инвестиционных проектов по развитию инновационных территориальных кластеров, приведенным в приложении N 6 к государственной программе "Экономическое развитие и инновационная экономика", нежилых помещений бизнес-инкубатора в порядке и на условиях, </w:t>
      </w:r>
      <w:r>
        <w:lastRenderedPageBreak/>
        <w:t>определенных настоящими Требованиями.</w:t>
      </w:r>
    </w:p>
    <w:p w14:paraId="06291701" w14:textId="77777777" w:rsidR="00070D3A" w:rsidRDefault="00070D3A">
      <w:pPr>
        <w:pStyle w:val="ConsPlusNormal"/>
        <w:jc w:val="both"/>
      </w:pPr>
      <w:r>
        <w:t xml:space="preserve">(в ред. </w:t>
      </w:r>
      <w:hyperlink r:id="rId239" w:history="1">
        <w:r>
          <w:rPr>
            <w:color w:val="0000FF"/>
          </w:rPr>
          <w:t>Приказа</w:t>
        </w:r>
      </w:hyperlink>
      <w:r>
        <w:t xml:space="preserve"> Минэкономразвития России от 07.09.2020 N 573)</w:t>
      </w:r>
    </w:p>
    <w:p w14:paraId="71642A92" w14:textId="77777777" w:rsidR="00070D3A" w:rsidRDefault="00070D3A">
      <w:pPr>
        <w:pStyle w:val="ConsPlusNormal"/>
        <w:spacing w:before="220"/>
        <w:ind w:firstLine="540"/>
        <w:jc w:val="both"/>
      </w:pPr>
      <w:r>
        <w:t>Бизнес-инкубатор должен обеспечивать бесплатное предоставление резидентам бизнес-инкубатора следующих основных услуг:</w:t>
      </w:r>
    </w:p>
    <w:p w14:paraId="2AC21F7F" w14:textId="77777777" w:rsidR="00070D3A" w:rsidRDefault="00070D3A">
      <w:pPr>
        <w:pStyle w:val="ConsPlusNormal"/>
        <w:spacing w:before="220"/>
        <w:ind w:firstLine="540"/>
        <w:jc w:val="both"/>
      </w:pPr>
      <w:r>
        <w:t>- почтово-секретарские услуги;</w:t>
      </w:r>
    </w:p>
    <w:p w14:paraId="743F19BC" w14:textId="77777777" w:rsidR="00070D3A" w:rsidRDefault="00070D3A">
      <w:pPr>
        <w:pStyle w:val="ConsPlusNormal"/>
        <w:spacing w:before="220"/>
        <w:ind w:firstLine="540"/>
        <w:jc w:val="both"/>
      </w:pPr>
      <w:r>
        <w:t>- консультационные услуги по вопросам предпринимательской деятельности (регистрация юридического лица, налогообложение, бухгалтерский учет, кредитование, правовая защита и развитие предприятия, бизнес-планирование);</w:t>
      </w:r>
    </w:p>
    <w:p w14:paraId="33CB2FE4" w14:textId="77777777" w:rsidR="00070D3A" w:rsidRDefault="00070D3A">
      <w:pPr>
        <w:pStyle w:val="ConsPlusNormal"/>
        <w:spacing w:before="220"/>
        <w:ind w:firstLine="540"/>
        <w:jc w:val="both"/>
      </w:pPr>
      <w:r>
        <w:t>- предоставление доступа к информационным базам данных, необходимым для резидентов бизнес-инкубатора;</w:t>
      </w:r>
    </w:p>
    <w:p w14:paraId="14F91B91" w14:textId="77777777" w:rsidR="00070D3A" w:rsidRDefault="00070D3A">
      <w:pPr>
        <w:pStyle w:val="ConsPlusNormal"/>
        <w:spacing w:before="220"/>
        <w:ind w:firstLine="540"/>
        <w:jc w:val="both"/>
      </w:pPr>
      <w:r>
        <w:t>- подготовка учредительных документов и документов, необходимых для государственной регистрации юридических лиц;</w:t>
      </w:r>
    </w:p>
    <w:p w14:paraId="33A34612" w14:textId="77777777" w:rsidR="00070D3A" w:rsidRDefault="00070D3A">
      <w:pPr>
        <w:pStyle w:val="ConsPlusNormal"/>
        <w:spacing w:before="220"/>
        <w:ind w:firstLine="540"/>
        <w:jc w:val="both"/>
      </w:pPr>
      <w:r>
        <w:t>- помощь в получении кредитов и банковских гарантий;</w:t>
      </w:r>
    </w:p>
    <w:p w14:paraId="19C3E374" w14:textId="77777777" w:rsidR="00070D3A" w:rsidRDefault="00070D3A">
      <w:pPr>
        <w:pStyle w:val="ConsPlusNormal"/>
        <w:spacing w:before="220"/>
        <w:ind w:firstLine="540"/>
        <w:jc w:val="both"/>
      </w:pPr>
      <w:r>
        <w:t>- поиск инвесторов и посредничество в контактах с потенциальными деловыми партнерами;</w:t>
      </w:r>
    </w:p>
    <w:p w14:paraId="0AF9947D" w14:textId="77777777" w:rsidR="00070D3A" w:rsidRDefault="00070D3A">
      <w:pPr>
        <w:pStyle w:val="ConsPlusNormal"/>
        <w:spacing w:before="220"/>
        <w:ind w:firstLine="540"/>
        <w:jc w:val="both"/>
      </w:pPr>
      <w:r>
        <w:t>- поддержка при решении административных и правовых проблем, в том числе составление типовых договоров;</w:t>
      </w:r>
    </w:p>
    <w:p w14:paraId="23C22D7E" w14:textId="77777777" w:rsidR="00070D3A" w:rsidRDefault="00070D3A">
      <w:pPr>
        <w:pStyle w:val="ConsPlusNormal"/>
        <w:spacing w:before="220"/>
        <w:ind w:firstLine="540"/>
        <w:jc w:val="both"/>
      </w:pPr>
      <w:r>
        <w:t>- приобретение специализированной печатной продукции;</w:t>
      </w:r>
    </w:p>
    <w:p w14:paraId="6B580972" w14:textId="77777777" w:rsidR="00070D3A" w:rsidRDefault="00070D3A">
      <w:pPr>
        <w:pStyle w:val="ConsPlusNormal"/>
        <w:spacing w:before="220"/>
        <w:ind w:firstLine="540"/>
        <w:jc w:val="both"/>
      </w:pPr>
      <w:r>
        <w:t>- предоставление услуг по повышению квалификации и обучению.</w:t>
      </w:r>
    </w:p>
    <w:p w14:paraId="2B6F4FFA" w14:textId="77777777" w:rsidR="00070D3A" w:rsidRDefault="00070D3A">
      <w:pPr>
        <w:pStyle w:val="ConsPlusNormal"/>
        <w:spacing w:before="220"/>
        <w:ind w:firstLine="540"/>
        <w:jc w:val="both"/>
      </w:pPr>
      <w:r>
        <w:t>Бизнес-инкубаторы производственного и инновационного типа должны обеспечивать бесплатное предоставление следующих услуг субъектам малого предпринимательства, а также физическим лицам, применяющим специальный налоговый режим "Налог на профессиональный доход", при размещении их в бизнес-инкубаторе производственного типа:</w:t>
      </w:r>
    </w:p>
    <w:p w14:paraId="685C0382" w14:textId="77777777" w:rsidR="00070D3A" w:rsidRDefault="00070D3A">
      <w:pPr>
        <w:pStyle w:val="ConsPlusNormal"/>
        <w:jc w:val="both"/>
      </w:pPr>
      <w:r>
        <w:t xml:space="preserve">(в ред. </w:t>
      </w:r>
      <w:hyperlink r:id="rId240" w:history="1">
        <w:r>
          <w:rPr>
            <w:color w:val="0000FF"/>
          </w:rPr>
          <w:t>Приказа</w:t>
        </w:r>
      </w:hyperlink>
      <w:r>
        <w:t xml:space="preserve"> Минэкономразвития России от 07.09.2020 N 573)</w:t>
      </w:r>
    </w:p>
    <w:p w14:paraId="2CFF7C54" w14:textId="77777777" w:rsidR="00070D3A" w:rsidRDefault="00070D3A">
      <w:pPr>
        <w:pStyle w:val="ConsPlusNormal"/>
        <w:spacing w:before="220"/>
        <w:ind w:firstLine="540"/>
        <w:jc w:val="both"/>
      </w:pPr>
      <w:r>
        <w:t>- привлечение заказов для дозагрузки производственных мощностей малых промышленных предприятий;</w:t>
      </w:r>
    </w:p>
    <w:p w14:paraId="60515DC8" w14:textId="77777777" w:rsidR="00070D3A" w:rsidRDefault="00070D3A">
      <w:pPr>
        <w:pStyle w:val="ConsPlusNormal"/>
        <w:spacing w:before="220"/>
        <w:ind w:firstLine="540"/>
        <w:jc w:val="both"/>
      </w:pPr>
      <w:r>
        <w:t>- информационно-ресурсное обеспечение процессов внедрения новых технологий;</w:t>
      </w:r>
    </w:p>
    <w:p w14:paraId="2C87B57F" w14:textId="77777777" w:rsidR="00070D3A" w:rsidRDefault="00070D3A">
      <w:pPr>
        <w:pStyle w:val="ConsPlusNormal"/>
        <w:spacing w:before="220"/>
        <w:ind w:firstLine="540"/>
        <w:jc w:val="both"/>
      </w:pPr>
      <w:r>
        <w:t>- информационно-ресурсное сопровождение действующих и создаваемых новых малых предприятий, деятельность которых направлена на обеспечение условий внедрения экологически безопасных технологических процессов;</w:t>
      </w:r>
    </w:p>
    <w:p w14:paraId="6D4A9BEE" w14:textId="77777777" w:rsidR="00070D3A" w:rsidRDefault="00070D3A">
      <w:pPr>
        <w:pStyle w:val="ConsPlusNormal"/>
        <w:spacing w:before="220"/>
        <w:ind w:firstLine="540"/>
        <w:jc w:val="both"/>
      </w:pPr>
      <w:r>
        <w:t>- подготовка инвестиционных предложений для привлечения инвестиций, в том числе за счет средств паевых инвестиционных фондов.</w:t>
      </w:r>
    </w:p>
    <w:p w14:paraId="624CEEA6" w14:textId="77777777" w:rsidR="00070D3A" w:rsidRDefault="00070D3A">
      <w:pPr>
        <w:pStyle w:val="ConsPlusNormal"/>
        <w:spacing w:before="220"/>
        <w:ind w:firstLine="540"/>
        <w:jc w:val="both"/>
      </w:pPr>
      <w:r>
        <w:t>Бизнес-инкубатор должен обеспечивать платное оказание маркетинговых и рекламных услуг.</w:t>
      </w:r>
    </w:p>
    <w:p w14:paraId="3C6C3371" w14:textId="77777777" w:rsidR="00070D3A" w:rsidRDefault="00070D3A">
      <w:pPr>
        <w:pStyle w:val="ConsPlusNormal"/>
        <w:spacing w:before="220"/>
        <w:ind w:firstLine="540"/>
        <w:jc w:val="both"/>
      </w:pPr>
      <w:bookmarkStart w:id="69" w:name="P1498"/>
      <w:bookmarkEnd w:id="69"/>
      <w:r>
        <w:t>7.1.2.10. Бизнес-инкубатор (за исключением бизнес-инкубаторов производственного, в том числе агропромышленного типа) должен соответствовать следующим основным требованиям:</w:t>
      </w:r>
    </w:p>
    <w:p w14:paraId="1DFE476D" w14:textId="77777777" w:rsidR="00070D3A" w:rsidRDefault="00070D3A">
      <w:pPr>
        <w:pStyle w:val="ConsPlusNormal"/>
        <w:spacing w:before="220"/>
        <w:ind w:firstLine="540"/>
        <w:jc w:val="both"/>
      </w:pPr>
      <w:r>
        <w:t>- наличие не менее 70 рабочих мест (не менее 20 рабочих мест для субъектов Российской Федерации, входящих в Дальневосточный федеральный округ, и моногородов), при этом каждое рабочее место должно быть оснащено компьютером, принтером (индивидуального и (или) коллективного доступа) и телефоном с выходом на городскую и междугородную связь;</w:t>
      </w:r>
    </w:p>
    <w:p w14:paraId="3F06DE1D" w14:textId="77777777" w:rsidR="00070D3A" w:rsidRDefault="00070D3A">
      <w:pPr>
        <w:pStyle w:val="ConsPlusNormal"/>
        <w:spacing w:before="220"/>
        <w:ind w:firstLine="540"/>
        <w:jc w:val="both"/>
      </w:pPr>
      <w:r>
        <w:lastRenderedPageBreak/>
        <w:t>- не менее 80% рабочих мест бизнес-инкубатора должны быть обеспечены доступом в информационно-телекоммуникационную сеть "Интернет";</w:t>
      </w:r>
    </w:p>
    <w:p w14:paraId="0583DD40" w14:textId="77777777" w:rsidR="00070D3A" w:rsidRDefault="00070D3A">
      <w:pPr>
        <w:pStyle w:val="ConsPlusNormal"/>
        <w:spacing w:before="220"/>
        <w:ind w:firstLine="540"/>
        <w:jc w:val="both"/>
      </w:pPr>
      <w:r>
        <w:t>- наличие оргтехники для коллективного доступа: факс, копировальный аппарат, сканер, цветной принтер, телефонная мини-АТС;</w:t>
      </w:r>
    </w:p>
    <w:p w14:paraId="2ECB8424" w14:textId="77777777" w:rsidR="00070D3A" w:rsidRDefault="00070D3A">
      <w:pPr>
        <w:pStyle w:val="ConsPlusNormal"/>
        <w:spacing w:before="220"/>
        <w:ind w:firstLine="540"/>
        <w:jc w:val="both"/>
      </w:pPr>
      <w:r>
        <w:t>- наличие не менее одной переговорной комнаты, оборудованной мебелью и телефоном с выходом на городскую и междугородную связь;</w:t>
      </w:r>
    </w:p>
    <w:p w14:paraId="50993324" w14:textId="77777777" w:rsidR="00070D3A" w:rsidRDefault="00070D3A">
      <w:pPr>
        <w:pStyle w:val="ConsPlusNormal"/>
        <w:spacing w:before="220"/>
        <w:ind w:firstLine="540"/>
        <w:jc w:val="both"/>
      </w:pPr>
      <w:r>
        <w:t>- наличие не менее одного зала для проведения лекций, семинаров и других обучающих занятий, оборудованного мебелью, проектором и телефоном с выходом на городскую и междугородную связь.</w:t>
      </w:r>
    </w:p>
    <w:p w14:paraId="204BD2A8" w14:textId="77777777" w:rsidR="00070D3A" w:rsidRDefault="00070D3A">
      <w:pPr>
        <w:pStyle w:val="ConsPlusNormal"/>
        <w:spacing w:before="220"/>
        <w:ind w:firstLine="540"/>
        <w:jc w:val="both"/>
      </w:pPr>
      <w:r>
        <w:t>По истечении 10-летнего срока необходимости обеспечения функционирования бизнес-инкубатора, площади бизнес-инкубатора могут быть перепрофилированы в коворкинг.</w:t>
      </w:r>
    </w:p>
    <w:p w14:paraId="17DD440F" w14:textId="77777777" w:rsidR="00070D3A" w:rsidRDefault="00070D3A">
      <w:pPr>
        <w:pStyle w:val="ConsPlusNormal"/>
        <w:spacing w:before="220"/>
        <w:ind w:firstLine="540"/>
        <w:jc w:val="both"/>
      </w:pPr>
      <w:r>
        <w:t>7.1.2.11. Для создания и развития бизнес-инкубаторов, осуществляющих поддержку крестьянских (фермерских) хозяйств, общим обязательным требованием является предоставление в аренду нежилых помещений крестьянским (фермерским) хозяйствам на ранней стадии их деятельности.</w:t>
      </w:r>
    </w:p>
    <w:p w14:paraId="1E88C2CD" w14:textId="77777777" w:rsidR="00070D3A" w:rsidRDefault="00070D3A">
      <w:pPr>
        <w:pStyle w:val="ConsPlusNormal"/>
        <w:spacing w:before="220"/>
        <w:ind w:firstLine="540"/>
        <w:jc w:val="both"/>
      </w:pPr>
      <w:r>
        <w:t xml:space="preserve">7.1.2.12. Помещения и оборудование бизнес-инкубаторов должны предоставляться субъектам малого предпринимательства, а также физическим лицам, применяющим специальный налоговый режим "Налог на профессиональный доход", на льготных условиях и организациям, образующим инфраструктуру поддержки субъектов малого и среднего предпринимательства, на льготных или общих условиях в соответствии с </w:t>
      </w:r>
      <w:hyperlink w:anchor="P1508" w:history="1">
        <w:r>
          <w:rPr>
            <w:color w:val="0000FF"/>
          </w:rPr>
          <w:t>пунктами 7.1.2.13</w:t>
        </w:r>
      </w:hyperlink>
      <w:r>
        <w:t xml:space="preserve"> - </w:t>
      </w:r>
      <w:hyperlink w:anchor="P1530" w:history="1">
        <w:r>
          <w:rPr>
            <w:color w:val="0000FF"/>
          </w:rPr>
          <w:t>7.1.2.15</w:t>
        </w:r>
      </w:hyperlink>
      <w:r>
        <w:t xml:space="preserve"> настоящих Требований.</w:t>
      </w:r>
    </w:p>
    <w:p w14:paraId="7FA5F3A8" w14:textId="77777777" w:rsidR="00070D3A" w:rsidRDefault="00070D3A">
      <w:pPr>
        <w:pStyle w:val="ConsPlusNormal"/>
        <w:jc w:val="both"/>
      </w:pPr>
      <w:r>
        <w:t xml:space="preserve">(в ред. </w:t>
      </w:r>
      <w:hyperlink r:id="rId241" w:history="1">
        <w:r>
          <w:rPr>
            <w:color w:val="0000FF"/>
          </w:rPr>
          <w:t>Приказа</w:t>
        </w:r>
      </w:hyperlink>
      <w:r>
        <w:t xml:space="preserve"> Минэкономразвития России от 07.09.2020 N 573)</w:t>
      </w:r>
    </w:p>
    <w:p w14:paraId="1C817549" w14:textId="77777777" w:rsidR="00070D3A" w:rsidRDefault="00070D3A">
      <w:pPr>
        <w:pStyle w:val="ConsPlusNormal"/>
        <w:spacing w:before="220"/>
        <w:ind w:firstLine="540"/>
        <w:jc w:val="both"/>
      </w:pPr>
      <w:bookmarkStart w:id="70" w:name="P1508"/>
      <w:bookmarkEnd w:id="70"/>
      <w:r>
        <w:t xml:space="preserve">7.1.2.13. Предоставление нежилых помещений, оборудования бизнес-инкубатора в аренду (субаренду) субъектам малого предпринимательства, физическим лицам, применяющим специальный налоговый режим "Налог на профессиональный доход", и (или) организациям, образующим инфраструктуру поддержки субъектов малого и среднего предпринимательства, должно осуществляться на конкурсной основе. Конкурс проводится в соответствии с </w:t>
      </w:r>
      <w:hyperlink r:id="rId242" w:history="1">
        <w:r>
          <w:rPr>
            <w:color w:val="0000FF"/>
          </w:rPr>
          <w:t>Правилами</w:t>
        </w:r>
      </w:hyperlink>
      <w: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ФАС России от 10 февраля 2010 г. N 67 (зарегистрирован Минюстом России 11 февраля 2010 г., регистрационный N 16386), с изменениями, внесенными приказами ФАС России от 20 октября 2011 г. N 732 (зарегистрирован Минюстом России 29 ноября 2011 г., регистрационный N 22441), от 30 марта 2012 г. N 203 (зарегистрирован Минюстом России 18 мая 2012 г., регистрационный N 24210), от 24 декабря 2013 г. N 872/13 (зарегистрирован Минюстом России 17 февраля 2014 г., регистрационный N 31333), от 3 мая 2017 г. N 600/17 (зарегистрирован Минюстом России 3 октября 2017 г., регистрационный N 48394, от 11 июля 2018 г. N 978/18 (зарегистрирован Минюстом России 21 сентября 2018 г., регистрационный N 52204).</w:t>
      </w:r>
    </w:p>
    <w:p w14:paraId="2D7D31BC" w14:textId="77777777" w:rsidR="00070D3A" w:rsidRDefault="00070D3A">
      <w:pPr>
        <w:pStyle w:val="ConsPlusNormal"/>
        <w:jc w:val="both"/>
      </w:pPr>
      <w:r>
        <w:t xml:space="preserve">(в ред. </w:t>
      </w:r>
      <w:hyperlink r:id="rId243" w:history="1">
        <w:r>
          <w:rPr>
            <w:color w:val="0000FF"/>
          </w:rPr>
          <w:t>Приказа</w:t>
        </w:r>
      </w:hyperlink>
      <w:r>
        <w:t xml:space="preserve"> Минэкономразвития России от 07.09.2020 N 573)</w:t>
      </w:r>
    </w:p>
    <w:p w14:paraId="36E9C653" w14:textId="77777777" w:rsidR="00070D3A" w:rsidRDefault="00070D3A">
      <w:pPr>
        <w:pStyle w:val="ConsPlusNormal"/>
        <w:spacing w:before="220"/>
        <w:ind w:firstLine="540"/>
        <w:jc w:val="both"/>
      </w:pPr>
      <w:r>
        <w:t>7.1.2.14. В бизнес-инкубаторе не допускается размещение субъектов малого предпринимательства, а также физических лиц, применяющих специальный налоговый режим "Налог на профессиональный доход", осуществляющих следующие виды деятельности:</w:t>
      </w:r>
    </w:p>
    <w:p w14:paraId="416A2D80" w14:textId="77777777" w:rsidR="00070D3A" w:rsidRDefault="00070D3A">
      <w:pPr>
        <w:pStyle w:val="ConsPlusNormal"/>
        <w:jc w:val="both"/>
      </w:pPr>
      <w:r>
        <w:t xml:space="preserve">(в ред. </w:t>
      </w:r>
      <w:hyperlink r:id="rId244" w:history="1">
        <w:r>
          <w:rPr>
            <w:color w:val="0000FF"/>
          </w:rPr>
          <w:t>Приказа</w:t>
        </w:r>
      </w:hyperlink>
      <w:r>
        <w:t xml:space="preserve"> Минэкономразвития России от 07.09.2020 N 573)</w:t>
      </w:r>
    </w:p>
    <w:p w14:paraId="21606F0E" w14:textId="77777777" w:rsidR="00070D3A" w:rsidRDefault="00070D3A">
      <w:pPr>
        <w:pStyle w:val="ConsPlusNormal"/>
        <w:spacing w:before="220"/>
        <w:ind w:firstLine="540"/>
        <w:jc w:val="both"/>
      </w:pPr>
      <w:r>
        <w:t>- розничная или оптовая торговля;</w:t>
      </w:r>
    </w:p>
    <w:p w14:paraId="0B91209D" w14:textId="77777777" w:rsidR="00070D3A" w:rsidRDefault="00070D3A">
      <w:pPr>
        <w:pStyle w:val="ConsPlusNormal"/>
        <w:spacing w:before="220"/>
        <w:ind w:firstLine="540"/>
        <w:jc w:val="both"/>
      </w:pPr>
      <w:r>
        <w:t>- услуги адвокатов;</w:t>
      </w:r>
    </w:p>
    <w:p w14:paraId="599CE72C" w14:textId="77777777" w:rsidR="00070D3A" w:rsidRDefault="00070D3A">
      <w:pPr>
        <w:pStyle w:val="ConsPlusNormal"/>
        <w:spacing w:before="220"/>
        <w:ind w:firstLine="540"/>
        <w:jc w:val="both"/>
      </w:pPr>
      <w:r>
        <w:t>- нотариальная деятельность;</w:t>
      </w:r>
    </w:p>
    <w:p w14:paraId="735D6F67" w14:textId="77777777" w:rsidR="00070D3A" w:rsidRDefault="00070D3A">
      <w:pPr>
        <w:pStyle w:val="ConsPlusNormal"/>
        <w:spacing w:before="220"/>
        <w:ind w:firstLine="540"/>
        <w:jc w:val="both"/>
      </w:pPr>
      <w:r>
        <w:lastRenderedPageBreak/>
        <w:t>- ломбарды;</w:t>
      </w:r>
    </w:p>
    <w:p w14:paraId="6287BC40" w14:textId="77777777" w:rsidR="00070D3A" w:rsidRDefault="00070D3A">
      <w:pPr>
        <w:pStyle w:val="ConsPlusNormal"/>
        <w:spacing w:before="220"/>
        <w:ind w:firstLine="540"/>
        <w:jc w:val="both"/>
      </w:pPr>
      <w:r>
        <w:t>- бытовые услуги;</w:t>
      </w:r>
    </w:p>
    <w:p w14:paraId="0C4DCA94" w14:textId="77777777" w:rsidR="00070D3A" w:rsidRDefault="00070D3A">
      <w:pPr>
        <w:pStyle w:val="ConsPlusNormal"/>
        <w:spacing w:before="220"/>
        <w:ind w:firstLine="540"/>
        <w:jc w:val="both"/>
      </w:pPr>
      <w:r>
        <w:t>- услуги по ремонту, техническому обслуживанию и мойке автотранспортных средств;</w:t>
      </w:r>
    </w:p>
    <w:p w14:paraId="1F6155C0" w14:textId="77777777" w:rsidR="00070D3A" w:rsidRDefault="00070D3A">
      <w:pPr>
        <w:pStyle w:val="ConsPlusNormal"/>
        <w:spacing w:before="220"/>
        <w:ind w:firstLine="540"/>
        <w:jc w:val="both"/>
      </w:pPr>
      <w:r>
        <w:t>- медицинские и ветеринарные услуги;</w:t>
      </w:r>
    </w:p>
    <w:p w14:paraId="74237340" w14:textId="77777777" w:rsidR="00070D3A" w:rsidRDefault="00070D3A">
      <w:pPr>
        <w:pStyle w:val="ConsPlusNormal"/>
        <w:spacing w:before="220"/>
        <w:ind w:firstLine="540"/>
        <w:jc w:val="both"/>
      </w:pPr>
      <w:r>
        <w:t>- общественное питание (кроме столовых для работников бизнес-инкубатора и компаний, размещенных в нем);</w:t>
      </w:r>
    </w:p>
    <w:p w14:paraId="0F09498D" w14:textId="77777777" w:rsidR="00070D3A" w:rsidRDefault="00070D3A">
      <w:pPr>
        <w:pStyle w:val="ConsPlusNormal"/>
        <w:spacing w:before="220"/>
        <w:ind w:firstLine="540"/>
        <w:jc w:val="both"/>
      </w:pPr>
      <w:r>
        <w:t>- операции с недвижимостью, включая оказание посреднических услуг;</w:t>
      </w:r>
    </w:p>
    <w:p w14:paraId="72575DE4" w14:textId="77777777" w:rsidR="00070D3A" w:rsidRDefault="00070D3A">
      <w:pPr>
        <w:pStyle w:val="ConsPlusNormal"/>
        <w:spacing w:before="220"/>
        <w:ind w:firstLine="540"/>
        <w:jc w:val="both"/>
      </w:pPr>
      <w:r>
        <w:t>- производство подакцизных товаров, за исключением изготовления ювелирных изделий;</w:t>
      </w:r>
    </w:p>
    <w:p w14:paraId="1CB9F276" w14:textId="77777777" w:rsidR="00070D3A" w:rsidRDefault="00070D3A">
      <w:pPr>
        <w:pStyle w:val="ConsPlusNormal"/>
        <w:spacing w:before="220"/>
        <w:ind w:firstLine="540"/>
        <w:jc w:val="both"/>
      </w:pPr>
      <w:r>
        <w:t>- добыча и реализация полезных ископаемых;</w:t>
      </w:r>
    </w:p>
    <w:p w14:paraId="24974B72" w14:textId="77777777" w:rsidR="00070D3A" w:rsidRDefault="00070D3A">
      <w:pPr>
        <w:pStyle w:val="ConsPlusNormal"/>
        <w:spacing w:before="220"/>
        <w:ind w:firstLine="540"/>
        <w:jc w:val="both"/>
      </w:pPr>
      <w:r>
        <w:t>- игорный бизнес.</w:t>
      </w:r>
    </w:p>
    <w:p w14:paraId="5B361F31" w14:textId="77777777" w:rsidR="00070D3A" w:rsidRDefault="00070D3A">
      <w:pPr>
        <w:pStyle w:val="ConsPlusNormal"/>
        <w:spacing w:before="220"/>
        <w:ind w:firstLine="540"/>
        <w:jc w:val="both"/>
      </w:pPr>
      <w:r>
        <w:t>В случае если по результатам проведенного конкурсного отбора количество желающих разместиться в бизнес-инкубаторе не обеспечивает полное заполнение площадей бизнес-инкубатора, в бизнес-инкубаторе допускается размещение субъектов малого предпринимательства, а также физических лиц, применяющих специальный налоговый режим "Налог на профессиональный доход", обеспечивающих предоставление своих услуг для резидентов бизнес-инкубатора на льготных условиях и осуществляющих следующие виды деятельности:</w:t>
      </w:r>
    </w:p>
    <w:p w14:paraId="46577F48" w14:textId="77777777" w:rsidR="00070D3A" w:rsidRDefault="00070D3A">
      <w:pPr>
        <w:pStyle w:val="ConsPlusNormal"/>
        <w:jc w:val="both"/>
      </w:pPr>
      <w:r>
        <w:t xml:space="preserve">(в ред. </w:t>
      </w:r>
      <w:hyperlink r:id="rId245" w:history="1">
        <w:r>
          <w:rPr>
            <w:color w:val="0000FF"/>
          </w:rPr>
          <w:t>Приказа</w:t>
        </w:r>
      </w:hyperlink>
      <w:r>
        <w:t xml:space="preserve"> Минэкономразвития России от 07.09.2020 N 573)</w:t>
      </w:r>
    </w:p>
    <w:p w14:paraId="25BAB6E3" w14:textId="77777777" w:rsidR="00070D3A" w:rsidRDefault="00070D3A">
      <w:pPr>
        <w:pStyle w:val="ConsPlusNormal"/>
        <w:spacing w:before="220"/>
        <w:ind w:firstLine="540"/>
        <w:jc w:val="both"/>
      </w:pPr>
      <w:r>
        <w:t>- строительство, включая ремонтно-строительные работы;</w:t>
      </w:r>
    </w:p>
    <w:p w14:paraId="0706F21E" w14:textId="77777777" w:rsidR="00070D3A" w:rsidRDefault="00070D3A">
      <w:pPr>
        <w:pStyle w:val="ConsPlusNormal"/>
        <w:spacing w:before="220"/>
        <w:ind w:firstLine="540"/>
        <w:jc w:val="both"/>
      </w:pPr>
      <w:r>
        <w:t>- распространение наружной рекламы с использованием рекламных конструкций, размещение рекламы на транспортных средствах;</w:t>
      </w:r>
    </w:p>
    <w:p w14:paraId="30831F99" w14:textId="77777777" w:rsidR="00070D3A" w:rsidRDefault="00070D3A">
      <w:pPr>
        <w:pStyle w:val="ConsPlusNormal"/>
        <w:spacing w:before="220"/>
        <w:ind w:firstLine="540"/>
        <w:jc w:val="both"/>
      </w:pPr>
      <w:r>
        <w:t>- финансовые, страховые услуги;</w:t>
      </w:r>
    </w:p>
    <w:p w14:paraId="315FFAFD" w14:textId="77777777" w:rsidR="00070D3A" w:rsidRDefault="00070D3A">
      <w:pPr>
        <w:pStyle w:val="ConsPlusNormal"/>
        <w:spacing w:before="220"/>
        <w:ind w:firstLine="540"/>
        <w:jc w:val="both"/>
      </w:pPr>
      <w:r>
        <w:t>- оказание автотранспортных услуг по перевозке пассажиров и грузов.</w:t>
      </w:r>
    </w:p>
    <w:p w14:paraId="4A2C7D8C" w14:textId="77777777" w:rsidR="00070D3A" w:rsidRDefault="00070D3A">
      <w:pPr>
        <w:pStyle w:val="ConsPlusNormal"/>
        <w:spacing w:before="220"/>
        <w:ind w:firstLine="540"/>
        <w:jc w:val="both"/>
      </w:pPr>
      <w:bookmarkStart w:id="71" w:name="P1530"/>
      <w:bookmarkEnd w:id="71"/>
      <w:r>
        <w:t>7.1.2.15. Максимальный срок предоставления нежилых помещений бизнес-инкубатора в аренду (субаренду) субъектам малого предпринимательства, а также физическим лицам, применяющим специальный налоговый режим "Налог на профессиональный доход", на льготных условиях не должен превышать 3 (трех) лет и 5 (пяти) лет для агробизнес-инкубаторов.</w:t>
      </w:r>
    </w:p>
    <w:p w14:paraId="27D94232" w14:textId="77777777" w:rsidR="00070D3A" w:rsidRDefault="00070D3A">
      <w:pPr>
        <w:pStyle w:val="ConsPlusNormal"/>
        <w:jc w:val="both"/>
      </w:pPr>
      <w:r>
        <w:t xml:space="preserve">(в ред. Приказов Минэкономразвития России от 21.01.2020 </w:t>
      </w:r>
      <w:hyperlink r:id="rId246" w:history="1">
        <w:r>
          <w:rPr>
            <w:color w:val="0000FF"/>
          </w:rPr>
          <w:t>N 23</w:t>
        </w:r>
      </w:hyperlink>
      <w:r>
        <w:t xml:space="preserve">, от 07.09.2020 </w:t>
      </w:r>
      <w:hyperlink r:id="rId247" w:history="1">
        <w:r>
          <w:rPr>
            <w:color w:val="0000FF"/>
          </w:rPr>
          <w:t>N 573</w:t>
        </w:r>
      </w:hyperlink>
      <w:r>
        <w:t>)</w:t>
      </w:r>
    </w:p>
    <w:p w14:paraId="54CD45F0" w14:textId="77777777" w:rsidR="00070D3A" w:rsidRDefault="00070D3A">
      <w:pPr>
        <w:pStyle w:val="ConsPlusNormal"/>
        <w:spacing w:before="220"/>
        <w:ind w:firstLine="540"/>
        <w:jc w:val="both"/>
      </w:pPr>
      <w:r>
        <w:t>Предоставление нежилых помещений бизнес-инкубатора в аренду (субаренду) субъектам малого предпринимательства, а также физическим лицам, применяющим специальный налоговый режим "Налог на профессиональный доход", по истечении максимального срока, указанного в настоящем пункте, возможно на общих условиях, но не более 50% от расчетной площади бизнес-инкубатора.</w:t>
      </w:r>
    </w:p>
    <w:p w14:paraId="6200F6DB" w14:textId="77777777" w:rsidR="00070D3A" w:rsidRDefault="00070D3A">
      <w:pPr>
        <w:pStyle w:val="ConsPlusNormal"/>
        <w:jc w:val="both"/>
      </w:pPr>
      <w:r>
        <w:t xml:space="preserve">(в ред. </w:t>
      </w:r>
      <w:hyperlink r:id="rId248" w:history="1">
        <w:r>
          <w:rPr>
            <w:color w:val="0000FF"/>
          </w:rPr>
          <w:t>Приказа</w:t>
        </w:r>
      </w:hyperlink>
      <w:r>
        <w:t xml:space="preserve"> Минэкономразвития России от 07.09.2020 N 573)</w:t>
      </w:r>
    </w:p>
    <w:p w14:paraId="5A0B1443" w14:textId="77777777" w:rsidR="00070D3A" w:rsidRDefault="00070D3A">
      <w:pPr>
        <w:pStyle w:val="ConsPlusNormal"/>
        <w:spacing w:before="220"/>
        <w:ind w:firstLine="540"/>
        <w:jc w:val="both"/>
      </w:pPr>
      <w:r>
        <w:t>7.1.2.16. Руководитель организации, выбранной для осуществления управления деятельностью бизнес-инкубатора, должен:</w:t>
      </w:r>
    </w:p>
    <w:p w14:paraId="76152CF9" w14:textId="77777777" w:rsidR="00070D3A" w:rsidRDefault="00070D3A">
      <w:pPr>
        <w:pStyle w:val="ConsPlusNormal"/>
        <w:spacing w:before="220"/>
        <w:ind w:firstLine="540"/>
        <w:jc w:val="both"/>
      </w:pPr>
      <w:r>
        <w:t>- иметь гражданство Российской Федерации;</w:t>
      </w:r>
    </w:p>
    <w:p w14:paraId="256B361C" w14:textId="77777777" w:rsidR="00070D3A" w:rsidRDefault="00070D3A">
      <w:pPr>
        <w:pStyle w:val="ConsPlusNormal"/>
        <w:spacing w:before="220"/>
        <w:ind w:firstLine="540"/>
        <w:jc w:val="both"/>
      </w:pPr>
      <w:r>
        <w:t>- иметь высшее экономическое образование или высшее образование в сфере управления;</w:t>
      </w:r>
    </w:p>
    <w:p w14:paraId="1D078825" w14:textId="77777777" w:rsidR="00070D3A" w:rsidRDefault="00070D3A">
      <w:pPr>
        <w:pStyle w:val="ConsPlusNormal"/>
        <w:spacing w:before="220"/>
        <w:ind w:firstLine="540"/>
        <w:jc w:val="both"/>
      </w:pPr>
      <w:r>
        <w:t>- обладать опытом работы на руководящих должностях не менее 3 (трех) лет.</w:t>
      </w:r>
    </w:p>
    <w:p w14:paraId="44FEC138" w14:textId="77777777" w:rsidR="00070D3A" w:rsidRDefault="00070D3A">
      <w:pPr>
        <w:pStyle w:val="ConsPlusNormal"/>
        <w:spacing w:before="220"/>
        <w:ind w:firstLine="540"/>
        <w:jc w:val="both"/>
      </w:pPr>
      <w:r>
        <w:lastRenderedPageBreak/>
        <w:t>7.1.2.17. Организация, выбранная для осуществления управления деятельностью бизнес-инкубатора, должна иметь в штатном расписании не менее двух должностей менеджеров для работы с резидентами бизнес-инкубатора.</w:t>
      </w:r>
    </w:p>
    <w:p w14:paraId="7C4749A5" w14:textId="77777777" w:rsidR="00070D3A" w:rsidRDefault="00070D3A">
      <w:pPr>
        <w:pStyle w:val="ConsPlusNormal"/>
        <w:spacing w:before="220"/>
        <w:ind w:firstLine="540"/>
        <w:jc w:val="both"/>
      </w:pPr>
      <w:r>
        <w:t xml:space="preserve">7.1.2.18. Менеджеры должны осуществлять непосредственное участие в процессах, указанных в </w:t>
      </w:r>
      <w:hyperlink w:anchor="P1454" w:history="1">
        <w:r>
          <w:rPr>
            <w:color w:val="0000FF"/>
          </w:rPr>
          <w:t>абзаце втором пункта 7.1.2.7</w:t>
        </w:r>
      </w:hyperlink>
      <w:r>
        <w:t xml:space="preserve"> настоящих Требований: от поиска, отбора и оценки проектов до создания модели бизнеса и разработки концепции выхода на рынок резидентов бизнес-инкубатора.</w:t>
      </w:r>
    </w:p>
    <w:p w14:paraId="55E14A02" w14:textId="77777777" w:rsidR="00070D3A" w:rsidRDefault="00070D3A">
      <w:pPr>
        <w:pStyle w:val="ConsPlusNormal"/>
        <w:spacing w:before="220"/>
        <w:ind w:firstLine="540"/>
        <w:jc w:val="both"/>
      </w:pPr>
      <w:r>
        <w:t>7.1.2.19. Менеджеры должны иметь:</w:t>
      </w:r>
    </w:p>
    <w:p w14:paraId="3EE10D5D" w14:textId="77777777" w:rsidR="00070D3A" w:rsidRDefault="00070D3A">
      <w:pPr>
        <w:pStyle w:val="ConsPlusNormal"/>
        <w:spacing w:before="220"/>
        <w:ind w:firstLine="540"/>
        <w:jc w:val="both"/>
      </w:pPr>
      <w:r>
        <w:t>- высшее или дополнительное профессиональное образование в сфере менеджмента (инновационного менеджмента);</w:t>
      </w:r>
    </w:p>
    <w:p w14:paraId="5ACA6C12" w14:textId="77777777" w:rsidR="00070D3A" w:rsidRDefault="00070D3A">
      <w:pPr>
        <w:pStyle w:val="ConsPlusNormal"/>
        <w:spacing w:before="220"/>
        <w:ind w:firstLine="540"/>
        <w:jc w:val="both"/>
      </w:pPr>
      <w:r>
        <w:t>- опыт работы не менее 3 (трех) лет.</w:t>
      </w:r>
    </w:p>
    <w:p w14:paraId="22A0CCBA" w14:textId="77777777" w:rsidR="00070D3A" w:rsidRDefault="00070D3A">
      <w:pPr>
        <w:pStyle w:val="ConsPlusNormal"/>
        <w:spacing w:before="220"/>
        <w:ind w:firstLine="540"/>
        <w:jc w:val="both"/>
      </w:pPr>
      <w:r>
        <w:t>7.1.2.20. Организация, управляющая деятельностью бизнес-инкубатора, должна обеспечивать на постоянной основе размещение и обновление (актуализацию) (не реже двух раз в месяц) на официальном сайте бизнес-инкубатора или в специальном разделе на сайте центра "Мой бизнес" в информационно-телекоммуникационной сети "Интернет" следующей информации:</w:t>
      </w:r>
    </w:p>
    <w:p w14:paraId="0DDABB6A" w14:textId="77777777" w:rsidR="00070D3A" w:rsidRDefault="00070D3A">
      <w:pPr>
        <w:pStyle w:val="ConsPlusNormal"/>
        <w:spacing w:before="220"/>
        <w:ind w:firstLine="540"/>
        <w:jc w:val="both"/>
      </w:pPr>
      <w:r>
        <w:t>- общие сведения о бизнес-инкубаторе;</w:t>
      </w:r>
    </w:p>
    <w:p w14:paraId="1B547BB2" w14:textId="77777777" w:rsidR="00070D3A" w:rsidRDefault="00070D3A">
      <w:pPr>
        <w:pStyle w:val="ConsPlusNormal"/>
        <w:spacing w:before="220"/>
        <w:ind w:firstLine="540"/>
        <w:jc w:val="both"/>
      </w:pPr>
      <w:r>
        <w:t>- сведения об учредителях бизнес-инкубатора;</w:t>
      </w:r>
    </w:p>
    <w:p w14:paraId="131A1942" w14:textId="77777777" w:rsidR="00070D3A" w:rsidRDefault="00070D3A">
      <w:pPr>
        <w:pStyle w:val="ConsPlusNormal"/>
        <w:spacing w:before="220"/>
        <w:ind w:firstLine="540"/>
        <w:jc w:val="both"/>
      </w:pPr>
      <w:r>
        <w:t>- сведения о помещениях бизнес-инкубатора, а также информация об условиях и сроках проведения конкурсных отборов на размещение в бизнес-инкубаторе субъектов малого предпринимательства, физических лиц, применяющих специальный налоговый режим "Налог на профессиональный доход", и организаций, образующих инфраструктуру поддержки субъектов малого и среднего предпринимательства;</w:t>
      </w:r>
    </w:p>
    <w:p w14:paraId="6B47B84A" w14:textId="77777777" w:rsidR="00070D3A" w:rsidRDefault="00070D3A">
      <w:pPr>
        <w:pStyle w:val="ConsPlusNormal"/>
        <w:spacing w:before="220"/>
        <w:ind w:firstLine="540"/>
        <w:jc w:val="both"/>
      </w:pPr>
      <w:r>
        <w:t>- сведения о субъектах малого предпринимательства, физических лицах, применяющих специальный налоговый режим "Налог на профессиональный доход", и организациях, образующих инфраструктуру поддержки субъектов малого и среднего предпринимательства, размещающихся в бизнес-инкубаторе, с указанием информации об их отраслевой принадлежности, производимых товарах, оказываемых услугах;</w:t>
      </w:r>
    </w:p>
    <w:p w14:paraId="3975DB61" w14:textId="77777777" w:rsidR="00070D3A" w:rsidRDefault="00070D3A">
      <w:pPr>
        <w:pStyle w:val="ConsPlusNormal"/>
        <w:spacing w:before="220"/>
        <w:ind w:firstLine="540"/>
        <w:jc w:val="both"/>
      </w:pPr>
      <w:r>
        <w:t>- сведения о деятельности бизнес-инкубатора, о его услугах, в том числе о стоимости предоставляемых услуг;</w:t>
      </w:r>
    </w:p>
    <w:p w14:paraId="796DF2AC" w14:textId="77777777" w:rsidR="00070D3A" w:rsidRDefault="00070D3A">
      <w:pPr>
        <w:pStyle w:val="ConsPlusNormal"/>
        <w:spacing w:before="220"/>
        <w:ind w:firstLine="540"/>
        <w:jc w:val="both"/>
      </w:pPr>
      <w:r>
        <w:t>- отчеты о деятельности бизнес-инкубатора за предыдущие годы с момента создания;</w:t>
      </w:r>
    </w:p>
    <w:p w14:paraId="0A03B9E8" w14:textId="77777777" w:rsidR="00070D3A" w:rsidRDefault="00070D3A">
      <w:pPr>
        <w:pStyle w:val="ConsPlusNormal"/>
        <w:spacing w:before="220"/>
        <w:ind w:firstLine="540"/>
        <w:jc w:val="both"/>
      </w:pPr>
      <w:r>
        <w:t>- дополнительные информационные сервисы (например, базы данных по государственным и муниципальным закупкам, сведения о мерах поддержки для субъектов малого и среднего предпринимательства, а также физических лиц, применяющих специальный налоговый режим "Налог на профессиональный доход").</w:t>
      </w:r>
    </w:p>
    <w:p w14:paraId="4BFFB1DA" w14:textId="77777777" w:rsidR="00070D3A" w:rsidRDefault="00070D3A">
      <w:pPr>
        <w:pStyle w:val="ConsPlusNormal"/>
        <w:jc w:val="both"/>
      </w:pPr>
      <w:r>
        <w:t xml:space="preserve">(п. 7.1.2.20 в ред. </w:t>
      </w:r>
      <w:hyperlink r:id="rId249" w:history="1">
        <w:r>
          <w:rPr>
            <w:color w:val="0000FF"/>
          </w:rPr>
          <w:t>Приказа</w:t>
        </w:r>
      </w:hyperlink>
      <w:r>
        <w:t xml:space="preserve"> Минэкономразвития России от 07.09.2020 N 573)</w:t>
      </w:r>
    </w:p>
    <w:p w14:paraId="2B56D75B" w14:textId="77777777" w:rsidR="00070D3A" w:rsidRDefault="00070D3A">
      <w:pPr>
        <w:pStyle w:val="ConsPlusNormal"/>
        <w:spacing w:before="220"/>
        <w:ind w:firstLine="540"/>
        <w:jc w:val="both"/>
      </w:pPr>
      <w:r>
        <w:t xml:space="preserve">7.1.2.21. В отношении организации, управляющей деятельностью бизнес-инкубатора, ежегодно проводится оценка эффективности деятельности бизнес-инкубатора организацией анализ следующей информации: анализ эффективности процессов поиска, оценку перспективности и отбора проектов для размещения в бизнес-инкубаторе; анализ эффективности процессов мониторинга и анализа последовательности и эффективности шагов в создании стратегии выхода резидентов бизнес-инкубатора на рынок (маркетинг, финансовое планирование, разработка технологии, создание команды), внесения рекомендаций и принятия мер, направленных на развитие проекта; анализ информации о качестве менеджмента и эффективности человеческих </w:t>
      </w:r>
      <w:r>
        <w:lastRenderedPageBreak/>
        <w:t>ресурсов (персонала) бизнес-инкубатора; анализ информации о качестве системы мониторинга деятельности субъектов малого предпринимательства, а также физических лиц, применяющих специальный налоговый режим "Налог на профессиональный доход", пользующихся услугами бизнес-инкубатора; анализ информации о наличии обучающих программ бизнес-инкубатора, в том числе программ развития и поддержки молодежного предпринимательства в бизнес-инкубаторе, о наличии партнерской сети, об эффективности сотрудничества бизнес-инкубатора с организациями, образующими инфраструктуру поддержки субъектов малого и среднего предпринимательства.</w:t>
      </w:r>
    </w:p>
    <w:p w14:paraId="3D908BC2" w14:textId="77777777" w:rsidR="00070D3A" w:rsidRDefault="00070D3A">
      <w:pPr>
        <w:pStyle w:val="ConsPlusNormal"/>
        <w:jc w:val="both"/>
      </w:pPr>
      <w:r>
        <w:t xml:space="preserve">(в ред. </w:t>
      </w:r>
      <w:hyperlink r:id="rId250" w:history="1">
        <w:r>
          <w:rPr>
            <w:color w:val="0000FF"/>
          </w:rPr>
          <w:t>Приказа</w:t>
        </w:r>
      </w:hyperlink>
      <w:r>
        <w:t xml:space="preserve"> Минэкономразвития России от 07.09.2020 N 573)</w:t>
      </w:r>
    </w:p>
    <w:p w14:paraId="6D4E792D" w14:textId="77777777" w:rsidR="00070D3A" w:rsidRDefault="00070D3A">
      <w:pPr>
        <w:pStyle w:val="ConsPlusNormal"/>
        <w:spacing w:before="220"/>
        <w:ind w:firstLine="540"/>
        <w:jc w:val="both"/>
      </w:pPr>
      <w:r>
        <w:t>Управляющая компания бизнес-инкубатора по итогам конкурсного отбора совместно с резидентом должна утверждать план развития данного субъекта малого предпринимательства, а также физического лица, применяющего специальный налоговый режим "Налог на профессиональный доход", и ежеквартально осуществлять контроль исполнения данного плана. Несоблюдение субъектом малого предпринимательства, а также физическим лицом, применяющим специальный налоговый режим "Налог на профессиональный доход", плана развития в течение трех кварталов подряд является основанием для прекращения его размещения в бизнес-инкубаторе и расторжения договора.</w:t>
      </w:r>
    </w:p>
    <w:p w14:paraId="768B9C2B" w14:textId="77777777" w:rsidR="00070D3A" w:rsidRDefault="00070D3A">
      <w:pPr>
        <w:pStyle w:val="ConsPlusNormal"/>
        <w:jc w:val="both"/>
      </w:pPr>
      <w:r>
        <w:t xml:space="preserve">(в ред. </w:t>
      </w:r>
      <w:hyperlink r:id="rId251" w:history="1">
        <w:r>
          <w:rPr>
            <w:color w:val="0000FF"/>
          </w:rPr>
          <w:t>Приказа</w:t>
        </w:r>
      </w:hyperlink>
      <w:r>
        <w:t xml:space="preserve"> Минэкономразвития России от 07.09.2020 N 573)</w:t>
      </w:r>
    </w:p>
    <w:p w14:paraId="64F32251" w14:textId="77777777" w:rsidR="00070D3A" w:rsidRDefault="00070D3A">
      <w:pPr>
        <w:pStyle w:val="ConsPlusNormal"/>
        <w:spacing w:before="220"/>
        <w:ind w:firstLine="540"/>
        <w:jc w:val="both"/>
      </w:pPr>
      <w:r>
        <w:t>7.1.3. Управляющая компания бизнес-инкубатора должна обеспечить формирование в электронном виде перечня услуг, предоставляемых бизнес-инкубатором, в том числе на базе многофункциональных центров для бизнеса, а также его ведение и актуализацию на постоянной основе.</w:t>
      </w:r>
    </w:p>
    <w:p w14:paraId="5E7871A3" w14:textId="77777777" w:rsidR="00070D3A" w:rsidRDefault="00070D3A">
      <w:pPr>
        <w:pStyle w:val="ConsPlusNormal"/>
        <w:spacing w:before="220"/>
        <w:ind w:firstLine="540"/>
        <w:jc w:val="both"/>
      </w:pPr>
      <w:r>
        <w:t>Управляющая компания бизнес-инкубатора должна обеспечить заключение договора (соглашения) о взаимодействии с уполномоченным многофункциональным центром субъекта Российской Федерации, предусматривающего организацию предоставления услуг бизнес-инкубатором в многофункциональных центрах для бизнеса.</w:t>
      </w:r>
    </w:p>
    <w:p w14:paraId="4DAC6FDA" w14:textId="77777777" w:rsidR="00070D3A" w:rsidRDefault="00070D3A">
      <w:pPr>
        <w:pStyle w:val="ConsPlusNormal"/>
        <w:spacing w:before="220"/>
        <w:ind w:firstLine="540"/>
        <w:jc w:val="both"/>
      </w:pPr>
      <w:r>
        <w:t>Управляющая компания бизнес-инкубатора должна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14:paraId="6B4BDEC7" w14:textId="77777777" w:rsidR="00070D3A" w:rsidRDefault="00070D3A">
      <w:pPr>
        <w:pStyle w:val="ConsPlusNormal"/>
        <w:spacing w:before="220"/>
        <w:ind w:firstLine="540"/>
        <w:jc w:val="both"/>
      </w:pPr>
      <w:r>
        <w:t xml:space="preserve">7.2. Предоставление субсидии субъекту Российской Федерации для реализации мероприятия по созданию и (или) развитию (за исключением капитального ремонта) инфраструктуры поддержки субъектов малого и среднего предпринимательства, оказывающей имущественную поддержку, - промышленных (индустриальных) парков, агропромышленных парков осуществляется при соблюдении требований, установленных </w:t>
      </w:r>
      <w:hyperlink r:id="rId252" w:history="1">
        <w:r>
          <w:rPr>
            <w:color w:val="0000FF"/>
          </w:rPr>
          <w:t>пунктами 6.2</w:t>
        </w:r>
      </w:hyperlink>
      <w:r>
        <w:t xml:space="preserve"> - </w:t>
      </w:r>
      <w:hyperlink r:id="rId253" w:history="1">
        <w:r>
          <w:rPr>
            <w:color w:val="0000FF"/>
          </w:rPr>
          <w:t>6.2.4</w:t>
        </w:r>
      </w:hyperlink>
      <w:r>
        <w:t xml:space="preserve"> Требований, утвержденных приказом Минэкономразвития России от 14 февраля 2018 г. N 67 "Об утверждении требований к реализации мероприятий субъектами Российской Федерации, бюджетам которых предоставляются субсидии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и требований к организациям, образующим инфраструктуру поддержки субъектов малого и среднего предпринимательства" (зарегистрирован Минюстом России 3 мая 2018 г., регистрационный N 50966) с изменениями, внесенными приказом Минэкономразвития России от 14 марта 2019 г. N 125 (зарегистрирован Минюстом России 7 июня 2019 г., регистрационный N 54891) (далее - Требования, утвержденные приказом Минэкономразвития России N 67).</w:t>
      </w:r>
    </w:p>
    <w:p w14:paraId="58AE574D" w14:textId="77777777" w:rsidR="00070D3A" w:rsidRDefault="00070D3A">
      <w:pPr>
        <w:pStyle w:val="ConsPlusNormal"/>
        <w:jc w:val="both"/>
      </w:pPr>
      <w:r>
        <w:t xml:space="preserve">(в ред. </w:t>
      </w:r>
      <w:hyperlink r:id="rId254" w:history="1">
        <w:r>
          <w:rPr>
            <w:color w:val="0000FF"/>
          </w:rPr>
          <w:t>Приказа</w:t>
        </w:r>
      </w:hyperlink>
      <w:r>
        <w:t xml:space="preserve"> Минэкономразвития России от 25.09.2019 N 594)</w:t>
      </w:r>
    </w:p>
    <w:p w14:paraId="33580B1A" w14:textId="77777777" w:rsidR="00070D3A" w:rsidRDefault="00070D3A">
      <w:pPr>
        <w:pStyle w:val="ConsPlusNormal"/>
        <w:spacing w:before="220"/>
        <w:ind w:firstLine="540"/>
        <w:jc w:val="both"/>
      </w:pPr>
      <w:r>
        <w:t xml:space="preserve">7.3. Предоставление субсидии субъекту Российской Федерации для реализации мероприятия по созданию и (или) развитию (за исключением капитального ремонта) инфраструктуры поддержки субъектов малого и среднего предпринимательства, оказывающей имущественную поддержку, - </w:t>
      </w:r>
      <w:r>
        <w:lastRenderedPageBreak/>
        <w:t xml:space="preserve">технопарков осуществляется при соблюдении требований, установленных </w:t>
      </w:r>
      <w:hyperlink r:id="rId255" w:history="1">
        <w:r>
          <w:rPr>
            <w:color w:val="0000FF"/>
          </w:rPr>
          <w:t>пунктами 6.3</w:t>
        </w:r>
      </w:hyperlink>
      <w:r>
        <w:t xml:space="preserve"> - </w:t>
      </w:r>
      <w:hyperlink r:id="rId256" w:history="1">
        <w:r>
          <w:rPr>
            <w:color w:val="0000FF"/>
          </w:rPr>
          <w:t>6.3.5</w:t>
        </w:r>
      </w:hyperlink>
      <w:r>
        <w:t xml:space="preserve"> Требований, утвержденных приказом Минэкономразвития России N 67.</w:t>
      </w:r>
    </w:p>
    <w:p w14:paraId="53AEAE06" w14:textId="77777777" w:rsidR="00070D3A" w:rsidRDefault="00070D3A">
      <w:pPr>
        <w:pStyle w:val="ConsPlusNormal"/>
        <w:jc w:val="both"/>
      </w:pPr>
    </w:p>
    <w:p w14:paraId="6F570441" w14:textId="77777777" w:rsidR="00070D3A" w:rsidRDefault="00070D3A">
      <w:pPr>
        <w:pStyle w:val="ConsPlusTitle"/>
        <w:jc w:val="center"/>
        <w:outlineLvl w:val="1"/>
      </w:pPr>
      <w:r>
        <w:t>VIII. Требования к реализации мероприятий, предусмотренных</w:t>
      </w:r>
    </w:p>
    <w:p w14:paraId="784B16EA" w14:textId="77777777" w:rsidR="00070D3A" w:rsidRDefault="00070D3A">
      <w:pPr>
        <w:pStyle w:val="ConsPlusTitle"/>
        <w:jc w:val="center"/>
      </w:pPr>
      <w:r>
        <w:t>в рамках направления "Реализация комплексных программ</w:t>
      </w:r>
    </w:p>
    <w:p w14:paraId="73BAFF06" w14:textId="77777777" w:rsidR="00070D3A" w:rsidRDefault="00070D3A">
      <w:pPr>
        <w:pStyle w:val="ConsPlusTitle"/>
        <w:jc w:val="center"/>
      </w:pPr>
      <w:r>
        <w:t>по вовлечению в предпринимательскую деятельность</w:t>
      </w:r>
    </w:p>
    <w:p w14:paraId="67D6784C" w14:textId="77777777" w:rsidR="00070D3A" w:rsidRDefault="00070D3A">
      <w:pPr>
        <w:pStyle w:val="ConsPlusTitle"/>
        <w:jc w:val="center"/>
      </w:pPr>
      <w:r>
        <w:t>и содействию созданию собственного бизнеса для каждой</w:t>
      </w:r>
    </w:p>
    <w:p w14:paraId="29D1E3D6" w14:textId="77777777" w:rsidR="00070D3A" w:rsidRDefault="00070D3A">
      <w:pPr>
        <w:pStyle w:val="ConsPlusTitle"/>
        <w:jc w:val="center"/>
      </w:pPr>
      <w:r>
        <w:t>целевой группы, включая поддержку создания сообществ</w:t>
      </w:r>
    </w:p>
    <w:p w14:paraId="741E559E" w14:textId="77777777" w:rsidR="00070D3A" w:rsidRDefault="00070D3A">
      <w:pPr>
        <w:pStyle w:val="ConsPlusTitle"/>
        <w:jc w:val="center"/>
      </w:pPr>
      <w:r>
        <w:t>начинающих предпринимателей и развитие</w:t>
      </w:r>
    </w:p>
    <w:p w14:paraId="4AC7762C" w14:textId="77777777" w:rsidR="00070D3A" w:rsidRDefault="00070D3A">
      <w:pPr>
        <w:pStyle w:val="ConsPlusTitle"/>
        <w:jc w:val="center"/>
      </w:pPr>
      <w:r>
        <w:t>института наставничества"</w:t>
      </w:r>
    </w:p>
    <w:p w14:paraId="610D65DA" w14:textId="77777777" w:rsidR="00070D3A" w:rsidRDefault="00070D3A">
      <w:pPr>
        <w:pStyle w:val="ConsPlusNormal"/>
        <w:jc w:val="both"/>
      </w:pPr>
    </w:p>
    <w:p w14:paraId="5A093D4D" w14:textId="77777777" w:rsidR="00070D3A" w:rsidRDefault="00070D3A">
      <w:pPr>
        <w:pStyle w:val="ConsPlusNormal"/>
        <w:ind w:firstLine="540"/>
        <w:jc w:val="both"/>
      </w:pPr>
      <w:r>
        <w:t>8.1. Предоставление субсидии субъекту Российской Федерации для реализации мероприятий, направленных на реализацию комплексных программ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p w14:paraId="2F819C66" w14:textId="77777777" w:rsidR="00070D3A" w:rsidRDefault="00070D3A">
      <w:pPr>
        <w:pStyle w:val="ConsPlusNormal"/>
        <w:spacing w:before="220"/>
        <w:ind w:firstLine="540"/>
        <w:jc w:val="both"/>
      </w:pPr>
      <w:r>
        <w:t>8.1.1 Требованиями к реализации мероприятия являются:</w:t>
      </w:r>
    </w:p>
    <w:p w14:paraId="1A59BE56" w14:textId="77777777" w:rsidR="00070D3A" w:rsidRDefault="00070D3A">
      <w:pPr>
        <w:pStyle w:val="ConsPlusNormal"/>
        <w:spacing w:before="220"/>
        <w:ind w:firstLine="540"/>
        <w:jc w:val="both"/>
      </w:pPr>
      <w:r>
        <w:t>а) определение уполномоченного органа исполнительной власти субъекта Российской Федерации, который в рамках реализации мероприятия представляет в Министерство экономического развития Российской Федерации и обеспечивает заполнение и актуализацию в АИС "Мой бизнес" следующей информации:</w:t>
      </w:r>
    </w:p>
    <w:p w14:paraId="7FE7B571" w14:textId="77777777" w:rsidR="00070D3A" w:rsidRDefault="00070D3A">
      <w:pPr>
        <w:pStyle w:val="ConsPlusNormal"/>
        <w:spacing w:before="220"/>
        <w:ind w:firstLine="540"/>
        <w:jc w:val="both"/>
      </w:pPr>
      <w:r>
        <w:t xml:space="preserve">- направления расходования субсидии федерального бюджета и бюджета субъекта Российской Федерации по мероприятиям, указанным в </w:t>
      </w:r>
      <w:hyperlink r:id="rId257" w:history="1">
        <w:r>
          <w:rPr>
            <w:color w:val="0000FF"/>
          </w:rPr>
          <w:t>пункте 65</w:t>
        </w:r>
      </w:hyperlink>
      <w:r>
        <w:t xml:space="preserve"> Правил, предварительно согласованные с Министерством экономического развития Российской Федерации (</w:t>
      </w:r>
      <w:hyperlink w:anchor="P3417" w:history="1">
        <w:r>
          <w:rPr>
            <w:color w:val="0000FF"/>
          </w:rPr>
          <w:t>приложение N 5</w:t>
        </w:r>
      </w:hyperlink>
      <w:r>
        <w:t xml:space="preserve"> к настоящим Требованиям);</w:t>
      </w:r>
    </w:p>
    <w:p w14:paraId="7728A5D6" w14:textId="77777777" w:rsidR="00070D3A" w:rsidRDefault="00070D3A">
      <w:pPr>
        <w:pStyle w:val="ConsPlusNormal"/>
        <w:spacing w:before="220"/>
        <w:ind w:firstLine="540"/>
        <w:jc w:val="both"/>
      </w:pPr>
      <w:r>
        <w:t>- показатели реализации регионального проекта "Популяризация предпринимательства" (</w:t>
      </w:r>
      <w:hyperlink w:anchor="P3663" w:history="1">
        <w:r>
          <w:rPr>
            <w:color w:val="0000FF"/>
          </w:rPr>
          <w:t>приложение N 6</w:t>
        </w:r>
      </w:hyperlink>
      <w:r>
        <w:t xml:space="preserve"> к настоящим Требованиям);</w:t>
      </w:r>
    </w:p>
    <w:p w14:paraId="6D6EF142" w14:textId="77777777" w:rsidR="00070D3A" w:rsidRDefault="00070D3A">
      <w:pPr>
        <w:pStyle w:val="ConsPlusNormal"/>
        <w:spacing w:before="220"/>
        <w:ind w:firstLine="540"/>
        <w:jc w:val="both"/>
      </w:pPr>
      <w:r>
        <w:t xml:space="preserve">- план реализации комплекса мероприятий - при реализации мероприятий, указанных в </w:t>
      </w:r>
      <w:hyperlink r:id="rId258" w:history="1">
        <w:r>
          <w:rPr>
            <w:color w:val="0000FF"/>
          </w:rPr>
          <w:t>пункте 65</w:t>
        </w:r>
      </w:hyperlink>
      <w:r>
        <w:t xml:space="preserve"> Правил;</w:t>
      </w:r>
    </w:p>
    <w:p w14:paraId="542A6E2E" w14:textId="77777777" w:rsidR="00070D3A" w:rsidRDefault="00070D3A">
      <w:pPr>
        <w:pStyle w:val="ConsPlusNormal"/>
        <w:spacing w:before="220"/>
        <w:ind w:firstLine="540"/>
        <w:jc w:val="both"/>
      </w:pPr>
      <w:r>
        <w:t xml:space="preserve">б) реализация мероприятий, предусмотренных </w:t>
      </w:r>
      <w:hyperlink r:id="rId259" w:history="1">
        <w:r>
          <w:rPr>
            <w:color w:val="0000FF"/>
          </w:rPr>
          <w:t>подпунктами "б"</w:t>
        </w:r>
      </w:hyperlink>
      <w:r>
        <w:t xml:space="preserve"> и </w:t>
      </w:r>
      <w:hyperlink r:id="rId260" w:history="1">
        <w:r>
          <w:rPr>
            <w:color w:val="0000FF"/>
          </w:rPr>
          <w:t>"г" пункта 65</w:t>
        </w:r>
      </w:hyperlink>
      <w:r>
        <w:t xml:space="preserve"> Правил, осуществляется в рамках направлений расходований субсидии федерального бюджета и бюджета субъекта Российской Федерации на финансирование центра "Мой бизнес" в соответствии с </w:t>
      </w:r>
      <w:hyperlink w:anchor="P1851" w:history="1">
        <w:r>
          <w:rPr>
            <w:color w:val="0000FF"/>
          </w:rPr>
          <w:t>приложением N 2</w:t>
        </w:r>
      </w:hyperlink>
      <w:r>
        <w:t xml:space="preserve"> к настоящим Требованиям.</w:t>
      </w:r>
    </w:p>
    <w:p w14:paraId="7AD1C8A1" w14:textId="77777777" w:rsidR="00070D3A" w:rsidRDefault="00070D3A">
      <w:pPr>
        <w:pStyle w:val="ConsPlusNormal"/>
        <w:jc w:val="both"/>
      </w:pPr>
      <w:r>
        <w:t xml:space="preserve">(п. 8.1.1 в ред. </w:t>
      </w:r>
      <w:hyperlink r:id="rId261" w:history="1">
        <w:r>
          <w:rPr>
            <w:color w:val="0000FF"/>
          </w:rPr>
          <w:t>Приказа</w:t>
        </w:r>
      </w:hyperlink>
      <w:r>
        <w:t xml:space="preserve"> Минэкономразвития России от 01.06.2020 N 323)</w:t>
      </w:r>
    </w:p>
    <w:p w14:paraId="5D0AB43C" w14:textId="77777777" w:rsidR="00070D3A" w:rsidRDefault="00070D3A">
      <w:pPr>
        <w:pStyle w:val="ConsPlusNormal"/>
        <w:spacing w:before="220"/>
        <w:ind w:firstLine="540"/>
        <w:jc w:val="both"/>
      </w:pPr>
      <w:r>
        <w:t>8.1.2. В целях получения субсидии на реализацию комплексных программ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 субъекты Российской Федерации обеспечивают:</w:t>
      </w:r>
    </w:p>
    <w:p w14:paraId="7EB1436D" w14:textId="77777777" w:rsidR="00070D3A" w:rsidRDefault="00070D3A">
      <w:pPr>
        <w:pStyle w:val="ConsPlusNormal"/>
        <w:spacing w:before="220"/>
        <w:ind w:firstLine="540"/>
        <w:jc w:val="both"/>
      </w:pPr>
      <w:r>
        <w:t>а) проведение информационной кампании, направленной на создание положительного образа предпринимателя, разработанной Министерством экономического развития Российской Федерации;</w:t>
      </w:r>
    </w:p>
    <w:p w14:paraId="7174A06F" w14:textId="77777777" w:rsidR="00070D3A" w:rsidRDefault="00070D3A">
      <w:pPr>
        <w:pStyle w:val="ConsPlusNormal"/>
        <w:spacing w:before="220"/>
        <w:ind w:firstLine="540"/>
        <w:jc w:val="both"/>
      </w:pPr>
      <w:r>
        <w:t>б) проведение мероприятий, направленных на выявление у участников проекта предрасположенностей к профессиональным навыкам и компетенциям;</w:t>
      </w:r>
    </w:p>
    <w:p w14:paraId="223BBBA3" w14:textId="77777777" w:rsidR="00070D3A" w:rsidRDefault="00070D3A">
      <w:pPr>
        <w:pStyle w:val="ConsPlusNormal"/>
        <w:spacing w:before="220"/>
        <w:ind w:firstLine="540"/>
        <w:jc w:val="both"/>
      </w:pPr>
      <w:r>
        <w:t>в) реализацию программ и проектов, направленных на вовлечение в предпринимательскую деятельность молодежи в возрасте 14 - 17 лет;</w:t>
      </w:r>
    </w:p>
    <w:p w14:paraId="689A12B0" w14:textId="77777777" w:rsidR="00070D3A" w:rsidRDefault="00070D3A">
      <w:pPr>
        <w:pStyle w:val="ConsPlusNormal"/>
        <w:spacing w:before="220"/>
        <w:ind w:firstLine="540"/>
        <w:jc w:val="both"/>
      </w:pPr>
      <w:r>
        <w:lastRenderedPageBreak/>
        <w:t>г) проведение региональных этапов всероссийских мероприятий (конкурсов, премий и т.д.);</w:t>
      </w:r>
    </w:p>
    <w:p w14:paraId="79CBC5CC" w14:textId="77777777" w:rsidR="00070D3A" w:rsidRDefault="00070D3A">
      <w:pPr>
        <w:pStyle w:val="ConsPlusNormal"/>
        <w:spacing w:before="220"/>
        <w:ind w:firstLine="540"/>
        <w:jc w:val="both"/>
      </w:pPr>
      <w:r>
        <w:t>д) реализацию программы по наставничеству для начинающих предпринимателей - участников федерального проекта "Популяризация предпринимательства";</w:t>
      </w:r>
    </w:p>
    <w:p w14:paraId="1970177A" w14:textId="77777777" w:rsidR="00070D3A" w:rsidRDefault="00070D3A">
      <w:pPr>
        <w:pStyle w:val="ConsPlusNormal"/>
        <w:spacing w:before="220"/>
        <w:ind w:firstLine="540"/>
        <w:jc w:val="both"/>
      </w:pPr>
      <w:r>
        <w:t>е) участие в межрегиональных, общероссийских и международных мероприятиях, направленных на поддержку и развитие предпринимательства, участников федерального проекта "Популяризация предпринимательства";</w:t>
      </w:r>
    </w:p>
    <w:p w14:paraId="7C415A3D" w14:textId="77777777" w:rsidR="00070D3A" w:rsidRDefault="00070D3A">
      <w:pPr>
        <w:pStyle w:val="ConsPlusNormal"/>
        <w:spacing w:before="220"/>
        <w:ind w:firstLine="540"/>
        <w:jc w:val="both"/>
      </w:pPr>
      <w:r>
        <w:t>ж) проведение публичных мероприятий (форумов, конференций, слетов и т.д.) для участников федерального проекта "Популяризация предпринимательства".</w:t>
      </w:r>
    </w:p>
    <w:p w14:paraId="722FDBD4" w14:textId="77777777" w:rsidR="00070D3A" w:rsidRDefault="00070D3A">
      <w:pPr>
        <w:pStyle w:val="ConsPlusNormal"/>
        <w:jc w:val="both"/>
      </w:pPr>
    </w:p>
    <w:p w14:paraId="31115604" w14:textId="77777777" w:rsidR="00070D3A" w:rsidRDefault="00070D3A">
      <w:pPr>
        <w:pStyle w:val="ConsPlusNormal"/>
        <w:jc w:val="both"/>
      </w:pPr>
    </w:p>
    <w:p w14:paraId="011DB6FE" w14:textId="77777777" w:rsidR="00070D3A" w:rsidRDefault="00070D3A">
      <w:pPr>
        <w:pStyle w:val="ConsPlusNormal"/>
        <w:jc w:val="both"/>
      </w:pPr>
    </w:p>
    <w:p w14:paraId="6C01D216" w14:textId="77777777" w:rsidR="00070D3A" w:rsidRDefault="00070D3A">
      <w:pPr>
        <w:pStyle w:val="ConsPlusNormal"/>
        <w:jc w:val="both"/>
      </w:pPr>
    </w:p>
    <w:p w14:paraId="1CE58F74" w14:textId="77777777" w:rsidR="00070D3A" w:rsidRDefault="00070D3A">
      <w:pPr>
        <w:pStyle w:val="ConsPlusNormal"/>
        <w:jc w:val="both"/>
      </w:pPr>
    </w:p>
    <w:p w14:paraId="2DBD2517" w14:textId="77777777" w:rsidR="00070D3A" w:rsidRDefault="00070D3A">
      <w:pPr>
        <w:pStyle w:val="ConsPlusNormal"/>
        <w:jc w:val="right"/>
        <w:outlineLvl w:val="1"/>
      </w:pPr>
      <w:r>
        <w:t>Приложение N 1</w:t>
      </w:r>
    </w:p>
    <w:p w14:paraId="4C44B5ED" w14:textId="77777777" w:rsidR="00070D3A" w:rsidRDefault="00070D3A">
      <w:pPr>
        <w:pStyle w:val="ConsPlusNormal"/>
        <w:jc w:val="right"/>
      </w:pPr>
      <w:r>
        <w:t>к требованиям к реализации мероприятий</w:t>
      </w:r>
    </w:p>
    <w:p w14:paraId="03042562" w14:textId="77777777" w:rsidR="00070D3A" w:rsidRDefault="00070D3A">
      <w:pPr>
        <w:pStyle w:val="ConsPlusNormal"/>
        <w:jc w:val="right"/>
      </w:pPr>
      <w:r>
        <w:t>субъектами Российской Федерации,</w:t>
      </w:r>
    </w:p>
    <w:p w14:paraId="511AE3BD" w14:textId="77777777" w:rsidR="00070D3A" w:rsidRDefault="00070D3A">
      <w:pPr>
        <w:pStyle w:val="ConsPlusNormal"/>
        <w:jc w:val="right"/>
      </w:pPr>
      <w:r>
        <w:t>бюджетам которых предоставляются</w:t>
      </w:r>
    </w:p>
    <w:p w14:paraId="0F9F99EA" w14:textId="77777777" w:rsidR="00070D3A" w:rsidRDefault="00070D3A">
      <w:pPr>
        <w:pStyle w:val="ConsPlusNormal"/>
        <w:jc w:val="right"/>
      </w:pPr>
      <w:r>
        <w:t>субсидии на государственную</w:t>
      </w:r>
    </w:p>
    <w:p w14:paraId="78E05EBA" w14:textId="77777777" w:rsidR="00070D3A" w:rsidRDefault="00070D3A">
      <w:pPr>
        <w:pStyle w:val="ConsPlusNormal"/>
        <w:jc w:val="right"/>
      </w:pPr>
      <w:r>
        <w:t>поддержку малого и среднего</w:t>
      </w:r>
    </w:p>
    <w:p w14:paraId="529EF2AA" w14:textId="77777777" w:rsidR="00070D3A" w:rsidRDefault="00070D3A">
      <w:pPr>
        <w:pStyle w:val="ConsPlusNormal"/>
        <w:jc w:val="right"/>
      </w:pPr>
      <w:r>
        <w:t>предпринимательства в субъектах</w:t>
      </w:r>
    </w:p>
    <w:p w14:paraId="36D04F95" w14:textId="77777777" w:rsidR="00070D3A" w:rsidRDefault="00070D3A">
      <w:pPr>
        <w:pStyle w:val="ConsPlusNormal"/>
        <w:jc w:val="right"/>
      </w:pPr>
      <w:r>
        <w:t>Российской Федерации, утвержденным</w:t>
      </w:r>
    </w:p>
    <w:p w14:paraId="7089C937" w14:textId="77777777" w:rsidR="00070D3A" w:rsidRDefault="00070D3A">
      <w:pPr>
        <w:pStyle w:val="ConsPlusNormal"/>
        <w:jc w:val="right"/>
      </w:pPr>
      <w:r>
        <w:t>приказом Минэкономразвития России</w:t>
      </w:r>
    </w:p>
    <w:p w14:paraId="70F924C2" w14:textId="77777777" w:rsidR="00070D3A" w:rsidRDefault="00070D3A">
      <w:pPr>
        <w:pStyle w:val="ConsPlusNormal"/>
        <w:jc w:val="right"/>
      </w:pPr>
      <w:r>
        <w:t>от 14 марта 2019 г. N 125</w:t>
      </w:r>
    </w:p>
    <w:p w14:paraId="21042854" w14:textId="77777777" w:rsidR="00070D3A" w:rsidRDefault="00070D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0D3A" w14:paraId="5226B713" w14:textId="77777777">
        <w:trPr>
          <w:jc w:val="center"/>
        </w:trPr>
        <w:tc>
          <w:tcPr>
            <w:tcW w:w="9294" w:type="dxa"/>
            <w:tcBorders>
              <w:top w:val="nil"/>
              <w:left w:val="single" w:sz="24" w:space="0" w:color="CED3F1"/>
              <w:bottom w:val="nil"/>
              <w:right w:val="single" w:sz="24" w:space="0" w:color="F4F3F8"/>
            </w:tcBorders>
            <w:shd w:val="clear" w:color="auto" w:fill="F4F3F8"/>
          </w:tcPr>
          <w:p w14:paraId="378BF01D" w14:textId="77777777" w:rsidR="00070D3A" w:rsidRDefault="00070D3A">
            <w:pPr>
              <w:pStyle w:val="ConsPlusNormal"/>
              <w:jc w:val="center"/>
            </w:pPr>
            <w:r>
              <w:rPr>
                <w:color w:val="392C69"/>
              </w:rPr>
              <w:t>Список изменяющих документов</w:t>
            </w:r>
          </w:p>
          <w:p w14:paraId="0E875AF6" w14:textId="77777777" w:rsidR="00070D3A" w:rsidRDefault="00070D3A">
            <w:pPr>
              <w:pStyle w:val="ConsPlusNormal"/>
              <w:jc w:val="center"/>
            </w:pPr>
            <w:r>
              <w:rPr>
                <w:color w:val="392C69"/>
              </w:rPr>
              <w:t xml:space="preserve">(в ред. Приказов Минэкономразвития России от 21.01.2020 </w:t>
            </w:r>
            <w:hyperlink r:id="rId262" w:history="1">
              <w:r>
                <w:rPr>
                  <w:color w:val="0000FF"/>
                </w:rPr>
                <w:t>N 23</w:t>
              </w:r>
            </w:hyperlink>
            <w:r>
              <w:rPr>
                <w:color w:val="392C69"/>
              </w:rPr>
              <w:t>,</w:t>
            </w:r>
          </w:p>
          <w:p w14:paraId="79B93B59" w14:textId="77777777" w:rsidR="00070D3A" w:rsidRDefault="00070D3A">
            <w:pPr>
              <w:pStyle w:val="ConsPlusNormal"/>
              <w:jc w:val="center"/>
            </w:pPr>
            <w:r>
              <w:rPr>
                <w:color w:val="392C69"/>
              </w:rPr>
              <w:t xml:space="preserve">от 07.09.2020 </w:t>
            </w:r>
            <w:hyperlink r:id="rId263" w:history="1">
              <w:r>
                <w:rPr>
                  <w:color w:val="0000FF"/>
                </w:rPr>
                <w:t>N 573</w:t>
              </w:r>
            </w:hyperlink>
            <w:r>
              <w:rPr>
                <w:color w:val="392C69"/>
              </w:rPr>
              <w:t>)</w:t>
            </w:r>
          </w:p>
        </w:tc>
      </w:tr>
    </w:tbl>
    <w:p w14:paraId="324A238D" w14:textId="77777777" w:rsidR="00070D3A" w:rsidRDefault="00070D3A">
      <w:pPr>
        <w:pStyle w:val="ConsPlusNormal"/>
        <w:jc w:val="both"/>
      </w:pPr>
    </w:p>
    <w:p w14:paraId="6142B548" w14:textId="77777777" w:rsidR="00070D3A" w:rsidRDefault="00070D3A">
      <w:pPr>
        <w:pStyle w:val="ConsPlusNormal"/>
        <w:jc w:val="right"/>
      </w:pPr>
      <w:r>
        <w:t>Рекомендуемый образец</w:t>
      </w:r>
    </w:p>
    <w:p w14:paraId="57317BEC" w14:textId="77777777" w:rsidR="00070D3A" w:rsidRDefault="00070D3A">
      <w:pPr>
        <w:pStyle w:val="ConsPlusNormal"/>
        <w:jc w:val="both"/>
      </w:pPr>
    </w:p>
    <w:p w14:paraId="206BF4BD" w14:textId="77777777" w:rsidR="00070D3A" w:rsidRDefault="00070D3A">
      <w:pPr>
        <w:pStyle w:val="ConsPlusNormal"/>
        <w:jc w:val="center"/>
      </w:pPr>
      <w:bookmarkStart w:id="72" w:name="P1608"/>
      <w:bookmarkEnd w:id="72"/>
      <w:r>
        <w:t>Информация</w:t>
      </w:r>
    </w:p>
    <w:p w14:paraId="6898AEA1" w14:textId="77777777" w:rsidR="00070D3A" w:rsidRDefault="00070D3A">
      <w:pPr>
        <w:pStyle w:val="ConsPlusNormal"/>
        <w:jc w:val="center"/>
      </w:pPr>
      <w:r>
        <w:t>об услугах и мерах поддержки, включенных в региональный</w:t>
      </w:r>
    </w:p>
    <w:p w14:paraId="44704AA1" w14:textId="77777777" w:rsidR="00070D3A" w:rsidRDefault="00070D3A">
      <w:pPr>
        <w:pStyle w:val="ConsPlusNormal"/>
        <w:jc w:val="center"/>
      </w:pPr>
      <w:r>
        <w:t>реестр услуг организаций, образующих инфраструктуру</w:t>
      </w:r>
    </w:p>
    <w:p w14:paraId="22EBCACC" w14:textId="77777777" w:rsidR="00070D3A" w:rsidRDefault="00070D3A">
      <w:pPr>
        <w:pStyle w:val="ConsPlusNormal"/>
        <w:jc w:val="center"/>
      </w:pPr>
      <w:r>
        <w:t>поддержки субъектов малого и среднего предпринимательства</w:t>
      </w:r>
    </w:p>
    <w:p w14:paraId="4ACFB273" w14:textId="77777777" w:rsidR="00070D3A" w:rsidRDefault="00070D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4592"/>
        <w:gridCol w:w="3685"/>
      </w:tblGrid>
      <w:tr w:rsidR="00070D3A" w14:paraId="4F2376AA" w14:textId="77777777">
        <w:tc>
          <w:tcPr>
            <w:tcW w:w="794" w:type="dxa"/>
          </w:tcPr>
          <w:p w14:paraId="1CFDC46A" w14:textId="77777777" w:rsidR="00070D3A" w:rsidRDefault="00070D3A">
            <w:pPr>
              <w:pStyle w:val="ConsPlusNormal"/>
              <w:jc w:val="center"/>
            </w:pPr>
            <w:r>
              <w:t>N п/п</w:t>
            </w:r>
          </w:p>
        </w:tc>
        <w:tc>
          <w:tcPr>
            <w:tcW w:w="4592" w:type="dxa"/>
          </w:tcPr>
          <w:p w14:paraId="4E64D9CB" w14:textId="77777777" w:rsidR="00070D3A" w:rsidRDefault="00070D3A">
            <w:pPr>
              <w:pStyle w:val="ConsPlusNormal"/>
              <w:jc w:val="center"/>
            </w:pPr>
            <w:r>
              <w:t>Наименование параметра (характеристики) услуги/сервиса поддержки субъектов малого и среднего предпринимательства</w:t>
            </w:r>
          </w:p>
        </w:tc>
        <w:tc>
          <w:tcPr>
            <w:tcW w:w="3685" w:type="dxa"/>
          </w:tcPr>
          <w:p w14:paraId="0E041EEF" w14:textId="77777777" w:rsidR="00070D3A" w:rsidRDefault="00070D3A">
            <w:pPr>
              <w:pStyle w:val="ConsPlusNormal"/>
              <w:jc w:val="center"/>
            </w:pPr>
            <w:r>
              <w:t>Описание (значение) параметра (характеристики) услуги</w:t>
            </w:r>
          </w:p>
        </w:tc>
      </w:tr>
      <w:tr w:rsidR="00070D3A" w14:paraId="69CDE272" w14:textId="77777777">
        <w:tc>
          <w:tcPr>
            <w:tcW w:w="794" w:type="dxa"/>
            <w:vAlign w:val="center"/>
          </w:tcPr>
          <w:p w14:paraId="1E8C284F" w14:textId="77777777" w:rsidR="00070D3A" w:rsidRDefault="00070D3A">
            <w:pPr>
              <w:pStyle w:val="ConsPlusNormal"/>
              <w:jc w:val="center"/>
              <w:outlineLvl w:val="2"/>
            </w:pPr>
            <w:r>
              <w:t>I</w:t>
            </w:r>
          </w:p>
        </w:tc>
        <w:tc>
          <w:tcPr>
            <w:tcW w:w="4592" w:type="dxa"/>
            <w:vAlign w:val="center"/>
          </w:tcPr>
          <w:p w14:paraId="01F31C4B" w14:textId="77777777" w:rsidR="00070D3A" w:rsidRDefault="00070D3A">
            <w:pPr>
              <w:pStyle w:val="ConsPlusNormal"/>
            </w:pPr>
            <w:r>
              <w:t>Общая информация об услуге поддержки субъектов малого и среднего предпринимательства (физических лиц, применяющих специальный налоговый режим "Налог на профессиональный доход")</w:t>
            </w:r>
          </w:p>
        </w:tc>
        <w:tc>
          <w:tcPr>
            <w:tcW w:w="3685" w:type="dxa"/>
          </w:tcPr>
          <w:p w14:paraId="6691288F" w14:textId="77777777" w:rsidR="00070D3A" w:rsidRDefault="00070D3A">
            <w:pPr>
              <w:pStyle w:val="ConsPlusNormal"/>
            </w:pPr>
          </w:p>
        </w:tc>
      </w:tr>
      <w:tr w:rsidR="00070D3A" w14:paraId="052AE1BF" w14:textId="77777777">
        <w:tc>
          <w:tcPr>
            <w:tcW w:w="794" w:type="dxa"/>
            <w:vAlign w:val="center"/>
          </w:tcPr>
          <w:p w14:paraId="1A7520DC" w14:textId="77777777" w:rsidR="00070D3A" w:rsidRDefault="00070D3A">
            <w:pPr>
              <w:pStyle w:val="ConsPlusNormal"/>
              <w:jc w:val="center"/>
            </w:pPr>
            <w:r>
              <w:t>1</w:t>
            </w:r>
          </w:p>
        </w:tc>
        <w:tc>
          <w:tcPr>
            <w:tcW w:w="4592" w:type="dxa"/>
            <w:vAlign w:val="center"/>
          </w:tcPr>
          <w:p w14:paraId="1A7A4B8D" w14:textId="77777777" w:rsidR="00070D3A" w:rsidRDefault="00070D3A">
            <w:pPr>
              <w:pStyle w:val="ConsPlusNormal"/>
            </w:pPr>
            <w:r>
              <w:t>Субъект Российской Федерации</w:t>
            </w:r>
          </w:p>
        </w:tc>
        <w:tc>
          <w:tcPr>
            <w:tcW w:w="3685" w:type="dxa"/>
          </w:tcPr>
          <w:p w14:paraId="60B11977" w14:textId="77777777" w:rsidR="00070D3A" w:rsidRDefault="00070D3A">
            <w:pPr>
              <w:pStyle w:val="ConsPlusNormal"/>
            </w:pPr>
          </w:p>
        </w:tc>
      </w:tr>
      <w:tr w:rsidR="00070D3A" w14:paraId="092EC585" w14:textId="77777777">
        <w:tc>
          <w:tcPr>
            <w:tcW w:w="794" w:type="dxa"/>
            <w:vAlign w:val="center"/>
          </w:tcPr>
          <w:p w14:paraId="592304FF" w14:textId="77777777" w:rsidR="00070D3A" w:rsidRDefault="00070D3A">
            <w:pPr>
              <w:pStyle w:val="ConsPlusNormal"/>
              <w:jc w:val="center"/>
            </w:pPr>
            <w:r>
              <w:t>2</w:t>
            </w:r>
          </w:p>
        </w:tc>
        <w:tc>
          <w:tcPr>
            <w:tcW w:w="4592" w:type="dxa"/>
            <w:vAlign w:val="center"/>
          </w:tcPr>
          <w:p w14:paraId="2F8395B6" w14:textId="77777777" w:rsidR="00070D3A" w:rsidRDefault="00070D3A">
            <w:pPr>
              <w:pStyle w:val="ConsPlusNormal"/>
            </w:pPr>
            <w:r>
              <w:t>Муниципальное образование (район/городской округ)</w:t>
            </w:r>
          </w:p>
        </w:tc>
        <w:tc>
          <w:tcPr>
            <w:tcW w:w="3685" w:type="dxa"/>
          </w:tcPr>
          <w:p w14:paraId="6613303F" w14:textId="77777777" w:rsidR="00070D3A" w:rsidRDefault="00070D3A">
            <w:pPr>
              <w:pStyle w:val="ConsPlusNormal"/>
            </w:pPr>
          </w:p>
        </w:tc>
      </w:tr>
      <w:tr w:rsidR="00070D3A" w14:paraId="4B54BBAF" w14:textId="77777777">
        <w:tc>
          <w:tcPr>
            <w:tcW w:w="794" w:type="dxa"/>
            <w:vAlign w:val="center"/>
          </w:tcPr>
          <w:p w14:paraId="625C309E" w14:textId="77777777" w:rsidR="00070D3A" w:rsidRDefault="00070D3A">
            <w:pPr>
              <w:pStyle w:val="ConsPlusNormal"/>
              <w:jc w:val="center"/>
            </w:pPr>
            <w:r>
              <w:lastRenderedPageBreak/>
              <w:t>3</w:t>
            </w:r>
          </w:p>
        </w:tc>
        <w:tc>
          <w:tcPr>
            <w:tcW w:w="4592" w:type="dxa"/>
            <w:vAlign w:val="center"/>
          </w:tcPr>
          <w:p w14:paraId="05C20B2C" w14:textId="77777777" w:rsidR="00070D3A" w:rsidRDefault="00070D3A">
            <w:pPr>
              <w:pStyle w:val="ConsPlusNormal"/>
            </w:pPr>
            <w:r>
              <w:t>Муниципальное образование (поселение)</w:t>
            </w:r>
          </w:p>
        </w:tc>
        <w:tc>
          <w:tcPr>
            <w:tcW w:w="3685" w:type="dxa"/>
          </w:tcPr>
          <w:p w14:paraId="00334E6F" w14:textId="77777777" w:rsidR="00070D3A" w:rsidRDefault="00070D3A">
            <w:pPr>
              <w:pStyle w:val="ConsPlusNormal"/>
            </w:pPr>
          </w:p>
        </w:tc>
      </w:tr>
      <w:tr w:rsidR="00070D3A" w14:paraId="7BB5D14B" w14:textId="77777777">
        <w:tc>
          <w:tcPr>
            <w:tcW w:w="794" w:type="dxa"/>
            <w:vAlign w:val="center"/>
          </w:tcPr>
          <w:p w14:paraId="0CB10DBB" w14:textId="77777777" w:rsidR="00070D3A" w:rsidRDefault="00070D3A">
            <w:pPr>
              <w:pStyle w:val="ConsPlusNormal"/>
              <w:jc w:val="center"/>
            </w:pPr>
            <w:r>
              <w:t>4</w:t>
            </w:r>
          </w:p>
        </w:tc>
        <w:tc>
          <w:tcPr>
            <w:tcW w:w="4592" w:type="dxa"/>
            <w:vAlign w:val="center"/>
          </w:tcPr>
          <w:p w14:paraId="7F688909" w14:textId="77777777" w:rsidR="00070D3A" w:rsidRDefault="00070D3A">
            <w:pPr>
              <w:pStyle w:val="ConsPlusNormal"/>
            </w:pPr>
            <w:r>
              <w:t>Наименование меры поддержки (услуги)</w:t>
            </w:r>
          </w:p>
        </w:tc>
        <w:tc>
          <w:tcPr>
            <w:tcW w:w="3685" w:type="dxa"/>
          </w:tcPr>
          <w:p w14:paraId="685E10C2" w14:textId="77777777" w:rsidR="00070D3A" w:rsidRDefault="00070D3A">
            <w:pPr>
              <w:pStyle w:val="ConsPlusNormal"/>
            </w:pPr>
          </w:p>
        </w:tc>
      </w:tr>
      <w:tr w:rsidR="00070D3A" w14:paraId="259006EE" w14:textId="77777777">
        <w:tc>
          <w:tcPr>
            <w:tcW w:w="794" w:type="dxa"/>
            <w:vAlign w:val="center"/>
          </w:tcPr>
          <w:p w14:paraId="092B1CE4" w14:textId="77777777" w:rsidR="00070D3A" w:rsidRDefault="00070D3A">
            <w:pPr>
              <w:pStyle w:val="ConsPlusNormal"/>
              <w:jc w:val="center"/>
            </w:pPr>
            <w:r>
              <w:t>5</w:t>
            </w:r>
          </w:p>
        </w:tc>
        <w:tc>
          <w:tcPr>
            <w:tcW w:w="4592" w:type="dxa"/>
            <w:vAlign w:val="center"/>
          </w:tcPr>
          <w:p w14:paraId="56000702" w14:textId="77777777" w:rsidR="00070D3A" w:rsidRDefault="00070D3A">
            <w:pPr>
              <w:pStyle w:val="ConsPlusNormal"/>
            </w:pPr>
            <w:r>
              <w:t>Форма оказываемой поддержки</w:t>
            </w:r>
          </w:p>
        </w:tc>
        <w:tc>
          <w:tcPr>
            <w:tcW w:w="3685" w:type="dxa"/>
          </w:tcPr>
          <w:p w14:paraId="5A19A9B2" w14:textId="77777777" w:rsidR="00070D3A" w:rsidRDefault="00070D3A">
            <w:pPr>
              <w:pStyle w:val="ConsPlusNormal"/>
            </w:pPr>
          </w:p>
        </w:tc>
      </w:tr>
      <w:tr w:rsidR="00070D3A" w14:paraId="75286337" w14:textId="77777777">
        <w:tc>
          <w:tcPr>
            <w:tcW w:w="794" w:type="dxa"/>
            <w:vAlign w:val="center"/>
          </w:tcPr>
          <w:p w14:paraId="21669634" w14:textId="77777777" w:rsidR="00070D3A" w:rsidRDefault="00070D3A">
            <w:pPr>
              <w:pStyle w:val="ConsPlusNormal"/>
              <w:jc w:val="center"/>
            </w:pPr>
            <w:r>
              <w:t>6</w:t>
            </w:r>
          </w:p>
        </w:tc>
        <w:tc>
          <w:tcPr>
            <w:tcW w:w="4592" w:type="dxa"/>
            <w:vAlign w:val="center"/>
          </w:tcPr>
          <w:p w14:paraId="779D1623" w14:textId="77777777" w:rsidR="00070D3A" w:rsidRDefault="00070D3A">
            <w:pPr>
              <w:pStyle w:val="ConsPlusNormal"/>
            </w:pPr>
            <w:r>
              <w:t>Вид оказываемой поддержки (категория поддержки)</w:t>
            </w:r>
          </w:p>
        </w:tc>
        <w:tc>
          <w:tcPr>
            <w:tcW w:w="3685" w:type="dxa"/>
          </w:tcPr>
          <w:p w14:paraId="60674755" w14:textId="77777777" w:rsidR="00070D3A" w:rsidRDefault="00070D3A">
            <w:pPr>
              <w:pStyle w:val="ConsPlusNormal"/>
            </w:pPr>
          </w:p>
        </w:tc>
      </w:tr>
      <w:tr w:rsidR="00070D3A" w14:paraId="39BAC514" w14:textId="77777777">
        <w:tc>
          <w:tcPr>
            <w:tcW w:w="794" w:type="dxa"/>
            <w:vAlign w:val="center"/>
          </w:tcPr>
          <w:p w14:paraId="29731EEE" w14:textId="77777777" w:rsidR="00070D3A" w:rsidRDefault="00070D3A">
            <w:pPr>
              <w:pStyle w:val="ConsPlusNormal"/>
              <w:jc w:val="center"/>
            </w:pPr>
            <w:r>
              <w:t>6.1</w:t>
            </w:r>
          </w:p>
        </w:tc>
        <w:tc>
          <w:tcPr>
            <w:tcW w:w="4592" w:type="dxa"/>
            <w:vAlign w:val="center"/>
          </w:tcPr>
          <w:p w14:paraId="4076644E" w14:textId="77777777" w:rsidR="00070D3A" w:rsidRDefault="00070D3A">
            <w:pPr>
              <w:pStyle w:val="ConsPlusNormal"/>
            </w:pPr>
            <w:r>
              <w:t>Группа услуг, мер поддержки (подкатегория поддержки)</w:t>
            </w:r>
          </w:p>
        </w:tc>
        <w:tc>
          <w:tcPr>
            <w:tcW w:w="3685" w:type="dxa"/>
          </w:tcPr>
          <w:p w14:paraId="18F2E7FE" w14:textId="77777777" w:rsidR="00070D3A" w:rsidRDefault="00070D3A">
            <w:pPr>
              <w:pStyle w:val="ConsPlusNormal"/>
            </w:pPr>
          </w:p>
        </w:tc>
      </w:tr>
      <w:tr w:rsidR="00070D3A" w14:paraId="4D46ED8F" w14:textId="77777777">
        <w:tc>
          <w:tcPr>
            <w:tcW w:w="794" w:type="dxa"/>
            <w:vAlign w:val="center"/>
          </w:tcPr>
          <w:p w14:paraId="4D2766E2" w14:textId="77777777" w:rsidR="00070D3A" w:rsidRDefault="00070D3A">
            <w:pPr>
              <w:pStyle w:val="ConsPlusNormal"/>
              <w:jc w:val="center"/>
            </w:pPr>
            <w:r>
              <w:t>7</w:t>
            </w:r>
          </w:p>
        </w:tc>
        <w:tc>
          <w:tcPr>
            <w:tcW w:w="4592" w:type="dxa"/>
            <w:vAlign w:val="center"/>
          </w:tcPr>
          <w:p w14:paraId="7BA2C50A" w14:textId="77777777" w:rsidR="00070D3A" w:rsidRDefault="00070D3A">
            <w:pPr>
              <w:pStyle w:val="ConsPlusNormal"/>
            </w:pPr>
            <w:r>
              <w:t>Способ оказания услуги (меры поддержки)</w:t>
            </w:r>
          </w:p>
        </w:tc>
        <w:tc>
          <w:tcPr>
            <w:tcW w:w="3685" w:type="dxa"/>
          </w:tcPr>
          <w:p w14:paraId="2E6E01C7" w14:textId="77777777" w:rsidR="00070D3A" w:rsidRDefault="00070D3A">
            <w:pPr>
              <w:pStyle w:val="ConsPlusNormal"/>
              <w:jc w:val="center"/>
            </w:pPr>
            <w:r>
              <w:t>(неавтоматизированный/автоматизированный (через сервис поддержки субъектов малого и среднего предпринимательства)/онлайн/офлайн)</w:t>
            </w:r>
          </w:p>
        </w:tc>
      </w:tr>
      <w:tr w:rsidR="00070D3A" w14:paraId="2A09D9AB" w14:textId="77777777">
        <w:tc>
          <w:tcPr>
            <w:tcW w:w="794" w:type="dxa"/>
            <w:vAlign w:val="center"/>
          </w:tcPr>
          <w:p w14:paraId="35145E9E" w14:textId="77777777" w:rsidR="00070D3A" w:rsidRDefault="00070D3A">
            <w:pPr>
              <w:pStyle w:val="ConsPlusNormal"/>
              <w:jc w:val="center"/>
            </w:pPr>
            <w:r>
              <w:t>8</w:t>
            </w:r>
          </w:p>
        </w:tc>
        <w:tc>
          <w:tcPr>
            <w:tcW w:w="4592" w:type="dxa"/>
            <w:vAlign w:val="center"/>
          </w:tcPr>
          <w:p w14:paraId="697E9ACE" w14:textId="77777777" w:rsidR="00070D3A" w:rsidRDefault="00070D3A">
            <w:pPr>
              <w:pStyle w:val="ConsPlusNormal"/>
            </w:pPr>
            <w:r>
              <w:t>Доступность меры поддержки (услуги)</w:t>
            </w:r>
          </w:p>
        </w:tc>
        <w:tc>
          <w:tcPr>
            <w:tcW w:w="3685" w:type="dxa"/>
          </w:tcPr>
          <w:p w14:paraId="3905AEA6" w14:textId="77777777" w:rsidR="00070D3A" w:rsidRDefault="00070D3A">
            <w:pPr>
              <w:pStyle w:val="ConsPlusNormal"/>
              <w:jc w:val="center"/>
            </w:pPr>
            <w:r>
              <w:t>(доступно (объем, единица измерения, параметр)/планируется (плановый срок)/исчерпан лимит)</w:t>
            </w:r>
          </w:p>
        </w:tc>
      </w:tr>
      <w:tr w:rsidR="00070D3A" w14:paraId="3CB3DD35" w14:textId="77777777">
        <w:tc>
          <w:tcPr>
            <w:tcW w:w="794" w:type="dxa"/>
            <w:vAlign w:val="center"/>
          </w:tcPr>
          <w:p w14:paraId="56F033E9" w14:textId="77777777" w:rsidR="00070D3A" w:rsidRDefault="00070D3A">
            <w:pPr>
              <w:pStyle w:val="ConsPlusNormal"/>
              <w:jc w:val="center"/>
            </w:pPr>
            <w:r>
              <w:t>9</w:t>
            </w:r>
          </w:p>
        </w:tc>
        <w:tc>
          <w:tcPr>
            <w:tcW w:w="4592" w:type="dxa"/>
            <w:vAlign w:val="center"/>
          </w:tcPr>
          <w:p w14:paraId="580453B9" w14:textId="77777777" w:rsidR="00070D3A" w:rsidRDefault="00070D3A">
            <w:pPr>
              <w:pStyle w:val="ConsPlusNormal"/>
            </w:pPr>
            <w:r>
              <w:t>Наименование мероприятия, направленного на оказание поддержки субъектам малого и среднего предпринимательства (физических лиц, применяющих специальный налоговый режим "Налог на профессиональный доход")</w:t>
            </w:r>
          </w:p>
        </w:tc>
        <w:tc>
          <w:tcPr>
            <w:tcW w:w="3685" w:type="dxa"/>
          </w:tcPr>
          <w:p w14:paraId="390CD77E" w14:textId="77777777" w:rsidR="00070D3A" w:rsidRDefault="00070D3A">
            <w:pPr>
              <w:pStyle w:val="ConsPlusNormal"/>
            </w:pPr>
          </w:p>
        </w:tc>
      </w:tr>
      <w:tr w:rsidR="00070D3A" w14:paraId="2BE9B859" w14:textId="77777777">
        <w:tc>
          <w:tcPr>
            <w:tcW w:w="794" w:type="dxa"/>
            <w:vAlign w:val="center"/>
          </w:tcPr>
          <w:p w14:paraId="5B3A0B53" w14:textId="77777777" w:rsidR="00070D3A" w:rsidRDefault="00070D3A">
            <w:pPr>
              <w:pStyle w:val="ConsPlusNormal"/>
              <w:jc w:val="center"/>
            </w:pPr>
            <w:r>
              <w:t>10</w:t>
            </w:r>
          </w:p>
        </w:tc>
        <w:tc>
          <w:tcPr>
            <w:tcW w:w="4592" w:type="dxa"/>
            <w:vAlign w:val="center"/>
          </w:tcPr>
          <w:p w14:paraId="5CD15D85" w14:textId="77777777" w:rsidR="00070D3A" w:rsidRDefault="00070D3A">
            <w:pPr>
              <w:pStyle w:val="ConsPlusNormal"/>
            </w:pPr>
            <w:r>
              <w:t>Наименование и реквизиты нормативного правового акта, на основании которого осуществляется оказание поддержки</w:t>
            </w:r>
          </w:p>
        </w:tc>
        <w:tc>
          <w:tcPr>
            <w:tcW w:w="3685" w:type="dxa"/>
          </w:tcPr>
          <w:p w14:paraId="66FDA682" w14:textId="77777777" w:rsidR="00070D3A" w:rsidRDefault="00070D3A">
            <w:pPr>
              <w:pStyle w:val="ConsPlusNormal"/>
            </w:pPr>
          </w:p>
        </w:tc>
      </w:tr>
      <w:tr w:rsidR="00070D3A" w14:paraId="57BD335F" w14:textId="77777777">
        <w:tc>
          <w:tcPr>
            <w:tcW w:w="794" w:type="dxa"/>
            <w:vAlign w:val="center"/>
          </w:tcPr>
          <w:p w14:paraId="4051F01F" w14:textId="77777777" w:rsidR="00070D3A" w:rsidRDefault="00070D3A">
            <w:pPr>
              <w:pStyle w:val="ConsPlusNormal"/>
              <w:jc w:val="center"/>
              <w:outlineLvl w:val="2"/>
            </w:pPr>
            <w:r>
              <w:t>II</w:t>
            </w:r>
          </w:p>
        </w:tc>
        <w:tc>
          <w:tcPr>
            <w:tcW w:w="4592" w:type="dxa"/>
            <w:vAlign w:val="center"/>
          </w:tcPr>
          <w:p w14:paraId="22759B2C" w14:textId="77777777" w:rsidR="00070D3A" w:rsidRDefault="00070D3A">
            <w:pPr>
              <w:pStyle w:val="ConsPlusNormal"/>
            </w:pPr>
            <w:r>
              <w:t>Информация и требования к получателю поддержки</w:t>
            </w:r>
          </w:p>
        </w:tc>
        <w:tc>
          <w:tcPr>
            <w:tcW w:w="3685" w:type="dxa"/>
          </w:tcPr>
          <w:p w14:paraId="14CEAC85" w14:textId="77777777" w:rsidR="00070D3A" w:rsidRDefault="00070D3A">
            <w:pPr>
              <w:pStyle w:val="ConsPlusNormal"/>
            </w:pPr>
          </w:p>
        </w:tc>
      </w:tr>
      <w:tr w:rsidR="00070D3A" w14:paraId="748898B2" w14:textId="77777777">
        <w:tc>
          <w:tcPr>
            <w:tcW w:w="794" w:type="dxa"/>
            <w:vAlign w:val="center"/>
          </w:tcPr>
          <w:p w14:paraId="1068A12D" w14:textId="77777777" w:rsidR="00070D3A" w:rsidRDefault="00070D3A">
            <w:pPr>
              <w:pStyle w:val="ConsPlusNormal"/>
              <w:jc w:val="center"/>
            </w:pPr>
            <w:r>
              <w:t>11</w:t>
            </w:r>
          </w:p>
        </w:tc>
        <w:tc>
          <w:tcPr>
            <w:tcW w:w="4592" w:type="dxa"/>
            <w:vAlign w:val="center"/>
          </w:tcPr>
          <w:p w14:paraId="18FBF0C6" w14:textId="77777777" w:rsidR="00070D3A" w:rsidRDefault="00070D3A">
            <w:pPr>
              <w:pStyle w:val="ConsPlusNormal"/>
            </w:pPr>
            <w:r>
              <w:t>Категория получателя поддержки</w:t>
            </w:r>
          </w:p>
        </w:tc>
        <w:tc>
          <w:tcPr>
            <w:tcW w:w="3685" w:type="dxa"/>
          </w:tcPr>
          <w:p w14:paraId="1450A2F7" w14:textId="77777777" w:rsidR="00070D3A" w:rsidRDefault="00070D3A">
            <w:pPr>
              <w:pStyle w:val="ConsPlusNormal"/>
            </w:pPr>
          </w:p>
        </w:tc>
      </w:tr>
      <w:tr w:rsidR="00070D3A" w14:paraId="62C022A5" w14:textId="77777777">
        <w:tc>
          <w:tcPr>
            <w:tcW w:w="794" w:type="dxa"/>
            <w:vAlign w:val="center"/>
          </w:tcPr>
          <w:p w14:paraId="3756E2FE" w14:textId="77777777" w:rsidR="00070D3A" w:rsidRDefault="00070D3A">
            <w:pPr>
              <w:pStyle w:val="ConsPlusNormal"/>
              <w:jc w:val="center"/>
            </w:pPr>
            <w:r>
              <w:t>12</w:t>
            </w:r>
          </w:p>
        </w:tc>
        <w:tc>
          <w:tcPr>
            <w:tcW w:w="4592" w:type="dxa"/>
            <w:vAlign w:val="center"/>
          </w:tcPr>
          <w:p w14:paraId="1B4F0DB5" w14:textId="77777777" w:rsidR="00070D3A" w:rsidRDefault="00070D3A">
            <w:pPr>
              <w:pStyle w:val="ConsPlusNormal"/>
            </w:pPr>
            <w:r>
              <w:t>Вид деятельности субъекта малого и среднего предпринимательства (физического лица, применяющего специальный налоговый режим "Налог на профессиональный доход"), дающий право на получение поддержки (</w:t>
            </w:r>
            <w:hyperlink r:id="rId264" w:history="1">
              <w:r>
                <w:rPr>
                  <w:color w:val="0000FF"/>
                </w:rPr>
                <w:t>ОК 029-2014</w:t>
              </w:r>
            </w:hyperlink>
            <w:r>
              <w:t xml:space="preserve"> (КДЕС Ред. 2)</w:t>
            </w:r>
          </w:p>
        </w:tc>
        <w:tc>
          <w:tcPr>
            <w:tcW w:w="3685" w:type="dxa"/>
          </w:tcPr>
          <w:p w14:paraId="42CD8DA7" w14:textId="77777777" w:rsidR="00070D3A" w:rsidRDefault="00070D3A">
            <w:pPr>
              <w:pStyle w:val="ConsPlusNormal"/>
            </w:pPr>
          </w:p>
        </w:tc>
      </w:tr>
      <w:tr w:rsidR="00070D3A" w14:paraId="5355F2B8" w14:textId="77777777">
        <w:tc>
          <w:tcPr>
            <w:tcW w:w="794" w:type="dxa"/>
            <w:vAlign w:val="center"/>
          </w:tcPr>
          <w:p w14:paraId="7FFE121E" w14:textId="77777777" w:rsidR="00070D3A" w:rsidRDefault="00070D3A">
            <w:pPr>
              <w:pStyle w:val="ConsPlusNormal"/>
              <w:jc w:val="center"/>
            </w:pPr>
            <w:r>
              <w:t>13</w:t>
            </w:r>
          </w:p>
        </w:tc>
        <w:tc>
          <w:tcPr>
            <w:tcW w:w="4592" w:type="dxa"/>
            <w:vAlign w:val="center"/>
          </w:tcPr>
          <w:p w14:paraId="510A049B" w14:textId="77777777" w:rsidR="00070D3A" w:rsidRDefault="00070D3A">
            <w:pPr>
              <w:pStyle w:val="ConsPlusNormal"/>
            </w:pPr>
            <w:r>
              <w:t>Вид деятельности субъекта малого и среднего предпринимательства (физического лица, применяющего специальный налоговый режим "Налог на профессиональный доход"), которым поддержка не оказывается (</w:t>
            </w:r>
            <w:hyperlink r:id="rId265" w:history="1">
              <w:r>
                <w:rPr>
                  <w:color w:val="0000FF"/>
                </w:rPr>
                <w:t>ОК 029-2014</w:t>
              </w:r>
            </w:hyperlink>
            <w:r>
              <w:t xml:space="preserve"> (КДЕС Ред. 2)</w:t>
            </w:r>
          </w:p>
        </w:tc>
        <w:tc>
          <w:tcPr>
            <w:tcW w:w="3685" w:type="dxa"/>
          </w:tcPr>
          <w:p w14:paraId="085F83F5" w14:textId="77777777" w:rsidR="00070D3A" w:rsidRDefault="00070D3A">
            <w:pPr>
              <w:pStyle w:val="ConsPlusNormal"/>
            </w:pPr>
          </w:p>
        </w:tc>
      </w:tr>
      <w:tr w:rsidR="00070D3A" w14:paraId="1F3E456D" w14:textId="77777777">
        <w:tc>
          <w:tcPr>
            <w:tcW w:w="794" w:type="dxa"/>
            <w:vAlign w:val="center"/>
          </w:tcPr>
          <w:p w14:paraId="234D56D6" w14:textId="77777777" w:rsidR="00070D3A" w:rsidRDefault="00070D3A">
            <w:pPr>
              <w:pStyle w:val="ConsPlusNormal"/>
              <w:jc w:val="center"/>
            </w:pPr>
            <w:r>
              <w:t>14</w:t>
            </w:r>
          </w:p>
        </w:tc>
        <w:tc>
          <w:tcPr>
            <w:tcW w:w="4592" w:type="dxa"/>
            <w:vAlign w:val="center"/>
          </w:tcPr>
          <w:p w14:paraId="690908FC" w14:textId="77777777" w:rsidR="00070D3A" w:rsidRDefault="00070D3A">
            <w:pPr>
              <w:pStyle w:val="ConsPlusNormal"/>
            </w:pPr>
            <w:r>
              <w:t>Организационно-правовая форма получателя поддержки</w:t>
            </w:r>
          </w:p>
        </w:tc>
        <w:tc>
          <w:tcPr>
            <w:tcW w:w="3685" w:type="dxa"/>
          </w:tcPr>
          <w:p w14:paraId="1AAAA30F" w14:textId="77777777" w:rsidR="00070D3A" w:rsidRDefault="00070D3A">
            <w:pPr>
              <w:pStyle w:val="ConsPlusNormal"/>
            </w:pPr>
          </w:p>
        </w:tc>
      </w:tr>
      <w:tr w:rsidR="00070D3A" w14:paraId="11A7A49C" w14:textId="77777777">
        <w:tc>
          <w:tcPr>
            <w:tcW w:w="794" w:type="dxa"/>
            <w:vAlign w:val="center"/>
          </w:tcPr>
          <w:p w14:paraId="32FA2B4F" w14:textId="77777777" w:rsidR="00070D3A" w:rsidRDefault="00070D3A">
            <w:pPr>
              <w:pStyle w:val="ConsPlusNormal"/>
              <w:jc w:val="center"/>
            </w:pPr>
            <w:r>
              <w:t>15</w:t>
            </w:r>
          </w:p>
        </w:tc>
        <w:tc>
          <w:tcPr>
            <w:tcW w:w="4592" w:type="dxa"/>
            <w:vAlign w:val="center"/>
          </w:tcPr>
          <w:p w14:paraId="425C3ED4" w14:textId="77777777" w:rsidR="00070D3A" w:rsidRDefault="00070D3A">
            <w:pPr>
              <w:pStyle w:val="ConsPlusNormal"/>
            </w:pPr>
            <w:r>
              <w:t>Срок существования бизнеса получателя поддержки</w:t>
            </w:r>
          </w:p>
        </w:tc>
        <w:tc>
          <w:tcPr>
            <w:tcW w:w="3685" w:type="dxa"/>
          </w:tcPr>
          <w:p w14:paraId="67E32FA4" w14:textId="77777777" w:rsidR="00070D3A" w:rsidRDefault="00070D3A">
            <w:pPr>
              <w:pStyle w:val="ConsPlusNormal"/>
            </w:pPr>
          </w:p>
        </w:tc>
      </w:tr>
      <w:tr w:rsidR="00070D3A" w14:paraId="3B158A47" w14:textId="77777777">
        <w:tc>
          <w:tcPr>
            <w:tcW w:w="794" w:type="dxa"/>
            <w:vAlign w:val="center"/>
          </w:tcPr>
          <w:p w14:paraId="6762BC14" w14:textId="77777777" w:rsidR="00070D3A" w:rsidRDefault="00070D3A">
            <w:pPr>
              <w:pStyle w:val="ConsPlusNormal"/>
              <w:jc w:val="center"/>
            </w:pPr>
            <w:r>
              <w:lastRenderedPageBreak/>
              <w:t>16</w:t>
            </w:r>
          </w:p>
        </w:tc>
        <w:tc>
          <w:tcPr>
            <w:tcW w:w="4592" w:type="dxa"/>
            <w:vAlign w:val="center"/>
          </w:tcPr>
          <w:p w14:paraId="51D62913" w14:textId="77777777" w:rsidR="00070D3A" w:rsidRDefault="00070D3A">
            <w:pPr>
              <w:pStyle w:val="ConsPlusNormal"/>
            </w:pPr>
            <w:r>
              <w:t>Категория субъекта малого и среднего предпринимательства - получателя поддержки</w:t>
            </w:r>
          </w:p>
        </w:tc>
        <w:tc>
          <w:tcPr>
            <w:tcW w:w="3685" w:type="dxa"/>
          </w:tcPr>
          <w:p w14:paraId="1FF2A7A1" w14:textId="77777777" w:rsidR="00070D3A" w:rsidRDefault="00070D3A">
            <w:pPr>
              <w:pStyle w:val="ConsPlusNormal"/>
            </w:pPr>
          </w:p>
        </w:tc>
      </w:tr>
      <w:tr w:rsidR="00070D3A" w14:paraId="6E356011" w14:textId="77777777">
        <w:tc>
          <w:tcPr>
            <w:tcW w:w="794" w:type="dxa"/>
            <w:vAlign w:val="center"/>
          </w:tcPr>
          <w:p w14:paraId="4466A7E0" w14:textId="77777777" w:rsidR="00070D3A" w:rsidRDefault="00070D3A">
            <w:pPr>
              <w:pStyle w:val="ConsPlusNormal"/>
              <w:jc w:val="center"/>
            </w:pPr>
            <w:r>
              <w:t>17</w:t>
            </w:r>
          </w:p>
        </w:tc>
        <w:tc>
          <w:tcPr>
            <w:tcW w:w="4592" w:type="dxa"/>
            <w:vAlign w:val="center"/>
          </w:tcPr>
          <w:p w14:paraId="31430D4C" w14:textId="77777777" w:rsidR="00070D3A" w:rsidRDefault="00070D3A">
            <w:pPr>
              <w:pStyle w:val="ConsPlusNormal"/>
            </w:pPr>
            <w:r>
              <w:t>Требования к документу, подтверждающему право подачи заявления от имени заявителя (получателя поддержки)</w:t>
            </w:r>
          </w:p>
        </w:tc>
        <w:tc>
          <w:tcPr>
            <w:tcW w:w="3685" w:type="dxa"/>
          </w:tcPr>
          <w:p w14:paraId="7461FD0A" w14:textId="77777777" w:rsidR="00070D3A" w:rsidRDefault="00070D3A">
            <w:pPr>
              <w:pStyle w:val="ConsPlusNormal"/>
            </w:pPr>
          </w:p>
        </w:tc>
      </w:tr>
      <w:tr w:rsidR="00070D3A" w14:paraId="1A399B89" w14:textId="77777777">
        <w:tc>
          <w:tcPr>
            <w:tcW w:w="794" w:type="dxa"/>
            <w:vAlign w:val="center"/>
          </w:tcPr>
          <w:p w14:paraId="10B35AB3" w14:textId="77777777" w:rsidR="00070D3A" w:rsidRDefault="00070D3A">
            <w:pPr>
              <w:pStyle w:val="ConsPlusNormal"/>
              <w:jc w:val="center"/>
            </w:pPr>
            <w:r>
              <w:t>18</w:t>
            </w:r>
          </w:p>
        </w:tc>
        <w:tc>
          <w:tcPr>
            <w:tcW w:w="4592" w:type="dxa"/>
            <w:vAlign w:val="center"/>
          </w:tcPr>
          <w:p w14:paraId="4BAB3581" w14:textId="77777777" w:rsidR="00070D3A" w:rsidRDefault="00070D3A">
            <w:pPr>
              <w:pStyle w:val="ConsPlusNormal"/>
            </w:pPr>
            <w:r>
              <w:t>Размер компании по годовому обороту (млн. рублей)</w:t>
            </w:r>
          </w:p>
        </w:tc>
        <w:tc>
          <w:tcPr>
            <w:tcW w:w="3685" w:type="dxa"/>
          </w:tcPr>
          <w:p w14:paraId="023083B6" w14:textId="77777777" w:rsidR="00070D3A" w:rsidRDefault="00070D3A">
            <w:pPr>
              <w:pStyle w:val="ConsPlusNormal"/>
            </w:pPr>
          </w:p>
        </w:tc>
      </w:tr>
      <w:tr w:rsidR="00070D3A" w14:paraId="57AC5319" w14:textId="77777777">
        <w:tc>
          <w:tcPr>
            <w:tcW w:w="794" w:type="dxa"/>
            <w:vAlign w:val="center"/>
          </w:tcPr>
          <w:p w14:paraId="2F109603" w14:textId="77777777" w:rsidR="00070D3A" w:rsidRDefault="00070D3A">
            <w:pPr>
              <w:pStyle w:val="ConsPlusNormal"/>
              <w:jc w:val="center"/>
            </w:pPr>
            <w:r>
              <w:t>19</w:t>
            </w:r>
          </w:p>
        </w:tc>
        <w:tc>
          <w:tcPr>
            <w:tcW w:w="4592" w:type="dxa"/>
            <w:vAlign w:val="center"/>
          </w:tcPr>
          <w:p w14:paraId="2A57C742" w14:textId="77777777" w:rsidR="00070D3A" w:rsidRDefault="00070D3A">
            <w:pPr>
              <w:pStyle w:val="ConsPlusNormal"/>
            </w:pPr>
            <w:r>
              <w:t>Количество работников у получателя поддержки (минимальное)</w:t>
            </w:r>
          </w:p>
        </w:tc>
        <w:tc>
          <w:tcPr>
            <w:tcW w:w="3685" w:type="dxa"/>
          </w:tcPr>
          <w:p w14:paraId="04840479" w14:textId="77777777" w:rsidR="00070D3A" w:rsidRDefault="00070D3A">
            <w:pPr>
              <w:pStyle w:val="ConsPlusNormal"/>
            </w:pPr>
          </w:p>
        </w:tc>
      </w:tr>
      <w:tr w:rsidR="00070D3A" w14:paraId="29F471EC" w14:textId="77777777">
        <w:tc>
          <w:tcPr>
            <w:tcW w:w="794" w:type="dxa"/>
            <w:vAlign w:val="center"/>
          </w:tcPr>
          <w:p w14:paraId="08FCC851" w14:textId="77777777" w:rsidR="00070D3A" w:rsidRDefault="00070D3A">
            <w:pPr>
              <w:pStyle w:val="ConsPlusNormal"/>
              <w:jc w:val="center"/>
            </w:pPr>
            <w:r>
              <w:t>20</w:t>
            </w:r>
          </w:p>
        </w:tc>
        <w:tc>
          <w:tcPr>
            <w:tcW w:w="4592" w:type="dxa"/>
            <w:vAlign w:val="center"/>
          </w:tcPr>
          <w:p w14:paraId="649D83EB" w14:textId="77777777" w:rsidR="00070D3A" w:rsidRDefault="00070D3A">
            <w:pPr>
              <w:pStyle w:val="ConsPlusNormal"/>
            </w:pPr>
            <w:r>
              <w:t>Количество работников у получателя поддержки (максимальное)</w:t>
            </w:r>
          </w:p>
        </w:tc>
        <w:tc>
          <w:tcPr>
            <w:tcW w:w="3685" w:type="dxa"/>
          </w:tcPr>
          <w:p w14:paraId="09DACCEE" w14:textId="77777777" w:rsidR="00070D3A" w:rsidRDefault="00070D3A">
            <w:pPr>
              <w:pStyle w:val="ConsPlusNormal"/>
            </w:pPr>
          </w:p>
        </w:tc>
      </w:tr>
      <w:tr w:rsidR="00070D3A" w14:paraId="2EC16727" w14:textId="77777777">
        <w:tc>
          <w:tcPr>
            <w:tcW w:w="794" w:type="dxa"/>
            <w:vAlign w:val="center"/>
          </w:tcPr>
          <w:p w14:paraId="21C32BB3" w14:textId="77777777" w:rsidR="00070D3A" w:rsidRDefault="00070D3A">
            <w:pPr>
              <w:pStyle w:val="ConsPlusNormal"/>
              <w:jc w:val="center"/>
              <w:outlineLvl w:val="2"/>
            </w:pPr>
            <w:r>
              <w:t>III</w:t>
            </w:r>
          </w:p>
        </w:tc>
        <w:tc>
          <w:tcPr>
            <w:tcW w:w="4592" w:type="dxa"/>
            <w:vAlign w:val="center"/>
          </w:tcPr>
          <w:p w14:paraId="57703802" w14:textId="77777777" w:rsidR="00070D3A" w:rsidRDefault="00070D3A">
            <w:pPr>
              <w:pStyle w:val="ConsPlusNormal"/>
            </w:pPr>
            <w:r>
              <w:t>Условия получения поддержки</w:t>
            </w:r>
          </w:p>
        </w:tc>
        <w:tc>
          <w:tcPr>
            <w:tcW w:w="3685" w:type="dxa"/>
          </w:tcPr>
          <w:p w14:paraId="07219798" w14:textId="77777777" w:rsidR="00070D3A" w:rsidRDefault="00070D3A">
            <w:pPr>
              <w:pStyle w:val="ConsPlusNormal"/>
            </w:pPr>
          </w:p>
        </w:tc>
      </w:tr>
      <w:tr w:rsidR="00070D3A" w14:paraId="5D49E7FE" w14:textId="77777777">
        <w:tc>
          <w:tcPr>
            <w:tcW w:w="794" w:type="dxa"/>
            <w:vAlign w:val="center"/>
          </w:tcPr>
          <w:p w14:paraId="4C9F2134" w14:textId="77777777" w:rsidR="00070D3A" w:rsidRDefault="00070D3A">
            <w:pPr>
              <w:pStyle w:val="ConsPlusNormal"/>
              <w:jc w:val="center"/>
            </w:pPr>
            <w:r>
              <w:t>21</w:t>
            </w:r>
          </w:p>
        </w:tc>
        <w:tc>
          <w:tcPr>
            <w:tcW w:w="4592" w:type="dxa"/>
            <w:vAlign w:val="center"/>
          </w:tcPr>
          <w:p w14:paraId="0FC9A029" w14:textId="77777777" w:rsidR="00070D3A" w:rsidRDefault="00070D3A">
            <w:pPr>
              <w:pStyle w:val="ConsPlusNormal"/>
            </w:pPr>
            <w:r>
              <w:t>Основные условия получения поддержки</w:t>
            </w:r>
          </w:p>
        </w:tc>
        <w:tc>
          <w:tcPr>
            <w:tcW w:w="3685" w:type="dxa"/>
          </w:tcPr>
          <w:p w14:paraId="4511F752" w14:textId="77777777" w:rsidR="00070D3A" w:rsidRDefault="00070D3A">
            <w:pPr>
              <w:pStyle w:val="ConsPlusNormal"/>
            </w:pPr>
          </w:p>
        </w:tc>
      </w:tr>
      <w:tr w:rsidR="00070D3A" w14:paraId="7B64C000" w14:textId="77777777">
        <w:tc>
          <w:tcPr>
            <w:tcW w:w="794" w:type="dxa"/>
            <w:vAlign w:val="center"/>
          </w:tcPr>
          <w:p w14:paraId="7755E7FE" w14:textId="77777777" w:rsidR="00070D3A" w:rsidRDefault="00070D3A">
            <w:pPr>
              <w:pStyle w:val="ConsPlusNormal"/>
              <w:jc w:val="center"/>
            </w:pPr>
            <w:r>
              <w:t>22</w:t>
            </w:r>
          </w:p>
        </w:tc>
        <w:tc>
          <w:tcPr>
            <w:tcW w:w="4592" w:type="dxa"/>
            <w:vAlign w:val="center"/>
          </w:tcPr>
          <w:p w14:paraId="35B1EA9E" w14:textId="77777777" w:rsidR="00070D3A" w:rsidRDefault="00070D3A">
            <w:pPr>
              <w:pStyle w:val="ConsPlusNormal"/>
            </w:pPr>
            <w:r>
              <w:t>Максимальный размер оказания поддержки на 1 субъекта малого и среднего предпринимательства (физического лица, применяющего специальный налоговый режим "Налог на профессиональный доход") (в соответствующих единицах измерения)</w:t>
            </w:r>
          </w:p>
        </w:tc>
        <w:tc>
          <w:tcPr>
            <w:tcW w:w="3685" w:type="dxa"/>
          </w:tcPr>
          <w:p w14:paraId="0582863F" w14:textId="77777777" w:rsidR="00070D3A" w:rsidRDefault="00070D3A">
            <w:pPr>
              <w:pStyle w:val="ConsPlusNormal"/>
            </w:pPr>
          </w:p>
        </w:tc>
      </w:tr>
      <w:tr w:rsidR="00070D3A" w14:paraId="36BFC41C" w14:textId="77777777">
        <w:tc>
          <w:tcPr>
            <w:tcW w:w="794" w:type="dxa"/>
            <w:vAlign w:val="center"/>
          </w:tcPr>
          <w:p w14:paraId="6326CB24" w14:textId="77777777" w:rsidR="00070D3A" w:rsidRDefault="00070D3A">
            <w:pPr>
              <w:pStyle w:val="ConsPlusNormal"/>
              <w:jc w:val="center"/>
            </w:pPr>
            <w:r>
              <w:t>23</w:t>
            </w:r>
          </w:p>
        </w:tc>
        <w:tc>
          <w:tcPr>
            <w:tcW w:w="4592" w:type="dxa"/>
            <w:vAlign w:val="center"/>
          </w:tcPr>
          <w:p w14:paraId="624C09C1" w14:textId="77777777" w:rsidR="00070D3A" w:rsidRDefault="00070D3A">
            <w:pPr>
              <w:pStyle w:val="ConsPlusNormal"/>
            </w:pPr>
            <w:r>
              <w:t>Стоимость получения поддержки (услуг) либо указание на безвозмездность предоставления поддержки (услуг)</w:t>
            </w:r>
          </w:p>
        </w:tc>
        <w:tc>
          <w:tcPr>
            <w:tcW w:w="3685" w:type="dxa"/>
          </w:tcPr>
          <w:p w14:paraId="1A1F1D9D" w14:textId="77777777" w:rsidR="00070D3A" w:rsidRDefault="00070D3A">
            <w:pPr>
              <w:pStyle w:val="ConsPlusNormal"/>
            </w:pPr>
          </w:p>
        </w:tc>
      </w:tr>
      <w:tr w:rsidR="00070D3A" w14:paraId="13AAB79A" w14:textId="77777777">
        <w:tc>
          <w:tcPr>
            <w:tcW w:w="794" w:type="dxa"/>
            <w:vAlign w:val="center"/>
          </w:tcPr>
          <w:p w14:paraId="75D34939" w14:textId="77777777" w:rsidR="00070D3A" w:rsidRDefault="00070D3A">
            <w:pPr>
              <w:pStyle w:val="ConsPlusNormal"/>
              <w:jc w:val="center"/>
            </w:pPr>
            <w:r>
              <w:t>24</w:t>
            </w:r>
          </w:p>
        </w:tc>
        <w:tc>
          <w:tcPr>
            <w:tcW w:w="4592" w:type="dxa"/>
            <w:vAlign w:val="center"/>
          </w:tcPr>
          <w:p w14:paraId="45AD14DB" w14:textId="77777777" w:rsidR="00070D3A" w:rsidRDefault="00070D3A">
            <w:pPr>
              <w:pStyle w:val="ConsPlusNormal"/>
            </w:pPr>
            <w:r>
              <w:t>Перечень представляемых документов:</w:t>
            </w:r>
          </w:p>
          <w:p w14:paraId="1C05E6DC" w14:textId="77777777" w:rsidR="00070D3A" w:rsidRDefault="00070D3A">
            <w:pPr>
              <w:pStyle w:val="ConsPlusNormal"/>
            </w:pPr>
            <w:r>
              <w:t>- категории и наименования документов;</w:t>
            </w:r>
          </w:p>
          <w:p w14:paraId="29763C79" w14:textId="77777777" w:rsidR="00070D3A" w:rsidRDefault="00070D3A">
            <w:pPr>
              <w:pStyle w:val="ConsPlusNormal"/>
            </w:pPr>
            <w:r>
              <w:t>- количество необходимых экземпляров;</w:t>
            </w:r>
          </w:p>
          <w:p w14:paraId="37FAAA6D" w14:textId="77777777" w:rsidR="00070D3A" w:rsidRDefault="00070D3A">
            <w:pPr>
              <w:pStyle w:val="ConsPlusNormal"/>
            </w:pPr>
            <w:r>
              <w:t>- условия предоставления документа;</w:t>
            </w:r>
          </w:p>
          <w:p w14:paraId="2668E17B" w14:textId="77777777" w:rsidR="00070D3A" w:rsidRDefault="00070D3A">
            <w:pPr>
              <w:pStyle w:val="ConsPlusNormal"/>
            </w:pPr>
            <w:r>
              <w:t>- требования к документу, форма (шаблон) документа, образец заполнения документа;</w:t>
            </w:r>
          </w:p>
          <w:p w14:paraId="209EE2E8" w14:textId="77777777" w:rsidR="00070D3A" w:rsidRDefault="00070D3A">
            <w:pPr>
              <w:pStyle w:val="ConsPlusNormal"/>
            </w:pPr>
            <w:r>
              <w:t>- документы и сведения, получаемые посредством межведомственного информационного взаимодействия</w:t>
            </w:r>
          </w:p>
        </w:tc>
        <w:tc>
          <w:tcPr>
            <w:tcW w:w="3685" w:type="dxa"/>
          </w:tcPr>
          <w:p w14:paraId="0A73B31B" w14:textId="77777777" w:rsidR="00070D3A" w:rsidRDefault="00070D3A">
            <w:pPr>
              <w:pStyle w:val="ConsPlusNormal"/>
            </w:pPr>
          </w:p>
        </w:tc>
      </w:tr>
      <w:tr w:rsidR="00070D3A" w14:paraId="1702AAFA" w14:textId="77777777">
        <w:tc>
          <w:tcPr>
            <w:tcW w:w="794" w:type="dxa"/>
            <w:vAlign w:val="center"/>
          </w:tcPr>
          <w:p w14:paraId="1752498B" w14:textId="77777777" w:rsidR="00070D3A" w:rsidRDefault="00070D3A">
            <w:pPr>
              <w:pStyle w:val="ConsPlusNormal"/>
              <w:jc w:val="center"/>
            </w:pPr>
            <w:r>
              <w:t>25</w:t>
            </w:r>
          </w:p>
        </w:tc>
        <w:tc>
          <w:tcPr>
            <w:tcW w:w="4592" w:type="dxa"/>
            <w:vAlign w:val="center"/>
          </w:tcPr>
          <w:p w14:paraId="4ADC0E9F" w14:textId="77777777" w:rsidR="00070D3A" w:rsidRDefault="00070D3A">
            <w:pPr>
              <w:pStyle w:val="ConsPlusNormal"/>
            </w:pPr>
            <w:r>
              <w:t>Способ подачи документов</w:t>
            </w:r>
          </w:p>
        </w:tc>
        <w:tc>
          <w:tcPr>
            <w:tcW w:w="3685" w:type="dxa"/>
          </w:tcPr>
          <w:p w14:paraId="7729BB48" w14:textId="77777777" w:rsidR="00070D3A" w:rsidRDefault="00070D3A">
            <w:pPr>
              <w:pStyle w:val="ConsPlusNormal"/>
            </w:pPr>
          </w:p>
        </w:tc>
      </w:tr>
      <w:tr w:rsidR="00070D3A" w14:paraId="064C702B" w14:textId="77777777">
        <w:tc>
          <w:tcPr>
            <w:tcW w:w="794" w:type="dxa"/>
            <w:vAlign w:val="center"/>
          </w:tcPr>
          <w:p w14:paraId="5C65E8FF" w14:textId="77777777" w:rsidR="00070D3A" w:rsidRDefault="00070D3A">
            <w:pPr>
              <w:pStyle w:val="ConsPlusNormal"/>
              <w:jc w:val="center"/>
            </w:pPr>
            <w:r>
              <w:t>26</w:t>
            </w:r>
          </w:p>
        </w:tc>
        <w:tc>
          <w:tcPr>
            <w:tcW w:w="4592" w:type="dxa"/>
            <w:vAlign w:val="center"/>
          </w:tcPr>
          <w:p w14:paraId="4CA876F9" w14:textId="77777777" w:rsidR="00070D3A" w:rsidRDefault="00070D3A">
            <w:pPr>
              <w:pStyle w:val="ConsPlusNormal"/>
            </w:pPr>
            <w:r>
              <w:t>Адрес для подачи и приема документов в бумажной форме</w:t>
            </w:r>
          </w:p>
        </w:tc>
        <w:tc>
          <w:tcPr>
            <w:tcW w:w="3685" w:type="dxa"/>
          </w:tcPr>
          <w:p w14:paraId="75E8FD5B" w14:textId="77777777" w:rsidR="00070D3A" w:rsidRDefault="00070D3A">
            <w:pPr>
              <w:pStyle w:val="ConsPlusNormal"/>
            </w:pPr>
          </w:p>
        </w:tc>
      </w:tr>
      <w:tr w:rsidR="00070D3A" w14:paraId="4D864B06" w14:textId="77777777">
        <w:tc>
          <w:tcPr>
            <w:tcW w:w="794" w:type="dxa"/>
            <w:vAlign w:val="center"/>
          </w:tcPr>
          <w:p w14:paraId="3D77C882" w14:textId="77777777" w:rsidR="00070D3A" w:rsidRDefault="00070D3A">
            <w:pPr>
              <w:pStyle w:val="ConsPlusNormal"/>
              <w:jc w:val="center"/>
            </w:pPr>
            <w:r>
              <w:t>27</w:t>
            </w:r>
          </w:p>
        </w:tc>
        <w:tc>
          <w:tcPr>
            <w:tcW w:w="4592" w:type="dxa"/>
            <w:vAlign w:val="center"/>
          </w:tcPr>
          <w:p w14:paraId="3754077B" w14:textId="77777777" w:rsidR="00070D3A" w:rsidRDefault="00070D3A">
            <w:pPr>
              <w:pStyle w:val="ConsPlusNormal"/>
            </w:pPr>
            <w:r>
              <w:t>Адрес для подачи документов в информационно-телекоммуникационной сети "Интернет"/адрес электронной почты</w:t>
            </w:r>
          </w:p>
        </w:tc>
        <w:tc>
          <w:tcPr>
            <w:tcW w:w="3685" w:type="dxa"/>
          </w:tcPr>
          <w:p w14:paraId="2DAFD4DF" w14:textId="77777777" w:rsidR="00070D3A" w:rsidRDefault="00070D3A">
            <w:pPr>
              <w:pStyle w:val="ConsPlusNormal"/>
            </w:pPr>
          </w:p>
        </w:tc>
      </w:tr>
      <w:tr w:rsidR="00070D3A" w14:paraId="2ABDE474" w14:textId="77777777">
        <w:tc>
          <w:tcPr>
            <w:tcW w:w="794" w:type="dxa"/>
            <w:vAlign w:val="center"/>
          </w:tcPr>
          <w:p w14:paraId="33F9011E" w14:textId="77777777" w:rsidR="00070D3A" w:rsidRDefault="00070D3A">
            <w:pPr>
              <w:pStyle w:val="ConsPlusNormal"/>
              <w:jc w:val="center"/>
            </w:pPr>
            <w:r>
              <w:t>28</w:t>
            </w:r>
          </w:p>
        </w:tc>
        <w:tc>
          <w:tcPr>
            <w:tcW w:w="4592" w:type="dxa"/>
            <w:vAlign w:val="center"/>
          </w:tcPr>
          <w:p w14:paraId="72ACB0DD" w14:textId="77777777" w:rsidR="00070D3A" w:rsidRDefault="00070D3A">
            <w:pPr>
              <w:pStyle w:val="ConsPlusNormal"/>
            </w:pPr>
            <w:r>
              <w:t>Дата начала приема документов/начала оказания поддержки</w:t>
            </w:r>
          </w:p>
        </w:tc>
        <w:tc>
          <w:tcPr>
            <w:tcW w:w="3685" w:type="dxa"/>
          </w:tcPr>
          <w:p w14:paraId="660A0DBC" w14:textId="77777777" w:rsidR="00070D3A" w:rsidRDefault="00070D3A">
            <w:pPr>
              <w:pStyle w:val="ConsPlusNormal"/>
            </w:pPr>
          </w:p>
        </w:tc>
      </w:tr>
      <w:tr w:rsidR="00070D3A" w14:paraId="7FE76507" w14:textId="77777777">
        <w:tc>
          <w:tcPr>
            <w:tcW w:w="794" w:type="dxa"/>
            <w:vAlign w:val="center"/>
          </w:tcPr>
          <w:p w14:paraId="51F1F2FB" w14:textId="77777777" w:rsidR="00070D3A" w:rsidRDefault="00070D3A">
            <w:pPr>
              <w:pStyle w:val="ConsPlusNormal"/>
              <w:jc w:val="center"/>
            </w:pPr>
            <w:r>
              <w:t>29</w:t>
            </w:r>
          </w:p>
        </w:tc>
        <w:tc>
          <w:tcPr>
            <w:tcW w:w="4592" w:type="dxa"/>
            <w:vAlign w:val="center"/>
          </w:tcPr>
          <w:p w14:paraId="4A0373E7" w14:textId="77777777" w:rsidR="00070D3A" w:rsidRDefault="00070D3A">
            <w:pPr>
              <w:pStyle w:val="ConsPlusNormal"/>
            </w:pPr>
            <w:r>
              <w:t>Срок рассмотрения документов</w:t>
            </w:r>
          </w:p>
        </w:tc>
        <w:tc>
          <w:tcPr>
            <w:tcW w:w="3685" w:type="dxa"/>
          </w:tcPr>
          <w:p w14:paraId="01825444" w14:textId="77777777" w:rsidR="00070D3A" w:rsidRDefault="00070D3A">
            <w:pPr>
              <w:pStyle w:val="ConsPlusNormal"/>
            </w:pPr>
          </w:p>
        </w:tc>
      </w:tr>
      <w:tr w:rsidR="00070D3A" w14:paraId="53E61BC9" w14:textId="77777777">
        <w:tc>
          <w:tcPr>
            <w:tcW w:w="794" w:type="dxa"/>
            <w:vAlign w:val="center"/>
          </w:tcPr>
          <w:p w14:paraId="6B1BC3D0" w14:textId="77777777" w:rsidR="00070D3A" w:rsidRDefault="00070D3A">
            <w:pPr>
              <w:pStyle w:val="ConsPlusNormal"/>
              <w:jc w:val="center"/>
            </w:pPr>
            <w:r>
              <w:t>30</w:t>
            </w:r>
          </w:p>
        </w:tc>
        <w:tc>
          <w:tcPr>
            <w:tcW w:w="4592" w:type="dxa"/>
            <w:vAlign w:val="center"/>
          </w:tcPr>
          <w:p w14:paraId="2333FB20" w14:textId="77777777" w:rsidR="00070D3A" w:rsidRDefault="00070D3A">
            <w:pPr>
              <w:pStyle w:val="ConsPlusNormal"/>
            </w:pPr>
            <w:r>
              <w:t>Дата окончания приема документов</w:t>
            </w:r>
          </w:p>
        </w:tc>
        <w:tc>
          <w:tcPr>
            <w:tcW w:w="3685" w:type="dxa"/>
          </w:tcPr>
          <w:p w14:paraId="1C35B825" w14:textId="77777777" w:rsidR="00070D3A" w:rsidRDefault="00070D3A">
            <w:pPr>
              <w:pStyle w:val="ConsPlusNormal"/>
            </w:pPr>
          </w:p>
        </w:tc>
      </w:tr>
      <w:tr w:rsidR="00070D3A" w14:paraId="3C1C408A" w14:textId="77777777">
        <w:tc>
          <w:tcPr>
            <w:tcW w:w="794" w:type="dxa"/>
            <w:vAlign w:val="center"/>
          </w:tcPr>
          <w:p w14:paraId="3DC4DEA3" w14:textId="77777777" w:rsidR="00070D3A" w:rsidRDefault="00070D3A">
            <w:pPr>
              <w:pStyle w:val="ConsPlusNormal"/>
              <w:jc w:val="center"/>
              <w:outlineLvl w:val="2"/>
            </w:pPr>
            <w:r>
              <w:lastRenderedPageBreak/>
              <w:t>IV</w:t>
            </w:r>
          </w:p>
        </w:tc>
        <w:tc>
          <w:tcPr>
            <w:tcW w:w="4592" w:type="dxa"/>
            <w:vAlign w:val="center"/>
          </w:tcPr>
          <w:p w14:paraId="449DED47" w14:textId="77777777" w:rsidR="00070D3A" w:rsidRDefault="00070D3A">
            <w:pPr>
              <w:pStyle w:val="ConsPlusNormal"/>
            </w:pPr>
            <w:r>
              <w:t>Орган власти, оказывающий поддержку/организация инфраструктуры поддержки субъектов малого и среднего предпринимательства</w:t>
            </w:r>
          </w:p>
        </w:tc>
        <w:tc>
          <w:tcPr>
            <w:tcW w:w="3685" w:type="dxa"/>
          </w:tcPr>
          <w:p w14:paraId="79A4A35E" w14:textId="77777777" w:rsidR="00070D3A" w:rsidRDefault="00070D3A">
            <w:pPr>
              <w:pStyle w:val="ConsPlusNormal"/>
            </w:pPr>
          </w:p>
        </w:tc>
      </w:tr>
      <w:tr w:rsidR="00070D3A" w14:paraId="715ECF13" w14:textId="77777777">
        <w:tc>
          <w:tcPr>
            <w:tcW w:w="794" w:type="dxa"/>
            <w:vAlign w:val="center"/>
          </w:tcPr>
          <w:p w14:paraId="22E4BD7C" w14:textId="77777777" w:rsidR="00070D3A" w:rsidRDefault="00070D3A">
            <w:pPr>
              <w:pStyle w:val="ConsPlusNormal"/>
              <w:jc w:val="center"/>
            </w:pPr>
            <w:r>
              <w:t>31</w:t>
            </w:r>
          </w:p>
        </w:tc>
        <w:tc>
          <w:tcPr>
            <w:tcW w:w="4592" w:type="dxa"/>
            <w:vAlign w:val="center"/>
          </w:tcPr>
          <w:p w14:paraId="3C45FF3C" w14:textId="77777777" w:rsidR="00070D3A" w:rsidRDefault="00070D3A">
            <w:pPr>
              <w:pStyle w:val="ConsPlusNormal"/>
            </w:pPr>
            <w:r>
              <w:t>Полное наименование органа власти/организации инфраструктуры поддержки субъектов малого и среднего предпринимательства с организационно-правовой формой</w:t>
            </w:r>
          </w:p>
        </w:tc>
        <w:tc>
          <w:tcPr>
            <w:tcW w:w="3685" w:type="dxa"/>
          </w:tcPr>
          <w:p w14:paraId="645D7BAF" w14:textId="77777777" w:rsidR="00070D3A" w:rsidRDefault="00070D3A">
            <w:pPr>
              <w:pStyle w:val="ConsPlusNormal"/>
            </w:pPr>
          </w:p>
        </w:tc>
      </w:tr>
      <w:tr w:rsidR="00070D3A" w14:paraId="0F9E447E" w14:textId="77777777">
        <w:tc>
          <w:tcPr>
            <w:tcW w:w="794" w:type="dxa"/>
            <w:vAlign w:val="center"/>
          </w:tcPr>
          <w:p w14:paraId="5D3AF852" w14:textId="77777777" w:rsidR="00070D3A" w:rsidRDefault="00070D3A">
            <w:pPr>
              <w:pStyle w:val="ConsPlusNormal"/>
              <w:jc w:val="center"/>
            </w:pPr>
            <w:r>
              <w:t>32</w:t>
            </w:r>
          </w:p>
        </w:tc>
        <w:tc>
          <w:tcPr>
            <w:tcW w:w="4592" w:type="dxa"/>
            <w:vAlign w:val="center"/>
          </w:tcPr>
          <w:p w14:paraId="3A555BB3" w14:textId="77777777" w:rsidR="00070D3A" w:rsidRDefault="00070D3A">
            <w:pPr>
              <w:pStyle w:val="ConsPlusNormal"/>
            </w:pPr>
            <w:r>
              <w:t>Тип организации</w:t>
            </w:r>
          </w:p>
        </w:tc>
        <w:tc>
          <w:tcPr>
            <w:tcW w:w="3685" w:type="dxa"/>
          </w:tcPr>
          <w:p w14:paraId="77ABA9CE" w14:textId="77777777" w:rsidR="00070D3A" w:rsidRDefault="00070D3A">
            <w:pPr>
              <w:pStyle w:val="ConsPlusNormal"/>
              <w:jc w:val="center"/>
            </w:pPr>
            <w:r>
              <w:t>(согласно установленному списку)</w:t>
            </w:r>
          </w:p>
        </w:tc>
      </w:tr>
      <w:tr w:rsidR="00070D3A" w14:paraId="2F3B3D5B" w14:textId="77777777">
        <w:tc>
          <w:tcPr>
            <w:tcW w:w="794" w:type="dxa"/>
            <w:vAlign w:val="center"/>
          </w:tcPr>
          <w:p w14:paraId="45B6449B" w14:textId="77777777" w:rsidR="00070D3A" w:rsidRDefault="00070D3A">
            <w:pPr>
              <w:pStyle w:val="ConsPlusNormal"/>
              <w:jc w:val="center"/>
            </w:pPr>
            <w:r>
              <w:t>33</w:t>
            </w:r>
          </w:p>
        </w:tc>
        <w:tc>
          <w:tcPr>
            <w:tcW w:w="4592" w:type="dxa"/>
            <w:vAlign w:val="center"/>
          </w:tcPr>
          <w:p w14:paraId="7C72B5F0" w14:textId="77777777" w:rsidR="00070D3A" w:rsidRDefault="00070D3A">
            <w:pPr>
              <w:pStyle w:val="ConsPlusNormal"/>
            </w:pPr>
            <w:r>
              <w:t>Идентификационный номер налогоплательщика (ИНН)</w:t>
            </w:r>
          </w:p>
        </w:tc>
        <w:tc>
          <w:tcPr>
            <w:tcW w:w="3685" w:type="dxa"/>
          </w:tcPr>
          <w:p w14:paraId="57BAAAE7" w14:textId="77777777" w:rsidR="00070D3A" w:rsidRDefault="00070D3A">
            <w:pPr>
              <w:pStyle w:val="ConsPlusNormal"/>
            </w:pPr>
          </w:p>
        </w:tc>
      </w:tr>
      <w:tr w:rsidR="00070D3A" w14:paraId="0B53E5CC" w14:textId="77777777">
        <w:tc>
          <w:tcPr>
            <w:tcW w:w="794" w:type="dxa"/>
            <w:vAlign w:val="center"/>
          </w:tcPr>
          <w:p w14:paraId="0EAD92F2" w14:textId="77777777" w:rsidR="00070D3A" w:rsidRDefault="00070D3A">
            <w:pPr>
              <w:pStyle w:val="ConsPlusNormal"/>
              <w:jc w:val="center"/>
            </w:pPr>
            <w:r>
              <w:t>34</w:t>
            </w:r>
          </w:p>
        </w:tc>
        <w:tc>
          <w:tcPr>
            <w:tcW w:w="4592" w:type="dxa"/>
            <w:vAlign w:val="center"/>
          </w:tcPr>
          <w:p w14:paraId="33EAFAF2" w14:textId="77777777" w:rsidR="00070D3A" w:rsidRDefault="00070D3A">
            <w:pPr>
              <w:pStyle w:val="ConsPlusNormal"/>
            </w:pPr>
            <w:r>
              <w:t>Основной государственный регистрационный номер; дата внесения сведений в Единый государственный реестр юридических лиц</w:t>
            </w:r>
          </w:p>
        </w:tc>
        <w:tc>
          <w:tcPr>
            <w:tcW w:w="3685" w:type="dxa"/>
          </w:tcPr>
          <w:p w14:paraId="58A9F61F" w14:textId="77777777" w:rsidR="00070D3A" w:rsidRDefault="00070D3A">
            <w:pPr>
              <w:pStyle w:val="ConsPlusNormal"/>
            </w:pPr>
          </w:p>
        </w:tc>
      </w:tr>
      <w:tr w:rsidR="00070D3A" w14:paraId="3EE2DDBA" w14:textId="77777777">
        <w:tc>
          <w:tcPr>
            <w:tcW w:w="794" w:type="dxa"/>
            <w:vAlign w:val="center"/>
          </w:tcPr>
          <w:p w14:paraId="2CA3711E" w14:textId="77777777" w:rsidR="00070D3A" w:rsidRDefault="00070D3A">
            <w:pPr>
              <w:pStyle w:val="ConsPlusNormal"/>
              <w:jc w:val="center"/>
            </w:pPr>
            <w:r>
              <w:t>35</w:t>
            </w:r>
          </w:p>
        </w:tc>
        <w:tc>
          <w:tcPr>
            <w:tcW w:w="4592" w:type="dxa"/>
            <w:vAlign w:val="center"/>
          </w:tcPr>
          <w:p w14:paraId="1537539C" w14:textId="77777777" w:rsidR="00070D3A" w:rsidRDefault="00070D3A">
            <w:pPr>
              <w:pStyle w:val="ConsPlusNormal"/>
            </w:pPr>
            <w:r>
              <w:t>Дата создания</w:t>
            </w:r>
          </w:p>
        </w:tc>
        <w:tc>
          <w:tcPr>
            <w:tcW w:w="3685" w:type="dxa"/>
          </w:tcPr>
          <w:p w14:paraId="068F34A2" w14:textId="77777777" w:rsidR="00070D3A" w:rsidRDefault="00070D3A">
            <w:pPr>
              <w:pStyle w:val="ConsPlusNormal"/>
            </w:pPr>
          </w:p>
        </w:tc>
      </w:tr>
      <w:tr w:rsidR="00070D3A" w14:paraId="5E78E253" w14:textId="77777777">
        <w:tc>
          <w:tcPr>
            <w:tcW w:w="794" w:type="dxa"/>
            <w:vAlign w:val="center"/>
          </w:tcPr>
          <w:p w14:paraId="20610F39" w14:textId="77777777" w:rsidR="00070D3A" w:rsidRDefault="00070D3A">
            <w:pPr>
              <w:pStyle w:val="ConsPlusNormal"/>
              <w:jc w:val="center"/>
            </w:pPr>
            <w:r>
              <w:t>36</w:t>
            </w:r>
          </w:p>
        </w:tc>
        <w:tc>
          <w:tcPr>
            <w:tcW w:w="4592" w:type="dxa"/>
            <w:vAlign w:val="center"/>
          </w:tcPr>
          <w:p w14:paraId="4691D1B4" w14:textId="77777777" w:rsidR="00070D3A" w:rsidRDefault="00070D3A">
            <w:pPr>
              <w:pStyle w:val="ConsPlusNormal"/>
            </w:pPr>
            <w:r>
              <w:t>Наименования структурных подразделений, реализующих отдельные меры поддержки субъектов малого и среднего предпринимательства (физических лиц, применяющих специальный налоговый режим "Налог на профессиональный доход") по отдельным направлениям поддержки (при наличии)</w:t>
            </w:r>
          </w:p>
        </w:tc>
        <w:tc>
          <w:tcPr>
            <w:tcW w:w="3685" w:type="dxa"/>
          </w:tcPr>
          <w:p w14:paraId="6326B19E" w14:textId="77777777" w:rsidR="00070D3A" w:rsidRDefault="00070D3A">
            <w:pPr>
              <w:pStyle w:val="ConsPlusNormal"/>
            </w:pPr>
          </w:p>
        </w:tc>
      </w:tr>
      <w:tr w:rsidR="00070D3A" w14:paraId="665B6707" w14:textId="77777777">
        <w:tc>
          <w:tcPr>
            <w:tcW w:w="794" w:type="dxa"/>
            <w:vAlign w:val="center"/>
          </w:tcPr>
          <w:p w14:paraId="5E8F6184" w14:textId="77777777" w:rsidR="00070D3A" w:rsidRDefault="00070D3A">
            <w:pPr>
              <w:pStyle w:val="ConsPlusNormal"/>
              <w:jc w:val="center"/>
            </w:pPr>
            <w:r>
              <w:t>37</w:t>
            </w:r>
          </w:p>
        </w:tc>
        <w:tc>
          <w:tcPr>
            <w:tcW w:w="4592" w:type="dxa"/>
            <w:vAlign w:val="center"/>
          </w:tcPr>
          <w:p w14:paraId="3D9CFD37" w14:textId="77777777" w:rsidR="00070D3A" w:rsidRDefault="00070D3A">
            <w:pPr>
              <w:pStyle w:val="ConsPlusNormal"/>
            </w:pPr>
            <w:r>
              <w:t>Реквизиты уполномочивающих нормативных правовых и правовых актов:</w:t>
            </w:r>
          </w:p>
          <w:p w14:paraId="4AAAEEE9" w14:textId="77777777" w:rsidR="00070D3A" w:rsidRDefault="00070D3A">
            <w:pPr>
              <w:pStyle w:val="ConsPlusNormal"/>
            </w:pPr>
            <w:r>
              <w:t>- тип документа;</w:t>
            </w:r>
          </w:p>
          <w:p w14:paraId="1A9C48DF" w14:textId="77777777" w:rsidR="00070D3A" w:rsidRDefault="00070D3A">
            <w:pPr>
              <w:pStyle w:val="ConsPlusNormal"/>
            </w:pPr>
            <w:r>
              <w:t>- реквизиты документа (вид, наименование, дата, номер);</w:t>
            </w:r>
          </w:p>
          <w:p w14:paraId="78A45FE3" w14:textId="77777777" w:rsidR="00070D3A" w:rsidRDefault="00070D3A">
            <w:pPr>
              <w:pStyle w:val="ConsPlusNormal"/>
            </w:pPr>
            <w:r>
              <w:t>- номер пункта (статьи) документа</w:t>
            </w:r>
          </w:p>
        </w:tc>
        <w:tc>
          <w:tcPr>
            <w:tcW w:w="3685" w:type="dxa"/>
          </w:tcPr>
          <w:p w14:paraId="54FF6F3D" w14:textId="77777777" w:rsidR="00070D3A" w:rsidRDefault="00070D3A">
            <w:pPr>
              <w:pStyle w:val="ConsPlusNormal"/>
            </w:pPr>
          </w:p>
        </w:tc>
      </w:tr>
      <w:tr w:rsidR="00070D3A" w14:paraId="4B629EA8" w14:textId="77777777">
        <w:tc>
          <w:tcPr>
            <w:tcW w:w="794" w:type="dxa"/>
            <w:vAlign w:val="center"/>
          </w:tcPr>
          <w:p w14:paraId="5B8C58A6" w14:textId="77777777" w:rsidR="00070D3A" w:rsidRDefault="00070D3A">
            <w:pPr>
              <w:pStyle w:val="ConsPlusNormal"/>
              <w:jc w:val="center"/>
            </w:pPr>
            <w:r>
              <w:t>38</w:t>
            </w:r>
          </w:p>
        </w:tc>
        <w:tc>
          <w:tcPr>
            <w:tcW w:w="4592" w:type="dxa"/>
            <w:vAlign w:val="center"/>
          </w:tcPr>
          <w:p w14:paraId="3231C1BB" w14:textId="77777777" w:rsidR="00070D3A" w:rsidRDefault="00070D3A">
            <w:pPr>
              <w:pStyle w:val="ConsPlusNormal"/>
            </w:pPr>
            <w:r>
              <w:t>Реквизиты сертификатов, подтверждающих соответствие установленным требованиям (при наличии):</w:t>
            </w:r>
          </w:p>
          <w:p w14:paraId="39E1EC37" w14:textId="77777777" w:rsidR="00070D3A" w:rsidRDefault="00070D3A">
            <w:pPr>
              <w:pStyle w:val="ConsPlusNormal"/>
            </w:pPr>
            <w:r>
              <w:t>- реквизиты документа (дата, номер);</w:t>
            </w:r>
          </w:p>
          <w:p w14:paraId="2B2FC62F" w14:textId="77777777" w:rsidR="00070D3A" w:rsidRDefault="00070D3A">
            <w:pPr>
              <w:pStyle w:val="ConsPlusNormal"/>
            </w:pPr>
            <w:r>
              <w:t>- полное наименование сертифицирующей организации</w:t>
            </w:r>
          </w:p>
        </w:tc>
        <w:tc>
          <w:tcPr>
            <w:tcW w:w="3685" w:type="dxa"/>
          </w:tcPr>
          <w:p w14:paraId="62D2C87F" w14:textId="77777777" w:rsidR="00070D3A" w:rsidRDefault="00070D3A">
            <w:pPr>
              <w:pStyle w:val="ConsPlusNormal"/>
            </w:pPr>
          </w:p>
        </w:tc>
      </w:tr>
      <w:tr w:rsidR="00070D3A" w14:paraId="22F2BBA5" w14:textId="77777777">
        <w:tc>
          <w:tcPr>
            <w:tcW w:w="794" w:type="dxa"/>
            <w:vAlign w:val="center"/>
          </w:tcPr>
          <w:p w14:paraId="216D69CD" w14:textId="77777777" w:rsidR="00070D3A" w:rsidRDefault="00070D3A">
            <w:pPr>
              <w:pStyle w:val="ConsPlusNormal"/>
              <w:jc w:val="center"/>
            </w:pPr>
            <w:r>
              <w:t>39</w:t>
            </w:r>
          </w:p>
        </w:tc>
        <w:tc>
          <w:tcPr>
            <w:tcW w:w="4592" w:type="dxa"/>
            <w:vAlign w:val="center"/>
          </w:tcPr>
          <w:p w14:paraId="7D809DFC" w14:textId="77777777" w:rsidR="00070D3A" w:rsidRDefault="00070D3A">
            <w:pPr>
              <w:pStyle w:val="ConsPlusNormal"/>
            </w:pPr>
            <w:r>
              <w:t>Адрес местонахождения</w:t>
            </w:r>
          </w:p>
        </w:tc>
        <w:tc>
          <w:tcPr>
            <w:tcW w:w="3685" w:type="dxa"/>
          </w:tcPr>
          <w:p w14:paraId="4A39B572" w14:textId="77777777" w:rsidR="00070D3A" w:rsidRDefault="00070D3A">
            <w:pPr>
              <w:pStyle w:val="ConsPlusNormal"/>
            </w:pPr>
          </w:p>
        </w:tc>
      </w:tr>
      <w:tr w:rsidR="00070D3A" w14:paraId="7D803AD9" w14:textId="77777777">
        <w:tc>
          <w:tcPr>
            <w:tcW w:w="794" w:type="dxa"/>
            <w:vAlign w:val="center"/>
          </w:tcPr>
          <w:p w14:paraId="55156BA0" w14:textId="77777777" w:rsidR="00070D3A" w:rsidRDefault="00070D3A">
            <w:pPr>
              <w:pStyle w:val="ConsPlusNormal"/>
              <w:jc w:val="center"/>
            </w:pPr>
            <w:r>
              <w:t>40</w:t>
            </w:r>
          </w:p>
        </w:tc>
        <w:tc>
          <w:tcPr>
            <w:tcW w:w="4592" w:type="dxa"/>
            <w:vAlign w:val="center"/>
          </w:tcPr>
          <w:p w14:paraId="31CECC4A" w14:textId="77777777" w:rsidR="00070D3A" w:rsidRDefault="00070D3A">
            <w:pPr>
              <w:pStyle w:val="ConsPlusNormal"/>
            </w:pPr>
            <w:r>
              <w:t>Адрес для направления корреспонденции</w:t>
            </w:r>
          </w:p>
        </w:tc>
        <w:tc>
          <w:tcPr>
            <w:tcW w:w="3685" w:type="dxa"/>
          </w:tcPr>
          <w:p w14:paraId="658013B0" w14:textId="77777777" w:rsidR="00070D3A" w:rsidRDefault="00070D3A">
            <w:pPr>
              <w:pStyle w:val="ConsPlusNormal"/>
            </w:pPr>
          </w:p>
        </w:tc>
      </w:tr>
      <w:tr w:rsidR="00070D3A" w14:paraId="26B0BA5B" w14:textId="77777777">
        <w:tc>
          <w:tcPr>
            <w:tcW w:w="794" w:type="dxa"/>
            <w:vAlign w:val="center"/>
          </w:tcPr>
          <w:p w14:paraId="3B5E96F6" w14:textId="77777777" w:rsidR="00070D3A" w:rsidRDefault="00070D3A">
            <w:pPr>
              <w:pStyle w:val="ConsPlusNormal"/>
              <w:jc w:val="center"/>
            </w:pPr>
            <w:r>
              <w:t>41</w:t>
            </w:r>
          </w:p>
        </w:tc>
        <w:tc>
          <w:tcPr>
            <w:tcW w:w="4592" w:type="dxa"/>
            <w:vAlign w:val="center"/>
          </w:tcPr>
          <w:p w14:paraId="36D22639" w14:textId="77777777" w:rsidR="00070D3A" w:rsidRDefault="00070D3A">
            <w:pPr>
              <w:pStyle w:val="ConsPlusNormal"/>
            </w:pPr>
            <w:r>
              <w:t>Фамилия, имя, отчество (последнее - при наличии) руководителя (генерального директора)</w:t>
            </w:r>
          </w:p>
        </w:tc>
        <w:tc>
          <w:tcPr>
            <w:tcW w:w="3685" w:type="dxa"/>
          </w:tcPr>
          <w:p w14:paraId="37111DCB" w14:textId="77777777" w:rsidR="00070D3A" w:rsidRDefault="00070D3A">
            <w:pPr>
              <w:pStyle w:val="ConsPlusNormal"/>
            </w:pPr>
          </w:p>
        </w:tc>
      </w:tr>
      <w:tr w:rsidR="00070D3A" w14:paraId="09E82B89" w14:textId="77777777">
        <w:tc>
          <w:tcPr>
            <w:tcW w:w="794" w:type="dxa"/>
            <w:vAlign w:val="center"/>
          </w:tcPr>
          <w:p w14:paraId="64EA0515" w14:textId="77777777" w:rsidR="00070D3A" w:rsidRDefault="00070D3A">
            <w:pPr>
              <w:pStyle w:val="ConsPlusNormal"/>
              <w:jc w:val="center"/>
            </w:pPr>
            <w:r>
              <w:t>42</w:t>
            </w:r>
          </w:p>
        </w:tc>
        <w:tc>
          <w:tcPr>
            <w:tcW w:w="4592" w:type="dxa"/>
            <w:vAlign w:val="center"/>
          </w:tcPr>
          <w:p w14:paraId="00D1D02C" w14:textId="77777777" w:rsidR="00070D3A" w:rsidRDefault="00070D3A">
            <w:pPr>
              <w:pStyle w:val="ConsPlusNormal"/>
            </w:pPr>
            <w:r>
              <w:t xml:space="preserve">Фамилия, имя, отчество (последнее - при наличии) контактного лица по вопросам </w:t>
            </w:r>
            <w:r>
              <w:lastRenderedPageBreak/>
              <w:t>оказания поддержки</w:t>
            </w:r>
          </w:p>
        </w:tc>
        <w:tc>
          <w:tcPr>
            <w:tcW w:w="3685" w:type="dxa"/>
          </w:tcPr>
          <w:p w14:paraId="0C2BDDC9" w14:textId="77777777" w:rsidR="00070D3A" w:rsidRDefault="00070D3A">
            <w:pPr>
              <w:pStyle w:val="ConsPlusNormal"/>
            </w:pPr>
          </w:p>
        </w:tc>
      </w:tr>
      <w:tr w:rsidR="00070D3A" w14:paraId="75F8FA78" w14:textId="77777777">
        <w:tc>
          <w:tcPr>
            <w:tcW w:w="794" w:type="dxa"/>
            <w:vAlign w:val="center"/>
          </w:tcPr>
          <w:p w14:paraId="2ADAD8A3" w14:textId="77777777" w:rsidR="00070D3A" w:rsidRDefault="00070D3A">
            <w:pPr>
              <w:pStyle w:val="ConsPlusNormal"/>
              <w:jc w:val="center"/>
            </w:pPr>
            <w:r>
              <w:t>43</w:t>
            </w:r>
          </w:p>
        </w:tc>
        <w:tc>
          <w:tcPr>
            <w:tcW w:w="4592" w:type="dxa"/>
            <w:vAlign w:val="center"/>
          </w:tcPr>
          <w:p w14:paraId="28B5A757" w14:textId="77777777" w:rsidR="00070D3A" w:rsidRDefault="00070D3A">
            <w:pPr>
              <w:pStyle w:val="ConsPlusNormal"/>
            </w:pPr>
            <w:r>
              <w:t>Контактный телефон</w:t>
            </w:r>
          </w:p>
        </w:tc>
        <w:tc>
          <w:tcPr>
            <w:tcW w:w="3685" w:type="dxa"/>
          </w:tcPr>
          <w:p w14:paraId="5BE186B0" w14:textId="77777777" w:rsidR="00070D3A" w:rsidRDefault="00070D3A">
            <w:pPr>
              <w:pStyle w:val="ConsPlusNormal"/>
            </w:pPr>
          </w:p>
        </w:tc>
      </w:tr>
      <w:tr w:rsidR="00070D3A" w14:paraId="2E225B7B" w14:textId="77777777">
        <w:tc>
          <w:tcPr>
            <w:tcW w:w="794" w:type="dxa"/>
            <w:vAlign w:val="center"/>
          </w:tcPr>
          <w:p w14:paraId="6BADBEBC" w14:textId="77777777" w:rsidR="00070D3A" w:rsidRDefault="00070D3A">
            <w:pPr>
              <w:pStyle w:val="ConsPlusNormal"/>
              <w:jc w:val="center"/>
            </w:pPr>
            <w:r>
              <w:t>44</w:t>
            </w:r>
          </w:p>
        </w:tc>
        <w:tc>
          <w:tcPr>
            <w:tcW w:w="4592" w:type="dxa"/>
            <w:vAlign w:val="center"/>
          </w:tcPr>
          <w:p w14:paraId="037B16EE" w14:textId="77777777" w:rsidR="00070D3A" w:rsidRDefault="00070D3A">
            <w:pPr>
              <w:pStyle w:val="ConsPlusNormal"/>
            </w:pPr>
            <w:r>
              <w:t>Адрес электронной почты</w:t>
            </w:r>
          </w:p>
        </w:tc>
        <w:tc>
          <w:tcPr>
            <w:tcW w:w="3685" w:type="dxa"/>
          </w:tcPr>
          <w:p w14:paraId="242B59D7" w14:textId="77777777" w:rsidR="00070D3A" w:rsidRDefault="00070D3A">
            <w:pPr>
              <w:pStyle w:val="ConsPlusNormal"/>
            </w:pPr>
          </w:p>
        </w:tc>
      </w:tr>
      <w:tr w:rsidR="00070D3A" w14:paraId="32F500D0" w14:textId="77777777">
        <w:tc>
          <w:tcPr>
            <w:tcW w:w="794" w:type="dxa"/>
            <w:vAlign w:val="center"/>
          </w:tcPr>
          <w:p w14:paraId="771C575F" w14:textId="77777777" w:rsidR="00070D3A" w:rsidRDefault="00070D3A">
            <w:pPr>
              <w:pStyle w:val="ConsPlusNormal"/>
              <w:jc w:val="center"/>
            </w:pPr>
            <w:r>
              <w:t>45</w:t>
            </w:r>
          </w:p>
        </w:tc>
        <w:tc>
          <w:tcPr>
            <w:tcW w:w="4592" w:type="dxa"/>
            <w:vAlign w:val="center"/>
          </w:tcPr>
          <w:p w14:paraId="1550C19D" w14:textId="77777777" w:rsidR="00070D3A" w:rsidRDefault="00070D3A">
            <w:pPr>
              <w:pStyle w:val="ConsPlusNormal"/>
            </w:pPr>
            <w:r>
              <w:t>Официальный сайт в информационно-телекоммуникационной сети "Интернет"</w:t>
            </w:r>
          </w:p>
        </w:tc>
        <w:tc>
          <w:tcPr>
            <w:tcW w:w="3685" w:type="dxa"/>
          </w:tcPr>
          <w:p w14:paraId="56205F4D" w14:textId="77777777" w:rsidR="00070D3A" w:rsidRDefault="00070D3A">
            <w:pPr>
              <w:pStyle w:val="ConsPlusNormal"/>
            </w:pPr>
          </w:p>
        </w:tc>
      </w:tr>
      <w:tr w:rsidR="00070D3A" w14:paraId="01265B8E" w14:textId="77777777">
        <w:tc>
          <w:tcPr>
            <w:tcW w:w="794" w:type="dxa"/>
            <w:vAlign w:val="center"/>
          </w:tcPr>
          <w:p w14:paraId="7C2CFE5B" w14:textId="77777777" w:rsidR="00070D3A" w:rsidRDefault="00070D3A">
            <w:pPr>
              <w:pStyle w:val="ConsPlusNormal"/>
              <w:jc w:val="center"/>
              <w:outlineLvl w:val="2"/>
            </w:pPr>
            <w:r>
              <w:t>V</w:t>
            </w:r>
          </w:p>
        </w:tc>
        <w:tc>
          <w:tcPr>
            <w:tcW w:w="4592" w:type="dxa"/>
            <w:vAlign w:val="center"/>
          </w:tcPr>
          <w:p w14:paraId="6526DE3F" w14:textId="77777777" w:rsidR="00070D3A" w:rsidRDefault="00070D3A">
            <w:pPr>
              <w:pStyle w:val="ConsPlusNormal"/>
            </w:pPr>
            <w:r>
              <w:t>Информация о результате оказания поддержки субъекту малого и среднего предпринимательства (физическому лицу, применяющему специальный налоговый режим "Налог на профессиональный доход")</w:t>
            </w:r>
          </w:p>
        </w:tc>
        <w:tc>
          <w:tcPr>
            <w:tcW w:w="3685" w:type="dxa"/>
          </w:tcPr>
          <w:p w14:paraId="1F28F406" w14:textId="77777777" w:rsidR="00070D3A" w:rsidRDefault="00070D3A">
            <w:pPr>
              <w:pStyle w:val="ConsPlusNormal"/>
            </w:pPr>
          </w:p>
        </w:tc>
      </w:tr>
      <w:tr w:rsidR="00070D3A" w14:paraId="12C2B54D" w14:textId="77777777">
        <w:tc>
          <w:tcPr>
            <w:tcW w:w="794" w:type="dxa"/>
            <w:vAlign w:val="center"/>
          </w:tcPr>
          <w:p w14:paraId="3793141A" w14:textId="77777777" w:rsidR="00070D3A" w:rsidRDefault="00070D3A">
            <w:pPr>
              <w:pStyle w:val="ConsPlusNormal"/>
              <w:jc w:val="center"/>
            </w:pPr>
            <w:r>
              <w:t>46</w:t>
            </w:r>
          </w:p>
        </w:tc>
        <w:tc>
          <w:tcPr>
            <w:tcW w:w="4592" w:type="dxa"/>
            <w:vAlign w:val="center"/>
          </w:tcPr>
          <w:p w14:paraId="20770828" w14:textId="77777777" w:rsidR="00070D3A" w:rsidRDefault="00070D3A">
            <w:pPr>
              <w:pStyle w:val="ConsPlusNormal"/>
            </w:pPr>
            <w:r>
              <w:t>Документ, являющийся результатом оказания поддержки, требования к документу, форма (шаблон) документа, образец заполненного документа</w:t>
            </w:r>
          </w:p>
        </w:tc>
        <w:tc>
          <w:tcPr>
            <w:tcW w:w="3685" w:type="dxa"/>
          </w:tcPr>
          <w:p w14:paraId="1180BC41" w14:textId="77777777" w:rsidR="00070D3A" w:rsidRDefault="00070D3A">
            <w:pPr>
              <w:pStyle w:val="ConsPlusNormal"/>
            </w:pPr>
          </w:p>
        </w:tc>
      </w:tr>
      <w:tr w:rsidR="00070D3A" w14:paraId="706D7119" w14:textId="77777777">
        <w:tc>
          <w:tcPr>
            <w:tcW w:w="794" w:type="dxa"/>
            <w:vAlign w:val="center"/>
          </w:tcPr>
          <w:p w14:paraId="52B1FA7A" w14:textId="77777777" w:rsidR="00070D3A" w:rsidRDefault="00070D3A">
            <w:pPr>
              <w:pStyle w:val="ConsPlusNormal"/>
              <w:jc w:val="center"/>
            </w:pPr>
            <w:r>
              <w:t>47</w:t>
            </w:r>
          </w:p>
        </w:tc>
        <w:tc>
          <w:tcPr>
            <w:tcW w:w="4592" w:type="dxa"/>
            <w:vAlign w:val="center"/>
          </w:tcPr>
          <w:p w14:paraId="10E2FA4F" w14:textId="77777777" w:rsidR="00070D3A" w:rsidRDefault="00070D3A">
            <w:pPr>
              <w:pStyle w:val="ConsPlusNormal"/>
            </w:pPr>
            <w:r>
              <w:t>Способы получения результата оказания поддержки и срок хранения не востребованных заявителем результатов оказания поддержки</w:t>
            </w:r>
          </w:p>
        </w:tc>
        <w:tc>
          <w:tcPr>
            <w:tcW w:w="3685" w:type="dxa"/>
          </w:tcPr>
          <w:p w14:paraId="6EA94FF6" w14:textId="77777777" w:rsidR="00070D3A" w:rsidRDefault="00070D3A">
            <w:pPr>
              <w:pStyle w:val="ConsPlusNormal"/>
            </w:pPr>
          </w:p>
        </w:tc>
      </w:tr>
      <w:tr w:rsidR="00070D3A" w14:paraId="1BE37703" w14:textId="77777777">
        <w:tc>
          <w:tcPr>
            <w:tcW w:w="794" w:type="dxa"/>
            <w:vAlign w:val="center"/>
          </w:tcPr>
          <w:p w14:paraId="3198B91B" w14:textId="77777777" w:rsidR="00070D3A" w:rsidRDefault="00070D3A">
            <w:pPr>
              <w:pStyle w:val="ConsPlusNormal"/>
              <w:jc w:val="center"/>
              <w:outlineLvl w:val="2"/>
            </w:pPr>
            <w:r>
              <w:t>VI</w:t>
            </w:r>
          </w:p>
        </w:tc>
        <w:tc>
          <w:tcPr>
            <w:tcW w:w="4592" w:type="dxa"/>
            <w:vAlign w:val="center"/>
          </w:tcPr>
          <w:p w14:paraId="4B01FF60" w14:textId="77777777" w:rsidR="00070D3A" w:rsidRDefault="00070D3A">
            <w:pPr>
              <w:pStyle w:val="ConsPlusNormal"/>
            </w:pPr>
            <w:r>
              <w:t>Описание процесса предоставления услуги/меры поддержки</w:t>
            </w:r>
          </w:p>
        </w:tc>
        <w:tc>
          <w:tcPr>
            <w:tcW w:w="3685" w:type="dxa"/>
          </w:tcPr>
          <w:p w14:paraId="26AED30E" w14:textId="77777777" w:rsidR="00070D3A" w:rsidRDefault="00070D3A">
            <w:pPr>
              <w:pStyle w:val="ConsPlusNormal"/>
            </w:pPr>
          </w:p>
        </w:tc>
      </w:tr>
      <w:tr w:rsidR="00070D3A" w14:paraId="536B589B" w14:textId="77777777">
        <w:tc>
          <w:tcPr>
            <w:tcW w:w="794" w:type="dxa"/>
            <w:vAlign w:val="center"/>
          </w:tcPr>
          <w:p w14:paraId="0059670A" w14:textId="77777777" w:rsidR="00070D3A" w:rsidRDefault="00070D3A">
            <w:pPr>
              <w:pStyle w:val="ConsPlusNormal"/>
              <w:jc w:val="center"/>
            </w:pPr>
            <w:r>
              <w:t>48</w:t>
            </w:r>
          </w:p>
        </w:tc>
        <w:tc>
          <w:tcPr>
            <w:tcW w:w="4592" w:type="dxa"/>
            <w:vAlign w:val="center"/>
          </w:tcPr>
          <w:p w14:paraId="00D29FE9" w14:textId="77777777" w:rsidR="00070D3A" w:rsidRDefault="00070D3A">
            <w:pPr>
              <w:pStyle w:val="ConsPlusNormal"/>
            </w:pPr>
            <w:r>
              <w:t>Описание стадии подачи запроса о предоставлении услуги/меры поддержки (далее - запроса), включая описание подпроцессов записи на прием в организацию для подачи запроса, формирования запроса, а также состава документов, прилагаемых к запросу, и требований к ним</w:t>
            </w:r>
          </w:p>
        </w:tc>
        <w:tc>
          <w:tcPr>
            <w:tcW w:w="3685" w:type="dxa"/>
          </w:tcPr>
          <w:p w14:paraId="2B4D66BE" w14:textId="77777777" w:rsidR="00070D3A" w:rsidRDefault="00070D3A">
            <w:pPr>
              <w:pStyle w:val="ConsPlusNormal"/>
            </w:pPr>
          </w:p>
        </w:tc>
      </w:tr>
      <w:tr w:rsidR="00070D3A" w14:paraId="18C9ED44" w14:textId="77777777">
        <w:tc>
          <w:tcPr>
            <w:tcW w:w="794" w:type="dxa"/>
            <w:vAlign w:val="center"/>
          </w:tcPr>
          <w:p w14:paraId="58331FB4" w14:textId="77777777" w:rsidR="00070D3A" w:rsidRDefault="00070D3A">
            <w:pPr>
              <w:pStyle w:val="ConsPlusNormal"/>
              <w:jc w:val="center"/>
            </w:pPr>
            <w:r>
              <w:t>49</w:t>
            </w:r>
          </w:p>
        </w:tc>
        <w:tc>
          <w:tcPr>
            <w:tcW w:w="4592" w:type="dxa"/>
            <w:vAlign w:val="center"/>
          </w:tcPr>
          <w:p w14:paraId="3C541DB9" w14:textId="77777777" w:rsidR="00070D3A" w:rsidRDefault="00070D3A">
            <w:pPr>
              <w:pStyle w:val="ConsPlusNormal"/>
            </w:pPr>
            <w:r>
              <w:t>Описание стадии приема и регистрации запроса, включая описание подпроцессов рассмотрения запроса, регистрации запроса и документов, необходимых для предоставления услуги/меры поддержки</w:t>
            </w:r>
          </w:p>
        </w:tc>
        <w:tc>
          <w:tcPr>
            <w:tcW w:w="3685" w:type="dxa"/>
          </w:tcPr>
          <w:p w14:paraId="02051A2D" w14:textId="77777777" w:rsidR="00070D3A" w:rsidRDefault="00070D3A">
            <w:pPr>
              <w:pStyle w:val="ConsPlusNormal"/>
            </w:pPr>
          </w:p>
        </w:tc>
      </w:tr>
      <w:tr w:rsidR="00070D3A" w14:paraId="454C2FE3" w14:textId="77777777">
        <w:tc>
          <w:tcPr>
            <w:tcW w:w="794" w:type="dxa"/>
            <w:vAlign w:val="center"/>
          </w:tcPr>
          <w:p w14:paraId="15A01709" w14:textId="77777777" w:rsidR="00070D3A" w:rsidRDefault="00070D3A">
            <w:pPr>
              <w:pStyle w:val="ConsPlusNormal"/>
              <w:jc w:val="center"/>
            </w:pPr>
            <w:r>
              <w:t>50</w:t>
            </w:r>
          </w:p>
        </w:tc>
        <w:tc>
          <w:tcPr>
            <w:tcW w:w="4592" w:type="dxa"/>
            <w:vAlign w:val="center"/>
          </w:tcPr>
          <w:p w14:paraId="39A069C5" w14:textId="77777777" w:rsidR="00070D3A" w:rsidRDefault="00070D3A">
            <w:pPr>
              <w:pStyle w:val="ConsPlusNormal"/>
            </w:pPr>
            <w:r>
              <w:t>Описание стадии выполнения запроса, включая определение нормативного периода выполнения запроса, а также описание подпроцессов взаимодействия органов и организаций, участвующих в предоставлении услуги/меры поддержки, получения сведений о ходе выполнения запроса</w:t>
            </w:r>
          </w:p>
        </w:tc>
        <w:tc>
          <w:tcPr>
            <w:tcW w:w="3685" w:type="dxa"/>
          </w:tcPr>
          <w:p w14:paraId="5A067891" w14:textId="77777777" w:rsidR="00070D3A" w:rsidRDefault="00070D3A">
            <w:pPr>
              <w:pStyle w:val="ConsPlusNormal"/>
            </w:pPr>
          </w:p>
        </w:tc>
      </w:tr>
      <w:tr w:rsidR="00070D3A" w14:paraId="36339E12" w14:textId="77777777">
        <w:tc>
          <w:tcPr>
            <w:tcW w:w="794" w:type="dxa"/>
            <w:vAlign w:val="center"/>
          </w:tcPr>
          <w:p w14:paraId="16D5EFCF" w14:textId="77777777" w:rsidR="00070D3A" w:rsidRDefault="00070D3A">
            <w:pPr>
              <w:pStyle w:val="ConsPlusNormal"/>
              <w:jc w:val="center"/>
            </w:pPr>
            <w:r>
              <w:t>51</w:t>
            </w:r>
          </w:p>
        </w:tc>
        <w:tc>
          <w:tcPr>
            <w:tcW w:w="4592" w:type="dxa"/>
            <w:vAlign w:val="center"/>
          </w:tcPr>
          <w:p w14:paraId="285D9199" w14:textId="77777777" w:rsidR="00070D3A" w:rsidRDefault="00070D3A">
            <w:pPr>
              <w:pStyle w:val="ConsPlusNormal"/>
            </w:pPr>
            <w:r>
              <w:t xml:space="preserve">Описание стадии получения результата предоставления услуги/меры поддержки, включая описание подпроцессов регистрации завершения выполнения запроса, передачи результата предоставления услуги/меры </w:t>
            </w:r>
            <w:r>
              <w:lastRenderedPageBreak/>
              <w:t>поддержки.</w:t>
            </w:r>
          </w:p>
        </w:tc>
        <w:tc>
          <w:tcPr>
            <w:tcW w:w="3685" w:type="dxa"/>
          </w:tcPr>
          <w:p w14:paraId="28A7534E" w14:textId="77777777" w:rsidR="00070D3A" w:rsidRDefault="00070D3A">
            <w:pPr>
              <w:pStyle w:val="ConsPlusNormal"/>
            </w:pPr>
          </w:p>
        </w:tc>
      </w:tr>
      <w:tr w:rsidR="00070D3A" w14:paraId="06C04816" w14:textId="77777777">
        <w:tc>
          <w:tcPr>
            <w:tcW w:w="794" w:type="dxa"/>
            <w:vAlign w:val="center"/>
          </w:tcPr>
          <w:p w14:paraId="7543DDFF" w14:textId="77777777" w:rsidR="00070D3A" w:rsidRDefault="00070D3A">
            <w:pPr>
              <w:pStyle w:val="ConsPlusNormal"/>
              <w:jc w:val="center"/>
            </w:pPr>
            <w:r>
              <w:t>52</w:t>
            </w:r>
          </w:p>
        </w:tc>
        <w:tc>
          <w:tcPr>
            <w:tcW w:w="4592" w:type="dxa"/>
            <w:vAlign w:val="center"/>
          </w:tcPr>
          <w:p w14:paraId="47A86816" w14:textId="77777777" w:rsidR="00070D3A" w:rsidRDefault="00070D3A">
            <w:pPr>
              <w:pStyle w:val="ConsPlusNormal"/>
            </w:pPr>
            <w:r>
              <w:t>Наличие технической возможности предоставления услуги/меры поддержки в электронной форме</w:t>
            </w:r>
          </w:p>
        </w:tc>
        <w:tc>
          <w:tcPr>
            <w:tcW w:w="3685" w:type="dxa"/>
            <w:vAlign w:val="center"/>
          </w:tcPr>
          <w:p w14:paraId="22ADF5ED" w14:textId="77777777" w:rsidR="00070D3A" w:rsidRDefault="00070D3A">
            <w:pPr>
              <w:pStyle w:val="ConsPlusNormal"/>
              <w:jc w:val="center"/>
            </w:pPr>
            <w:r>
              <w:t>Да/нет</w:t>
            </w:r>
          </w:p>
        </w:tc>
      </w:tr>
      <w:tr w:rsidR="00070D3A" w14:paraId="79F3C917" w14:textId="77777777">
        <w:tc>
          <w:tcPr>
            <w:tcW w:w="794" w:type="dxa"/>
            <w:vAlign w:val="center"/>
          </w:tcPr>
          <w:p w14:paraId="199A364E" w14:textId="77777777" w:rsidR="00070D3A" w:rsidRDefault="00070D3A">
            <w:pPr>
              <w:pStyle w:val="ConsPlusNormal"/>
              <w:jc w:val="center"/>
            </w:pPr>
            <w:r>
              <w:t>53</w:t>
            </w:r>
          </w:p>
        </w:tc>
        <w:tc>
          <w:tcPr>
            <w:tcW w:w="4592" w:type="dxa"/>
            <w:vAlign w:val="center"/>
          </w:tcPr>
          <w:p w14:paraId="4C221EA9" w14:textId="77777777" w:rsidR="00070D3A" w:rsidRDefault="00070D3A">
            <w:pPr>
              <w:pStyle w:val="ConsPlusNormal"/>
            </w:pPr>
            <w:r>
              <w:t>Особенности предоставления услуги/меры поддержки в электронной форме, в том числе перечень стадий предоставления услуги/меры поддержки, в отношении которых существует техническая возможность осуществления взаимодействия в электронной форме (если применимо)</w:t>
            </w:r>
          </w:p>
        </w:tc>
        <w:tc>
          <w:tcPr>
            <w:tcW w:w="3685" w:type="dxa"/>
          </w:tcPr>
          <w:p w14:paraId="53FF0871" w14:textId="77777777" w:rsidR="00070D3A" w:rsidRDefault="00070D3A">
            <w:pPr>
              <w:pStyle w:val="ConsPlusNormal"/>
            </w:pPr>
          </w:p>
        </w:tc>
      </w:tr>
      <w:tr w:rsidR="00070D3A" w14:paraId="76299AE9" w14:textId="77777777">
        <w:tc>
          <w:tcPr>
            <w:tcW w:w="794" w:type="dxa"/>
            <w:vAlign w:val="center"/>
          </w:tcPr>
          <w:p w14:paraId="187662BB" w14:textId="77777777" w:rsidR="00070D3A" w:rsidRDefault="00070D3A">
            <w:pPr>
              <w:pStyle w:val="ConsPlusNormal"/>
              <w:jc w:val="center"/>
              <w:outlineLvl w:val="2"/>
            </w:pPr>
            <w:r>
              <w:t>VII</w:t>
            </w:r>
          </w:p>
        </w:tc>
        <w:tc>
          <w:tcPr>
            <w:tcW w:w="4592" w:type="dxa"/>
            <w:vAlign w:val="center"/>
          </w:tcPr>
          <w:p w14:paraId="10B65EA7" w14:textId="77777777" w:rsidR="00070D3A" w:rsidRDefault="00070D3A">
            <w:pPr>
              <w:pStyle w:val="ConsPlusNormal"/>
            </w:pPr>
            <w:r>
              <w:t>Показатели, характеризующие предоставление услуги/меры поддержки в предшествующем периоде</w:t>
            </w:r>
          </w:p>
        </w:tc>
        <w:tc>
          <w:tcPr>
            <w:tcW w:w="3685" w:type="dxa"/>
          </w:tcPr>
          <w:p w14:paraId="3F59E16B" w14:textId="77777777" w:rsidR="00070D3A" w:rsidRDefault="00070D3A">
            <w:pPr>
              <w:pStyle w:val="ConsPlusNormal"/>
            </w:pPr>
          </w:p>
        </w:tc>
      </w:tr>
      <w:tr w:rsidR="00070D3A" w14:paraId="6DA8E899" w14:textId="77777777">
        <w:tc>
          <w:tcPr>
            <w:tcW w:w="794" w:type="dxa"/>
            <w:vAlign w:val="center"/>
          </w:tcPr>
          <w:p w14:paraId="3528E311" w14:textId="77777777" w:rsidR="00070D3A" w:rsidRDefault="00070D3A">
            <w:pPr>
              <w:pStyle w:val="ConsPlusNormal"/>
              <w:jc w:val="center"/>
            </w:pPr>
            <w:r>
              <w:t>54</w:t>
            </w:r>
          </w:p>
        </w:tc>
        <w:tc>
          <w:tcPr>
            <w:tcW w:w="4592" w:type="dxa"/>
            <w:vAlign w:val="center"/>
          </w:tcPr>
          <w:p w14:paraId="7C9BD7EB" w14:textId="77777777" w:rsidR="00070D3A" w:rsidRDefault="00070D3A">
            <w:pPr>
              <w:pStyle w:val="ConsPlusNormal"/>
            </w:pPr>
            <w:r>
              <w:t>Общее количество заявок на предоставление услуги/меры поддержки за 2018 год</w:t>
            </w:r>
          </w:p>
        </w:tc>
        <w:tc>
          <w:tcPr>
            <w:tcW w:w="3685" w:type="dxa"/>
          </w:tcPr>
          <w:p w14:paraId="01B73CEC" w14:textId="77777777" w:rsidR="00070D3A" w:rsidRDefault="00070D3A">
            <w:pPr>
              <w:pStyle w:val="ConsPlusNormal"/>
            </w:pPr>
          </w:p>
        </w:tc>
      </w:tr>
      <w:tr w:rsidR="00070D3A" w14:paraId="0628E833" w14:textId="77777777">
        <w:tc>
          <w:tcPr>
            <w:tcW w:w="794" w:type="dxa"/>
            <w:vAlign w:val="center"/>
          </w:tcPr>
          <w:p w14:paraId="03F01EA3" w14:textId="77777777" w:rsidR="00070D3A" w:rsidRDefault="00070D3A">
            <w:pPr>
              <w:pStyle w:val="ConsPlusNormal"/>
              <w:jc w:val="center"/>
            </w:pPr>
            <w:r>
              <w:t>55</w:t>
            </w:r>
          </w:p>
        </w:tc>
        <w:tc>
          <w:tcPr>
            <w:tcW w:w="4592" w:type="dxa"/>
            <w:vAlign w:val="center"/>
          </w:tcPr>
          <w:p w14:paraId="2DD410BB" w14:textId="77777777" w:rsidR="00070D3A" w:rsidRDefault="00070D3A">
            <w:pPr>
              <w:pStyle w:val="ConsPlusNormal"/>
            </w:pPr>
            <w:r>
              <w:t>Количество заявок на предоставление услуги/меры поддержки, поданных в электронной форме, за 2018 год</w:t>
            </w:r>
          </w:p>
        </w:tc>
        <w:tc>
          <w:tcPr>
            <w:tcW w:w="3685" w:type="dxa"/>
          </w:tcPr>
          <w:p w14:paraId="3B92B4A5" w14:textId="77777777" w:rsidR="00070D3A" w:rsidRDefault="00070D3A">
            <w:pPr>
              <w:pStyle w:val="ConsPlusNormal"/>
            </w:pPr>
          </w:p>
        </w:tc>
      </w:tr>
      <w:tr w:rsidR="00070D3A" w14:paraId="5DC9143A" w14:textId="77777777">
        <w:tc>
          <w:tcPr>
            <w:tcW w:w="794" w:type="dxa"/>
            <w:vAlign w:val="center"/>
          </w:tcPr>
          <w:p w14:paraId="6A60A03A" w14:textId="77777777" w:rsidR="00070D3A" w:rsidRDefault="00070D3A">
            <w:pPr>
              <w:pStyle w:val="ConsPlusNormal"/>
              <w:jc w:val="center"/>
            </w:pPr>
            <w:r>
              <w:t>56</w:t>
            </w:r>
          </w:p>
        </w:tc>
        <w:tc>
          <w:tcPr>
            <w:tcW w:w="4592" w:type="dxa"/>
            <w:vAlign w:val="center"/>
          </w:tcPr>
          <w:p w14:paraId="17EFB7A6" w14:textId="77777777" w:rsidR="00070D3A" w:rsidRDefault="00070D3A">
            <w:pPr>
              <w:pStyle w:val="ConsPlusNormal"/>
            </w:pPr>
            <w:r>
              <w:t>Общее количество фактов оказания услуги за 2018 год</w:t>
            </w:r>
          </w:p>
        </w:tc>
        <w:tc>
          <w:tcPr>
            <w:tcW w:w="3685" w:type="dxa"/>
          </w:tcPr>
          <w:p w14:paraId="62652854" w14:textId="77777777" w:rsidR="00070D3A" w:rsidRDefault="00070D3A">
            <w:pPr>
              <w:pStyle w:val="ConsPlusNormal"/>
            </w:pPr>
          </w:p>
        </w:tc>
      </w:tr>
      <w:tr w:rsidR="00070D3A" w14:paraId="6FECA341" w14:textId="77777777">
        <w:tc>
          <w:tcPr>
            <w:tcW w:w="794" w:type="dxa"/>
            <w:vAlign w:val="center"/>
          </w:tcPr>
          <w:p w14:paraId="0619DCA0" w14:textId="77777777" w:rsidR="00070D3A" w:rsidRDefault="00070D3A">
            <w:pPr>
              <w:pStyle w:val="ConsPlusNormal"/>
              <w:jc w:val="center"/>
              <w:outlineLvl w:val="2"/>
            </w:pPr>
            <w:r>
              <w:t>VIII</w:t>
            </w:r>
          </w:p>
        </w:tc>
        <w:tc>
          <w:tcPr>
            <w:tcW w:w="4592" w:type="dxa"/>
            <w:vAlign w:val="center"/>
          </w:tcPr>
          <w:p w14:paraId="29319AA7" w14:textId="77777777" w:rsidR="00070D3A" w:rsidRDefault="00070D3A">
            <w:pPr>
              <w:pStyle w:val="ConsPlusNormal"/>
            </w:pPr>
            <w:r>
              <w:t>Ключевые слова/теги, характеризующие услугу (меры поддержки) или сервис поддержки субъектов малого и среднего предпринимательства (физических лиц, применяющих специальный налоговый режим "Налог на профессиональный доход")</w:t>
            </w:r>
          </w:p>
        </w:tc>
        <w:tc>
          <w:tcPr>
            <w:tcW w:w="3685" w:type="dxa"/>
          </w:tcPr>
          <w:p w14:paraId="6F06B8CE" w14:textId="77777777" w:rsidR="00070D3A" w:rsidRDefault="00070D3A">
            <w:pPr>
              <w:pStyle w:val="ConsPlusNormal"/>
            </w:pPr>
          </w:p>
        </w:tc>
      </w:tr>
      <w:tr w:rsidR="00070D3A" w14:paraId="302F648B" w14:textId="77777777">
        <w:tc>
          <w:tcPr>
            <w:tcW w:w="794" w:type="dxa"/>
            <w:vAlign w:val="center"/>
          </w:tcPr>
          <w:p w14:paraId="643FEE85" w14:textId="77777777" w:rsidR="00070D3A" w:rsidRDefault="00070D3A">
            <w:pPr>
              <w:pStyle w:val="ConsPlusNormal"/>
              <w:jc w:val="center"/>
            </w:pPr>
            <w:r>
              <w:t>57</w:t>
            </w:r>
          </w:p>
        </w:tc>
        <w:tc>
          <w:tcPr>
            <w:tcW w:w="4592" w:type="dxa"/>
            <w:vAlign w:val="center"/>
          </w:tcPr>
          <w:p w14:paraId="03AE528A" w14:textId="77777777" w:rsidR="00070D3A" w:rsidRDefault="00070D3A">
            <w:pPr>
              <w:pStyle w:val="ConsPlusNormal"/>
            </w:pPr>
            <w:r>
              <w:t>Ключевые слова/теги, характеризующие услугу (меры поддержки) или сервис поддержки</w:t>
            </w:r>
          </w:p>
        </w:tc>
        <w:tc>
          <w:tcPr>
            <w:tcW w:w="3685" w:type="dxa"/>
          </w:tcPr>
          <w:p w14:paraId="51A13307" w14:textId="77777777" w:rsidR="00070D3A" w:rsidRDefault="00070D3A">
            <w:pPr>
              <w:pStyle w:val="ConsPlusNormal"/>
            </w:pPr>
          </w:p>
        </w:tc>
      </w:tr>
      <w:tr w:rsidR="00070D3A" w14:paraId="0B2BC42B" w14:textId="77777777">
        <w:tc>
          <w:tcPr>
            <w:tcW w:w="794" w:type="dxa"/>
            <w:vAlign w:val="center"/>
          </w:tcPr>
          <w:p w14:paraId="2530E989" w14:textId="77777777" w:rsidR="00070D3A" w:rsidRDefault="00070D3A">
            <w:pPr>
              <w:pStyle w:val="ConsPlusNormal"/>
              <w:jc w:val="center"/>
              <w:outlineLvl w:val="2"/>
            </w:pPr>
            <w:r>
              <w:t>IX</w:t>
            </w:r>
          </w:p>
        </w:tc>
        <w:tc>
          <w:tcPr>
            <w:tcW w:w="4592" w:type="dxa"/>
            <w:vAlign w:val="center"/>
          </w:tcPr>
          <w:p w14:paraId="607BF9B8" w14:textId="77777777" w:rsidR="00070D3A" w:rsidRDefault="00070D3A">
            <w:pPr>
              <w:pStyle w:val="ConsPlusNormal"/>
            </w:pPr>
            <w:r>
              <w:t>Комментарии</w:t>
            </w:r>
          </w:p>
        </w:tc>
        <w:tc>
          <w:tcPr>
            <w:tcW w:w="3685" w:type="dxa"/>
          </w:tcPr>
          <w:p w14:paraId="0F27F697" w14:textId="77777777" w:rsidR="00070D3A" w:rsidRDefault="00070D3A">
            <w:pPr>
              <w:pStyle w:val="ConsPlusNormal"/>
            </w:pPr>
          </w:p>
        </w:tc>
      </w:tr>
      <w:tr w:rsidR="00070D3A" w14:paraId="6A6952E9" w14:textId="77777777">
        <w:tc>
          <w:tcPr>
            <w:tcW w:w="794" w:type="dxa"/>
            <w:vAlign w:val="center"/>
          </w:tcPr>
          <w:p w14:paraId="291159C6" w14:textId="77777777" w:rsidR="00070D3A" w:rsidRDefault="00070D3A">
            <w:pPr>
              <w:pStyle w:val="ConsPlusNormal"/>
              <w:jc w:val="center"/>
            </w:pPr>
            <w:r>
              <w:t>58</w:t>
            </w:r>
          </w:p>
        </w:tc>
        <w:tc>
          <w:tcPr>
            <w:tcW w:w="4592" w:type="dxa"/>
            <w:vAlign w:val="center"/>
          </w:tcPr>
          <w:p w14:paraId="19ADC498" w14:textId="77777777" w:rsidR="00070D3A" w:rsidRDefault="00070D3A">
            <w:pPr>
              <w:pStyle w:val="ConsPlusNormal"/>
            </w:pPr>
            <w:r>
              <w:t>Комментарии</w:t>
            </w:r>
          </w:p>
        </w:tc>
        <w:tc>
          <w:tcPr>
            <w:tcW w:w="3685" w:type="dxa"/>
          </w:tcPr>
          <w:p w14:paraId="3A5BAF85" w14:textId="77777777" w:rsidR="00070D3A" w:rsidRDefault="00070D3A">
            <w:pPr>
              <w:pStyle w:val="ConsPlusNormal"/>
            </w:pPr>
          </w:p>
        </w:tc>
      </w:tr>
    </w:tbl>
    <w:p w14:paraId="659EAD6D" w14:textId="77777777" w:rsidR="00070D3A" w:rsidRDefault="00070D3A">
      <w:pPr>
        <w:pStyle w:val="ConsPlusNormal"/>
        <w:jc w:val="both"/>
      </w:pPr>
    </w:p>
    <w:p w14:paraId="1370274F" w14:textId="77777777" w:rsidR="00070D3A" w:rsidRDefault="00070D3A">
      <w:pPr>
        <w:pStyle w:val="ConsPlusNormal"/>
        <w:jc w:val="both"/>
      </w:pPr>
    </w:p>
    <w:p w14:paraId="50A0CD14" w14:textId="77777777" w:rsidR="00070D3A" w:rsidRDefault="00070D3A">
      <w:pPr>
        <w:pStyle w:val="ConsPlusNormal"/>
        <w:jc w:val="both"/>
      </w:pPr>
    </w:p>
    <w:p w14:paraId="43E847C4" w14:textId="77777777" w:rsidR="00070D3A" w:rsidRDefault="00070D3A">
      <w:pPr>
        <w:pStyle w:val="ConsPlusNormal"/>
        <w:jc w:val="both"/>
      </w:pPr>
    </w:p>
    <w:p w14:paraId="4115F954" w14:textId="77777777" w:rsidR="00070D3A" w:rsidRDefault="00070D3A">
      <w:pPr>
        <w:pStyle w:val="ConsPlusNormal"/>
        <w:jc w:val="both"/>
      </w:pPr>
    </w:p>
    <w:p w14:paraId="030ADE2A" w14:textId="77777777" w:rsidR="00070D3A" w:rsidRDefault="00070D3A">
      <w:pPr>
        <w:pStyle w:val="ConsPlusNormal"/>
        <w:jc w:val="right"/>
        <w:outlineLvl w:val="1"/>
      </w:pPr>
      <w:r>
        <w:t>Приложение N 2</w:t>
      </w:r>
    </w:p>
    <w:p w14:paraId="52F9B225" w14:textId="77777777" w:rsidR="00070D3A" w:rsidRDefault="00070D3A">
      <w:pPr>
        <w:pStyle w:val="ConsPlusNormal"/>
        <w:jc w:val="right"/>
      </w:pPr>
      <w:r>
        <w:t>к требованиям к реализации мероприятий</w:t>
      </w:r>
    </w:p>
    <w:p w14:paraId="50341AD2" w14:textId="77777777" w:rsidR="00070D3A" w:rsidRDefault="00070D3A">
      <w:pPr>
        <w:pStyle w:val="ConsPlusNormal"/>
        <w:jc w:val="right"/>
      </w:pPr>
      <w:r>
        <w:t>субъектами Российской Федерации,</w:t>
      </w:r>
    </w:p>
    <w:p w14:paraId="79F5D1E9" w14:textId="77777777" w:rsidR="00070D3A" w:rsidRDefault="00070D3A">
      <w:pPr>
        <w:pStyle w:val="ConsPlusNormal"/>
        <w:jc w:val="right"/>
      </w:pPr>
      <w:r>
        <w:t>бюджетам которых предоставляются</w:t>
      </w:r>
    </w:p>
    <w:p w14:paraId="6682DFDD" w14:textId="77777777" w:rsidR="00070D3A" w:rsidRDefault="00070D3A">
      <w:pPr>
        <w:pStyle w:val="ConsPlusNormal"/>
        <w:jc w:val="right"/>
      </w:pPr>
      <w:r>
        <w:t>субсидии на государственную</w:t>
      </w:r>
    </w:p>
    <w:p w14:paraId="45D303D1" w14:textId="77777777" w:rsidR="00070D3A" w:rsidRDefault="00070D3A">
      <w:pPr>
        <w:pStyle w:val="ConsPlusNormal"/>
        <w:jc w:val="right"/>
      </w:pPr>
      <w:r>
        <w:t>поддержку малого и среднего</w:t>
      </w:r>
    </w:p>
    <w:p w14:paraId="4B463D4B" w14:textId="77777777" w:rsidR="00070D3A" w:rsidRDefault="00070D3A">
      <w:pPr>
        <w:pStyle w:val="ConsPlusNormal"/>
        <w:jc w:val="right"/>
      </w:pPr>
      <w:r>
        <w:t>предпринимательства в субъектах</w:t>
      </w:r>
    </w:p>
    <w:p w14:paraId="60AA5450" w14:textId="77777777" w:rsidR="00070D3A" w:rsidRDefault="00070D3A">
      <w:pPr>
        <w:pStyle w:val="ConsPlusNormal"/>
        <w:jc w:val="right"/>
      </w:pPr>
      <w:r>
        <w:t>Российской Федерации, утвержденным</w:t>
      </w:r>
    </w:p>
    <w:p w14:paraId="01717AC0" w14:textId="77777777" w:rsidR="00070D3A" w:rsidRDefault="00070D3A">
      <w:pPr>
        <w:pStyle w:val="ConsPlusNormal"/>
        <w:jc w:val="right"/>
      </w:pPr>
      <w:r>
        <w:t>приказом Минэкономразвития России</w:t>
      </w:r>
    </w:p>
    <w:p w14:paraId="797ECAA0" w14:textId="77777777" w:rsidR="00070D3A" w:rsidRDefault="00070D3A">
      <w:pPr>
        <w:pStyle w:val="ConsPlusNormal"/>
        <w:jc w:val="right"/>
      </w:pPr>
      <w:r>
        <w:lastRenderedPageBreak/>
        <w:t>от 14 марта 2019 г. N 125</w:t>
      </w:r>
    </w:p>
    <w:p w14:paraId="103042C8" w14:textId="77777777" w:rsidR="00070D3A" w:rsidRDefault="00070D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0D3A" w14:paraId="091ED9AE" w14:textId="77777777">
        <w:trPr>
          <w:jc w:val="center"/>
        </w:trPr>
        <w:tc>
          <w:tcPr>
            <w:tcW w:w="9294" w:type="dxa"/>
            <w:tcBorders>
              <w:top w:val="nil"/>
              <w:left w:val="single" w:sz="24" w:space="0" w:color="CED3F1"/>
              <w:bottom w:val="nil"/>
              <w:right w:val="single" w:sz="24" w:space="0" w:color="F4F3F8"/>
            </w:tcBorders>
            <w:shd w:val="clear" w:color="auto" w:fill="F4F3F8"/>
          </w:tcPr>
          <w:p w14:paraId="267EABD4" w14:textId="77777777" w:rsidR="00070D3A" w:rsidRDefault="00070D3A">
            <w:pPr>
              <w:pStyle w:val="ConsPlusNormal"/>
              <w:jc w:val="center"/>
            </w:pPr>
            <w:r>
              <w:rPr>
                <w:color w:val="392C69"/>
              </w:rPr>
              <w:t>Список изменяющих документов</w:t>
            </w:r>
          </w:p>
          <w:p w14:paraId="6492AE31" w14:textId="77777777" w:rsidR="00070D3A" w:rsidRDefault="00070D3A">
            <w:pPr>
              <w:pStyle w:val="ConsPlusNormal"/>
              <w:jc w:val="center"/>
            </w:pPr>
            <w:r>
              <w:rPr>
                <w:color w:val="392C69"/>
              </w:rPr>
              <w:t xml:space="preserve">(в ред. Приказов Минэкономразвития России от 21.01.2020 </w:t>
            </w:r>
            <w:hyperlink r:id="rId266" w:history="1">
              <w:r>
                <w:rPr>
                  <w:color w:val="0000FF"/>
                </w:rPr>
                <w:t>N 23</w:t>
              </w:r>
            </w:hyperlink>
            <w:r>
              <w:rPr>
                <w:color w:val="392C69"/>
              </w:rPr>
              <w:t>,</w:t>
            </w:r>
          </w:p>
          <w:p w14:paraId="6A318742" w14:textId="77777777" w:rsidR="00070D3A" w:rsidRDefault="00070D3A">
            <w:pPr>
              <w:pStyle w:val="ConsPlusNormal"/>
              <w:jc w:val="center"/>
            </w:pPr>
            <w:r>
              <w:rPr>
                <w:color w:val="392C69"/>
              </w:rPr>
              <w:t xml:space="preserve">от 07.09.2020 </w:t>
            </w:r>
            <w:hyperlink r:id="rId267" w:history="1">
              <w:r>
                <w:rPr>
                  <w:color w:val="0000FF"/>
                </w:rPr>
                <w:t>N 573</w:t>
              </w:r>
            </w:hyperlink>
            <w:r>
              <w:rPr>
                <w:color w:val="392C69"/>
              </w:rPr>
              <w:t>)</w:t>
            </w:r>
          </w:p>
        </w:tc>
      </w:tr>
    </w:tbl>
    <w:p w14:paraId="7F918E7F" w14:textId="77777777" w:rsidR="00070D3A" w:rsidRDefault="00070D3A">
      <w:pPr>
        <w:pStyle w:val="ConsPlusNormal"/>
        <w:jc w:val="both"/>
      </w:pPr>
    </w:p>
    <w:p w14:paraId="0E149760" w14:textId="77777777" w:rsidR="00070D3A" w:rsidRDefault="00070D3A">
      <w:pPr>
        <w:pStyle w:val="ConsPlusNormal"/>
        <w:jc w:val="right"/>
      </w:pPr>
      <w:r>
        <w:t>Рекомендуемый образец</w:t>
      </w:r>
    </w:p>
    <w:p w14:paraId="46FFED74" w14:textId="77777777" w:rsidR="00070D3A" w:rsidRDefault="00070D3A">
      <w:pPr>
        <w:pStyle w:val="ConsPlusNormal"/>
        <w:jc w:val="both"/>
      </w:pPr>
    </w:p>
    <w:p w14:paraId="63456217" w14:textId="77777777" w:rsidR="00070D3A" w:rsidRDefault="00070D3A">
      <w:pPr>
        <w:pStyle w:val="ConsPlusNormal"/>
        <w:jc w:val="center"/>
      </w:pPr>
      <w:bookmarkStart w:id="73" w:name="P1851"/>
      <w:bookmarkEnd w:id="73"/>
      <w:r>
        <w:t>Направления</w:t>
      </w:r>
    </w:p>
    <w:p w14:paraId="77D0FC38" w14:textId="77777777" w:rsidR="00070D3A" w:rsidRDefault="00070D3A">
      <w:pPr>
        <w:pStyle w:val="ConsPlusNormal"/>
        <w:jc w:val="center"/>
      </w:pPr>
      <w:r>
        <w:t>расходования субсидии федерального бюджета и бюджета</w:t>
      </w:r>
    </w:p>
    <w:p w14:paraId="2768F7D1" w14:textId="77777777" w:rsidR="00070D3A" w:rsidRDefault="00070D3A">
      <w:pPr>
        <w:pStyle w:val="ConsPlusNormal"/>
        <w:jc w:val="center"/>
      </w:pPr>
      <w:r>
        <w:t>субъекта Российской Федерации на финансирование центра</w:t>
      </w:r>
    </w:p>
    <w:p w14:paraId="00F7CFFE" w14:textId="77777777" w:rsidR="00070D3A" w:rsidRDefault="00070D3A">
      <w:pPr>
        <w:pStyle w:val="ConsPlusNormal"/>
        <w:jc w:val="center"/>
      </w:pPr>
      <w:r>
        <w:t>"Мой бизнес"</w:t>
      </w:r>
    </w:p>
    <w:p w14:paraId="3DF2E631" w14:textId="77777777" w:rsidR="00070D3A" w:rsidRDefault="00070D3A">
      <w:pPr>
        <w:pStyle w:val="ConsPlusNormal"/>
        <w:jc w:val="both"/>
      </w:pPr>
    </w:p>
    <w:p w14:paraId="2A75B201" w14:textId="77777777" w:rsidR="00070D3A" w:rsidRDefault="00070D3A">
      <w:pPr>
        <w:sectPr w:rsidR="00070D3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8"/>
        <w:gridCol w:w="3966"/>
        <w:gridCol w:w="706"/>
        <w:gridCol w:w="706"/>
        <w:gridCol w:w="706"/>
        <w:gridCol w:w="706"/>
        <w:gridCol w:w="706"/>
        <w:gridCol w:w="706"/>
        <w:gridCol w:w="706"/>
        <w:gridCol w:w="711"/>
      </w:tblGrid>
      <w:tr w:rsidR="00070D3A" w14:paraId="13539FD8" w14:textId="77777777">
        <w:tc>
          <w:tcPr>
            <w:tcW w:w="908" w:type="dxa"/>
            <w:vMerge w:val="restart"/>
          </w:tcPr>
          <w:p w14:paraId="003AAB41" w14:textId="77777777" w:rsidR="00070D3A" w:rsidRDefault="00070D3A">
            <w:pPr>
              <w:pStyle w:val="ConsPlusNormal"/>
              <w:jc w:val="center"/>
            </w:pPr>
            <w:r>
              <w:lastRenderedPageBreak/>
              <w:t>N п/п</w:t>
            </w:r>
          </w:p>
        </w:tc>
        <w:tc>
          <w:tcPr>
            <w:tcW w:w="3966" w:type="dxa"/>
            <w:vMerge w:val="restart"/>
          </w:tcPr>
          <w:p w14:paraId="65C89CC0" w14:textId="77777777" w:rsidR="00070D3A" w:rsidRDefault="00070D3A">
            <w:pPr>
              <w:pStyle w:val="ConsPlusNormal"/>
              <w:jc w:val="center"/>
            </w:pPr>
            <w:r>
              <w:t>Направления расходования субсидии</w:t>
            </w:r>
          </w:p>
        </w:tc>
        <w:tc>
          <w:tcPr>
            <w:tcW w:w="5653" w:type="dxa"/>
            <w:gridSpan w:val="8"/>
          </w:tcPr>
          <w:p w14:paraId="5C325E2C" w14:textId="77777777" w:rsidR="00070D3A" w:rsidRDefault="00070D3A">
            <w:pPr>
              <w:pStyle w:val="ConsPlusNormal"/>
              <w:jc w:val="center"/>
            </w:pPr>
            <w:r>
              <w:t>Стоимость (в тыс. рублей)</w:t>
            </w:r>
          </w:p>
        </w:tc>
      </w:tr>
      <w:tr w:rsidR="00070D3A" w14:paraId="2C42B924" w14:textId="77777777">
        <w:tc>
          <w:tcPr>
            <w:tcW w:w="908" w:type="dxa"/>
            <w:vMerge/>
          </w:tcPr>
          <w:p w14:paraId="0A27DD7D" w14:textId="77777777" w:rsidR="00070D3A" w:rsidRDefault="00070D3A"/>
        </w:tc>
        <w:tc>
          <w:tcPr>
            <w:tcW w:w="3966" w:type="dxa"/>
            <w:vMerge/>
          </w:tcPr>
          <w:p w14:paraId="3668CAD8" w14:textId="77777777" w:rsidR="00070D3A" w:rsidRDefault="00070D3A"/>
        </w:tc>
        <w:tc>
          <w:tcPr>
            <w:tcW w:w="1412" w:type="dxa"/>
            <w:gridSpan w:val="2"/>
          </w:tcPr>
          <w:p w14:paraId="6D3A906A" w14:textId="77777777" w:rsidR="00070D3A" w:rsidRDefault="00070D3A">
            <w:pPr>
              <w:pStyle w:val="ConsPlusNormal"/>
              <w:jc w:val="center"/>
            </w:pPr>
            <w:r>
              <w:t>Всего</w:t>
            </w:r>
          </w:p>
        </w:tc>
        <w:tc>
          <w:tcPr>
            <w:tcW w:w="1412" w:type="dxa"/>
            <w:gridSpan w:val="2"/>
          </w:tcPr>
          <w:p w14:paraId="7AC32B70" w14:textId="77777777" w:rsidR="00070D3A" w:rsidRDefault="00070D3A">
            <w:pPr>
              <w:pStyle w:val="ConsPlusNormal"/>
              <w:jc w:val="center"/>
            </w:pPr>
            <w:r>
              <w:t>Бюджет субъекта Российской Федерации</w:t>
            </w:r>
          </w:p>
        </w:tc>
        <w:tc>
          <w:tcPr>
            <w:tcW w:w="1412" w:type="dxa"/>
            <w:gridSpan w:val="2"/>
          </w:tcPr>
          <w:p w14:paraId="2C666E7C" w14:textId="77777777" w:rsidR="00070D3A" w:rsidRDefault="00070D3A">
            <w:pPr>
              <w:pStyle w:val="ConsPlusNormal"/>
              <w:jc w:val="center"/>
            </w:pPr>
            <w:r>
              <w:t>Федеральный бюджет</w:t>
            </w:r>
          </w:p>
        </w:tc>
        <w:tc>
          <w:tcPr>
            <w:tcW w:w="1417" w:type="dxa"/>
            <w:gridSpan w:val="2"/>
          </w:tcPr>
          <w:p w14:paraId="70A95C31" w14:textId="77777777" w:rsidR="00070D3A" w:rsidRDefault="00070D3A">
            <w:pPr>
              <w:pStyle w:val="ConsPlusNormal"/>
              <w:jc w:val="center"/>
            </w:pPr>
            <w:r>
              <w:t>Внебюджетные источники</w:t>
            </w:r>
          </w:p>
        </w:tc>
      </w:tr>
      <w:tr w:rsidR="00070D3A" w14:paraId="596CD07C" w14:textId="77777777">
        <w:tc>
          <w:tcPr>
            <w:tcW w:w="908" w:type="dxa"/>
            <w:vMerge/>
          </w:tcPr>
          <w:p w14:paraId="16C55EF1" w14:textId="77777777" w:rsidR="00070D3A" w:rsidRDefault="00070D3A"/>
        </w:tc>
        <w:tc>
          <w:tcPr>
            <w:tcW w:w="3966" w:type="dxa"/>
            <w:vMerge/>
          </w:tcPr>
          <w:p w14:paraId="2CD7F441" w14:textId="77777777" w:rsidR="00070D3A" w:rsidRDefault="00070D3A"/>
        </w:tc>
        <w:tc>
          <w:tcPr>
            <w:tcW w:w="706" w:type="dxa"/>
          </w:tcPr>
          <w:p w14:paraId="73C23DFF" w14:textId="77777777" w:rsidR="00070D3A" w:rsidRDefault="00070D3A">
            <w:pPr>
              <w:pStyle w:val="ConsPlusNormal"/>
              <w:jc w:val="center"/>
            </w:pPr>
            <w:r>
              <w:t>План</w:t>
            </w:r>
          </w:p>
        </w:tc>
        <w:tc>
          <w:tcPr>
            <w:tcW w:w="706" w:type="dxa"/>
          </w:tcPr>
          <w:p w14:paraId="7DD15E69" w14:textId="77777777" w:rsidR="00070D3A" w:rsidRDefault="00070D3A">
            <w:pPr>
              <w:pStyle w:val="ConsPlusNormal"/>
              <w:jc w:val="center"/>
            </w:pPr>
            <w:r>
              <w:t>Факт</w:t>
            </w:r>
          </w:p>
        </w:tc>
        <w:tc>
          <w:tcPr>
            <w:tcW w:w="706" w:type="dxa"/>
          </w:tcPr>
          <w:p w14:paraId="641FEF3C" w14:textId="77777777" w:rsidR="00070D3A" w:rsidRDefault="00070D3A">
            <w:pPr>
              <w:pStyle w:val="ConsPlusNormal"/>
              <w:jc w:val="center"/>
            </w:pPr>
            <w:r>
              <w:t>План</w:t>
            </w:r>
          </w:p>
        </w:tc>
        <w:tc>
          <w:tcPr>
            <w:tcW w:w="706" w:type="dxa"/>
          </w:tcPr>
          <w:p w14:paraId="3829ABD6" w14:textId="77777777" w:rsidR="00070D3A" w:rsidRDefault="00070D3A">
            <w:pPr>
              <w:pStyle w:val="ConsPlusNormal"/>
              <w:jc w:val="center"/>
            </w:pPr>
            <w:r>
              <w:t>Факт</w:t>
            </w:r>
          </w:p>
        </w:tc>
        <w:tc>
          <w:tcPr>
            <w:tcW w:w="706" w:type="dxa"/>
          </w:tcPr>
          <w:p w14:paraId="31B1FED2" w14:textId="77777777" w:rsidR="00070D3A" w:rsidRDefault="00070D3A">
            <w:pPr>
              <w:pStyle w:val="ConsPlusNormal"/>
              <w:jc w:val="center"/>
            </w:pPr>
            <w:r>
              <w:t>План</w:t>
            </w:r>
          </w:p>
        </w:tc>
        <w:tc>
          <w:tcPr>
            <w:tcW w:w="706" w:type="dxa"/>
          </w:tcPr>
          <w:p w14:paraId="14897C1C" w14:textId="77777777" w:rsidR="00070D3A" w:rsidRDefault="00070D3A">
            <w:pPr>
              <w:pStyle w:val="ConsPlusNormal"/>
              <w:jc w:val="center"/>
            </w:pPr>
            <w:r>
              <w:t>Факт</w:t>
            </w:r>
          </w:p>
        </w:tc>
        <w:tc>
          <w:tcPr>
            <w:tcW w:w="706" w:type="dxa"/>
          </w:tcPr>
          <w:p w14:paraId="796AEC06" w14:textId="77777777" w:rsidR="00070D3A" w:rsidRDefault="00070D3A">
            <w:pPr>
              <w:pStyle w:val="ConsPlusNormal"/>
              <w:jc w:val="center"/>
            </w:pPr>
            <w:r>
              <w:t>План</w:t>
            </w:r>
          </w:p>
        </w:tc>
        <w:tc>
          <w:tcPr>
            <w:tcW w:w="711" w:type="dxa"/>
          </w:tcPr>
          <w:p w14:paraId="15EDA8AE" w14:textId="77777777" w:rsidR="00070D3A" w:rsidRDefault="00070D3A">
            <w:pPr>
              <w:pStyle w:val="ConsPlusNormal"/>
              <w:jc w:val="center"/>
            </w:pPr>
            <w:r>
              <w:t>Факт</w:t>
            </w:r>
          </w:p>
        </w:tc>
      </w:tr>
      <w:tr w:rsidR="00070D3A" w14:paraId="56D57436" w14:textId="77777777">
        <w:tc>
          <w:tcPr>
            <w:tcW w:w="908" w:type="dxa"/>
          </w:tcPr>
          <w:p w14:paraId="3E870482" w14:textId="77777777" w:rsidR="00070D3A" w:rsidRDefault="00070D3A">
            <w:pPr>
              <w:pStyle w:val="ConsPlusNormal"/>
              <w:jc w:val="center"/>
            </w:pPr>
            <w:r>
              <w:t>1</w:t>
            </w:r>
          </w:p>
        </w:tc>
        <w:tc>
          <w:tcPr>
            <w:tcW w:w="3966" w:type="dxa"/>
          </w:tcPr>
          <w:p w14:paraId="5CC4B270" w14:textId="77777777" w:rsidR="00070D3A" w:rsidRDefault="00070D3A">
            <w:pPr>
              <w:pStyle w:val="ConsPlusNormal"/>
              <w:jc w:val="center"/>
            </w:pPr>
            <w:r>
              <w:t>2</w:t>
            </w:r>
          </w:p>
        </w:tc>
        <w:tc>
          <w:tcPr>
            <w:tcW w:w="1412" w:type="dxa"/>
            <w:gridSpan w:val="2"/>
          </w:tcPr>
          <w:p w14:paraId="00FE49E9" w14:textId="77777777" w:rsidR="00070D3A" w:rsidRDefault="00070D3A">
            <w:pPr>
              <w:pStyle w:val="ConsPlusNormal"/>
              <w:jc w:val="center"/>
            </w:pPr>
            <w:r>
              <w:t>3</w:t>
            </w:r>
          </w:p>
        </w:tc>
        <w:tc>
          <w:tcPr>
            <w:tcW w:w="1412" w:type="dxa"/>
            <w:gridSpan w:val="2"/>
          </w:tcPr>
          <w:p w14:paraId="36660D3E" w14:textId="77777777" w:rsidR="00070D3A" w:rsidRDefault="00070D3A">
            <w:pPr>
              <w:pStyle w:val="ConsPlusNormal"/>
              <w:jc w:val="center"/>
            </w:pPr>
            <w:r>
              <w:t>4</w:t>
            </w:r>
          </w:p>
        </w:tc>
        <w:tc>
          <w:tcPr>
            <w:tcW w:w="1412" w:type="dxa"/>
            <w:gridSpan w:val="2"/>
          </w:tcPr>
          <w:p w14:paraId="0416D3B4" w14:textId="77777777" w:rsidR="00070D3A" w:rsidRDefault="00070D3A">
            <w:pPr>
              <w:pStyle w:val="ConsPlusNormal"/>
              <w:jc w:val="center"/>
            </w:pPr>
            <w:r>
              <w:t>5</w:t>
            </w:r>
          </w:p>
        </w:tc>
        <w:tc>
          <w:tcPr>
            <w:tcW w:w="1417" w:type="dxa"/>
            <w:gridSpan w:val="2"/>
          </w:tcPr>
          <w:p w14:paraId="7AC4469A" w14:textId="77777777" w:rsidR="00070D3A" w:rsidRDefault="00070D3A">
            <w:pPr>
              <w:pStyle w:val="ConsPlusNormal"/>
              <w:jc w:val="center"/>
            </w:pPr>
            <w:r>
              <w:t>6</w:t>
            </w:r>
          </w:p>
        </w:tc>
      </w:tr>
      <w:tr w:rsidR="00070D3A" w14:paraId="5DC1BAEA" w14:textId="77777777">
        <w:tc>
          <w:tcPr>
            <w:tcW w:w="10527" w:type="dxa"/>
            <w:gridSpan w:val="10"/>
            <w:vAlign w:val="center"/>
          </w:tcPr>
          <w:p w14:paraId="55D8159B" w14:textId="77777777" w:rsidR="00070D3A" w:rsidRDefault="00070D3A">
            <w:pPr>
              <w:pStyle w:val="ConsPlusNormal"/>
              <w:jc w:val="center"/>
              <w:outlineLvl w:val="2"/>
            </w:pPr>
            <w:r>
              <w:t>Общие расходы центра "Мой бизнес"</w:t>
            </w:r>
          </w:p>
        </w:tc>
      </w:tr>
      <w:tr w:rsidR="00070D3A" w14:paraId="0963F4DF" w14:textId="77777777">
        <w:tc>
          <w:tcPr>
            <w:tcW w:w="908" w:type="dxa"/>
            <w:vAlign w:val="center"/>
          </w:tcPr>
          <w:p w14:paraId="6C2C9A84" w14:textId="77777777" w:rsidR="00070D3A" w:rsidRDefault="00070D3A">
            <w:pPr>
              <w:pStyle w:val="ConsPlusNormal"/>
              <w:jc w:val="center"/>
            </w:pPr>
            <w:r>
              <w:t>1</w:t>
            </w:r>
          </w:p>
        </w:tc>
        <w:tc>
          <w:tcPr>
            <w:tcW w:w="3966" w:type="dxa"/>
            <w:vAlign w:val="center"/>
          </w:tcPr>
          <w:p w14:paraId="0630AF4B" w14:textId="77777777" w:rsidR="00070D3A" w:rsidRDefault="00070D3A">
            <w:pPr>
              <w:pStyle w:val="ConsPlusNormal"/>
            </w:pPr>
            <w:r>
              <w:t>Фонд оплаты труда, в том числе:</w:t>
            </w:r>
          </w:p>
        </w:tc>
        <w:tc>
          <w:tcPr>
            <w:tcW w:w="706" w:type="dxa"/>
            <w:vAlign w:val="center"/>
          </w:tcPr>
          <w:p w14:paraId="14C1951C" w14:textId="77777777" w:rsidR="00070D3A" w:rsidRDefault="00070D3A">
            <w:pPr>
              <w:pStyle w:val="ConsPlusNormal"/>
            </w:pPr>
          </w:p>
        </w:tc>
        <w:tc>
          <w:tcPr>
            <w:tcW w:w="706" w:type="dxa"/>
            <w:vAlign w:val="center"/>
          </w:tcPr>
          <w:p w14:paraId="618203E0" w14:textId="77777777" w:rsidR="00070D3A" w:rsidRDefault="00070D3A">
            <w:pPr>
              <w:pStyle w:val="ConsPlusNormal"/>
            </w:pPr>
          </w:p>
        </w:tc>
        <w:tc>
          <w:tcPr>
            <w:tcW w:w="706" w:type="dxa"/>
            <w:vAlign w:val="center"/>
          </w:tcPr>
          <w:p w14:paraId="53DB84C3" w14:textId="77777777" w:rsidR="00070D3A" w:rsidRDefault="00070D3A">
            <w:pPr>
              <w:pStyle w:val="ConsPlusNormal"/>
            </w:pPr>
          </w:p>
        </w:tc>
        <w:tc>
          <w:tcPr>
            <w:tcW w:w="706" w:type="dxa"/>
            <w:vAlign w:val="center"/>
          </w:tcPr>
          <w:p w14:paraId="27810542" w14:textId="77777777" w:rsidR="00070D3A" w:rsidRDefault="00070D3A">
            <w:pPr>
              <w:pStyle w:val="ConsPlusNormal"/>
            </w:pPr>
          </w:p>
        </w:tc>
        <w:tc>
          <w:tcPr>
            <w:tcW w:w="706" w:type="dxa"/>
            <w:vAlign w:val="center"/>
          </w:tcPr>
          <w:p w14:paraId="1BB37558" w14:textId="77777777" w:rsidR="00070D3A" w:rsidRDefault="00070D3A">
            <w:pPr>
              <w:pStyle w:val="ConsPlusNormal"/>
              <w:jc w:val="center"/>
            </w:pPr>
            <w:r>
              <w:t>x</w:t>
            </w:r>
          </w:p>
        </w:tc>
        <w:tc>
          <w:tcPr>
            <w:tcW w:w="706" w:type="dxa"/>
            <w:vAlign w:val="center"/>
          </w:tcPr>
          <w:p w14:paraId="4EA96591" w14:textId="77777777" w:rsidR="00070D3A" w:rsidRDefault="00070D3A">
            <w:pPr>
              <w:pStyle w:val="ConsPlusNormal"/>
              <w:jc w:val="center"/>
            </w:pPr>
            <w:r>
              <w:t>x</w:t>
            </w:r>
          </w:p>
        </w:tc>
        <w:tc>
          <w:tcPr>
            <w:tcW w:w="706" w:type="dxa"/>
            <w:vAlign w:val="center"/>
          </w:tcPr>
          <w:p w14:paraId="53AA5925" w14:textId="77777777" w:rsidR="00070D3A" w:rsidRDefault="00070D3A">
            <w:pPr>
              <w:pStyle w:val="ConsPlusNormal"/>
            </w:pPr>
          </w:p>
        </w:tc>
        <w:tc>
          <w:tcPr>
            <w:tcW w:w="711" w:type="dxa"/>
            <w:vAlign w:val="center"/>
          </w:tcPr>
          <w:p w14:paraId="492AC8BE" w14:textId="77777777" w:rsidR="00070D3A" w:rsidRDefault="00070D3A">
            <w:pPr>
              <w:pStyle w:val="ConsPlusNormal"/>
            </w:pPr>
          </w:p>
        </w:tc>
      </w:tr>
      <w:tr w:rsidR="00070D3A" w14:paraId="14BB7FF8" w14:textId="77777777">
        <w:tc>
          <w:tcPr>
            <w:tcW w:w="908" w:type="dxa"/>
            <w:vAlign w:val="center"/>
          </w:tcPr>
          <w:p w14:paraId="5AB5CC4D" w14:textId="77777777" w:rsidR="00070D3A" w:rsidRDefault="00070D3A">
            <w:pPr>
              <w:pStyle w:val="ConsPlusNormal"/>
              <w:jc w:val="center"/>
            </w:pPr>
            <w:r>
              <w:t>1.1</w:t>
            </w:r>
          </w:p>
        </w:tc>
        <w:tc>
          <w:tcPr>
            <w:tcW w:w="3966" w:type="dxa"/>
            <w:vAlign w:val="center"/>
          </w:tcPr>
          <w:p w14:paraId="0B6B9625" w14:textId="77777777" w:rsidR="00070D3A" w:rsidRDefault="00070D3A">
            <w:pPr>
              <w:pStyle w:val="ConsPlusNormal"/>
            </w:pPr>
            <w:r>
              <w:t xml:space="preserve">Премиальный фонд </w:t>
            </w:r>
            <w:hyperlink w:anchor="P2826" w:history="1">
              <w:r>
                <w:rPr>
                  <w:color w:val="0000FF"/>
                </w:rPr>
                <w:t>&lt;1&gt;</w:t>
              </w:r>
            </w:hyperlink>
          </w:p>
        </w:tc>
        <w:tc>
          <w:tcPr>
            <w:tcW w:w="706" w:type="dxa"/>
            <w:vAlign w:val="center"/>
          </w:tcPr>
          <w:p w14:paraId="396BB9B2" w14:textId="77777777" w:rsidR="00070D3A" w:rsidRDefault="00070D3A">
            <w:pPr>
              <w:pStyle w:val="ConsPlusNormal"/>
            </w:pPr>
          </w:p>
        </w:tc>
        <w:tc>
          <w:tcPr>
            <w:tcW w:w="706" w:type="dxa"/>
            <w:vAlign w:val="center"/>
          </w:tcPr>
          <w:p w14:paraId="74BFBA9A" w14:textId="77777777" w:rsidR="00070D3A" w:rsidRDefault="00070D3A">
            <w:pPr>
              <w:pStyle w:val="ConsPlusNormal"/>
            </w:pPr>
          </w:p>
        </w:tc>
        <w:tc>
          <w:tcPr>
            <w:tcW w:w="706" w:type="dxa"/>
            <w:vAlign w:val="center"/>
          </w:tcPr>
          <w:p w14:paraId="7A669715" w14:textId="77777777" w:rsidR="00070D3A" w:rsidRDefault="00070D3A">
            <w:pPr>
              <w:pStyle w:val="ConsPlusNormal"/>
            </w:pPr>
          </w:p>
        </w:tc>
        <w:tc>
          <w:tcPr>
            <w:tcW w:w="706" w:type="dxa"/>
            <w:vAlign w:val="center"/>
          </w:tcPr>
          <w:p w14:paraId="4CBF0B9F" w14:textId="77777777" w:rsidR="00070D3A" w:rsidRDefault="00070D3A">
            <w:pPr>
              <w:pStyle w:val="ConsPlusNormal"/>
            </w:pPr>
          </w:p>
        </w:tc>
        <w:tc>
          <w:tcPr>
            <w:tcW w:w="706" w:type="dxa"/>
            <w:vAlign w:val="center"/>
          </w:tcPr>
          <w:p w14:paraId="582DAA80" w14:textId="77777777" w:rsidR="00070D3A" w:rsidRDefault="00070D3A">
            <w:pPr>
              <w:pStyle w:val="ConsPlusNormal"/>
              <w:jc w:val="center"/>
            </w:pPr>
            <w:r>
              <w:t>x</w:t>
            </w:r>
          </w:p>
        </w:tc>
        <w:tc>
          <w:tcPr>
            <w:tcW w:w="706" w:type="dxa"/>
            <w:vAlign w:val="center"/>
          </w:tcPr>
          <w:p w14:paraId="6AF2E53C" w14:textId="77777777" w:rsidR="00070D3A" w:rsidRDefault="00070D3A">
            <w:pPr>
              <w:pStyle w:val="ConsPlusNormal"/>
              <w:jc w:val="center"/>
            </w:pPr>
            <w:r>
              <w:t>x</w:t>
            </w:r>
          </w:p>
        </w:tc>
        <w:tc>
          <w:tcPr>
            <w:tcW w:w="706" w:type="dxa"/>
            <w:vAlign w:val="center"/>
          </w:tcPr>
          <w:p w14:paraId="03512EDA" w14:textId="77777777" w:rsidR="00070D3A" w:rsidRDefault="00070D3A">
            <w:pPr>
              <w:pStyle w:val="ConsPlusNormal"/>
            </w:pPr>
          </w:p>
        </w:tc>
        <w:tc>
          <w:tcPr>
            <w:tcW w:w="711" w:type="dxa"/>
            <w:vAlign w:val="center"/>
          </w:tcPr>
          <w:p w14:paraId="5C7F2501" w14:textId="77777777" w:rsidR="00070D3A" w:rsidRDefault="00070D3A">
            <w:pPr>
              <w:pStyle w:val="ConsPlusNormal"/>
            </w:pPr>
          </w:p>
        </w:tc>
      </w:tr>
      <w:tr w:rsidR="00070D3A" w14:paraId="3DC0F0CA" w14:textId="77777777">
        <w:tc>
          <w:tcPr>
            <w:tcW w:w="908" w:type="dxa"/>
            <w:vAlign w:val="center"/>
          </w:tcPr>
          <w:p w14:paraId="78290716" w14:textId="77777777" w:rsidR="00070D3A" w:rsidRDefault="00070D3A">
            <w:pPr>
              <w:pStyle w:val="ConsPlusNormal"/>
              <w:jc w:val="center"/>
            </w:pPr>
            <w:r>
              <w:t>1.2</w:t>
            </w:r>
          </w:p>
        </w:tc>
        <w:tc>
          <w:tcPr>
            <w:tcW w:w="3966" w:type="dxa"/>
            <w:vAlign w:val="center"/>
          </w:tcPr>
          <w:p w14:paraId="5901C775" w14:textId="77777777" w:rsidR="00070D3A" w:rsidRDefault="00070D3A">
            <w:pPr>
              <w:pStyle w:val="ConsPlusNormal"/>
            </w:pPr>
            <w:r>
              <w:t>Начисления на оплату труда</w:t>
            </w:r>
          </w:p>
        </w:tc>
        <w:tc>
          <w:tcPr>
            <w:tcW w:w="706" w:type="dxa"/>
            <w:vAlign w:val="center"/>
          </w:tcPr>
          <w:p w14:paraId="344DC612" w14:textId="77777777" w:rsidR="00070D3A" w:rsidRDefault="00070D3A">
            <w:pPr>
              <w:pStyle w:val="ConsPlusNormal"/>
            </w:pPr>
          </w:p>
        </w:tc>
        <w:tc>
          <w:tcPr>
            <w:tcW w:w="706" w:type="dxa"/>
            <w:vAlign w:val="center"/>
          </w:tcPr>
          <w:p w14:paraId="26B46FF7" w14:textId="77777777" w:rsidR="00070D3A" w:rsidRDefault="00070D3A">
            <w:pPr>
              <w:pStyle w:val="ConsPlusNormal"/>
            </w:pPr>
          </w:p>
        </w:tc>
        <w:tc>
          <w:tcPr>
            <w:tcW w:w="706" w:type="dxa"/>
            <w:vAlign w:val="center"/>
          </w:tcPr>
          <w:p w14:paraId="73381EE2" w14:textId="77777777" w:rsidR="00070D3A" w:rsidRDefault="00070D3A">
            <w:pPr>
              <w:pStyle w:val="ConsPlusNormal"/>
            </w:pPr>
          </w:p>
        </w:tc>
        <w:tc>
          <w:tcPr>
            <w:tcW w:w="706" w:type="dxa"/>
            <w:vAlign w:val="center"/>
          </w:tcPr>
          <w:p w14:paraId="4B05C13B" w14:textId="77777777" w:rsidR="00070D3A" w:rsidRDefault="00070D3A">
            <w:pPr>
              <w:pStyle w:val="ConsPlusNormal"/>
            </w:pPr>
          </w:p>
        </w:tc>
        <w:tc>
          <w:tcPr>
            <w:tcW w:w="706" w:type="dxa"/>
            <w:vAlign w:val="center"/>
          </w:tcPr>
          <w:p w14:paraId="36D2DB76" w14:textId="77777777" w:rsidR="00070D3A" w:rsidRDefault="00070D3A">
            <w:pPr>
              <w:pStyle w:val="ConsPlusNormal"/>
              <w:jc w:val="center"/>
            </w:pPr>
            <w:r>
              <w:t>x</w:t>
            </w:r>
          </w:p>
        </w:tc>
        <w:tc>
          <w:tcPr>
            <w:tcW w:w="706" w:type="dxa"/>
            <w:vAlign w:val="center"/>
          </w:tcPr>
          <w:p w14:paraId="523A0E57" w14:textId="77777777" w:rsidR="00070D3A" w:rsidRDefault="00070D3A">
            <w:pPr>
              <w:pStyle w:val="ConsPlusNormal"/>
              <w:jc w:val="center"/>
            </w:pPr>
            <w:r>
              <w:t>x</w:t>
            </w:r>
          </w:p>
        </w:tc>
        <w:tc>
          <w:tcPr>
            <w:tcW w:w="706" w:type="dxa"/>
            <w:vAlign w:val="center"/>
          </w:tcPr>
          <w:p w14:paraId="1844FC98" w14:textId="77777777" w:rsidR="00070D3A" w:rsidRDefault="00070D3A">
            <w:pPr>
              <w:pStyle w:val="ConsPlusNormal"/>
            </w:pPr>
          </w:p>
        </w:tc>
        <w:tc>
          <w:tcPr>
            <w:tcW w:w="711" w:type="dxa"/>
            <w:vAlign w:val="center"/>
          </w:tcPr>
          <w:p w14:paraId="299B16A8" w14:textId="77777777" w:rsidR="00070D3A" w:rsidRDefault="00070D3A">
            <w:pPr>
              <w:pStyle w:val="ConsPlusNormal"/>
            </w:pPr>
          </w:p>
        </w:tc>
      </w:tr>
      <w:tr w:rsidR="00070D3A" w14:paraId="3B29DAEC" w14:textId="77777777">
        <w:tc>
          <w:tcPr>
            <w:tcW w:w="908" w:type="dxa"/>
            <w:vAlign w:val="center"/>
          </w:tcPr>
          <w:p w14:paraId="2DE25358" w14:textId="77777777" w:rsidR="00070D3A" w:rsidRDefault="00070D3A">
            <w:pPr>
              <w:pStyle w:val="ConsPlusNormal"/>
              <w:jc w:val="center"/>
            </w:pPr>
            <w:r>
              <w:t>2</w:t>
            </w:r>
          </w:p>
        </w:tc>
        <w:tc>
          <w:tcPr>
            <w:tcW w:w="3966" w:type="dxa"/>
            <w:vAlign w:val="center"/>
          </w:tcPr>
          <w:p w14:paraId="5EA42844" w14:textId="77777777" w:rsidR="00070D3A" w:rsidRDefault="00070D3A">
            <w:pPr>
              <w:pStyle w:val="ConsPlusNormal"/>
            </w:pPr>
            <w:r>
              <w:t xml:space="preserve">Приобретение основных средств для обеспечения деятельности центра "Мой бизнес" </w:t>
            </w:r>
            <w:hyperlink w:anchor="P2833" w:history="1">
              <w:r>
                <w:rPr>
                  <w:color w:val="0000FF"/>
                </w:rPr>
                <w:t>&lt;2&gt;</w:t>
              </w:r>
            </w:hyperlink>
          </w:p>
        </w:tc>
        <w:tc>
          <w:tcPr>
            <w:tcW w:w="706" w:type="dxa"/>
            <w:vAlign w:val="center"/>
          </w:tcPr>
          <w:p w14:paraId="5AA9959D" w14:textId="77777777" w:rsidR="00070D3A" w:rsidRDefault="00070D3A">
            <w:pPr>
              <w:pStyle w:val="ConsPlusNormal"/>
            </w:pPr>
          </w:p>
        </w:tc>
        <w:tc>
          <w:tcPr>
            <w:tcW w:w="706" w:type="dxa"/>
            <w:vAlign w:val="center"/>
          </w:tcPr>
          <w:p w14:paraId="36DD8ADE" w14:textId="77777777" w:rsidR="00070D3A" w:rsidRDefault="00070D3A">
            <w:pPr>
              <w:pStyle w:val="ConsPlusNormal"/>
            </w:pPr>
          </w:p>
        </w:tc>
        <w:tc>
          <w:tcPr>
            <w:tcW w:w="706" w:type="dxa"/>
            <w:vAlign w:val="center"/>
          </w:tcPr>
          <w:p w14:paraId="6C253086" w14:textId="77777777" w:rsidR="00070D3A" w:rsidRDefault="00070D3A">
            <w:pPr>
              <w:pStyle w:val="ConsPlusNormal"/>
            </w:pPr>
          </w:p>
        </w:tc>
        <w:tc>
          <w:tcPr>
            <w:tcW w:w="706" w:type="dxa"/>
            <w:vAlign w:val="center"/>
          </w:tcPr>
          <w:p w14:paraId="69C388A0" w14:textId="77777777" w:rsidR="00070D3A" w:rsidRDefault="00070D3A">
            <w:pPr>
              <w:pStyle w:val="ConsPlusNormal"/>
            </w:pPr>
          </w:p>
        </w:tc>
        <w:tc>
          <w:tcPr>
            <w:tcW w:w="706" w:type="dxa"/>
            <w:vAlign w:val="center"/>
          </w:tcPr>
          <w:p w14:paraId="0D5D5D63" w14:textId="77777777" w:rsidR="00070D3A" w:rsidRDefault="00070D3A">
            <w:pPr>
              <w:pStyle w:val="ConsPlusNormal"/>
            </w:pPr>
          </w:p>
        </w:tc>
        <w:tc>
          <w:tcPr>
            <w:tcW w:w="706" w:type="dxa"/>
            <w:vAlign w:val="center"/>
          </w:tcPr>
          <w:p w14:paraId="51D44AB9" w14:textId="77777777" w:rsidR="00070D3A" w:rsidRDefault="00070D3A">
            <w:pPr>
              <w:pStyle w:val="ConsPlusNormal"/>
            </w:pPr>
          </w:p>
        </w:tc>
        <w:tc>
          <w:tcPr>
            <w:tcW w:w="706" w:type="dxa"/>
            <w:vAlign w:val="center"/>
          </w:tcPr>
          <w:p w14:paraId="5843780B" w14:textId="77777777" w:rsidR="00070D3A" w:rsidRDefault="00070D3A">
            <w:pPr>
              <w:pStyle w:val="ConsPlusNormal"/>
            </w:pPr>
          </w:p>
        </w:tc>
        <w:tc>
          <w:tcPr>
            <w:tcW w:w="711" w:type="dxa"/>
            <w:vAlign w:val="center"/>
          </w:tcPr>
          <w:p w14:paraId="2F6119DC" w14:textId="77777777" w:rsidR="00070D3A" w:rsidRDefault="00070D3A">
            <w:pPr>
              <w:pStyle w:val="ConsPlusNormal"/>
            </w:pPr>
          </w:p>
        </w:tc>
      </w:tr>
      <w:tr w:rsidR="00070D3A" w14:paraId="4D5A304C" w14:textId="77777777">
        <w:tc>
          <w:tcPr>
            <w:tcW w:w="908" w:type="dxa"/>
            <w:vAlign w:val="center"/>
          </w:tcPr>
          <w:p w14:paraId="4FC06CF2" w14:textId="77777777" w:rsidR="00070D3A" w:rsidRDefault="00070D3A">
            <w:pPr>
              <w:pStyle w:val="ConsPlusNormal"/>
              <w:jc w:val="center"/>
            </w:pPr>
            <w:r>
              <w:t>3</w:t>
            </w:r>
          </w:p>
        </w:tc>
        <w:tc>
          <w:tcPr>
            <w:tcW w:w="3966" w:type="dxa"/>
            <w:vAlign w:val="center"/>
          </w:tcPr>
          <w:p w14:paraId="24205842" w14:textId="77777777" w:rsidR="00070D3A" w:rsidRDefault="00070D3A">
            <w:pPr>
              <w:pStyle w:val="ConsPlusNormal"/>
            </w:pPr>
            <w:r>
              <w:t>Доработка и (или) настройка автоматизированной информационной системы, центра телефонного обслуживания для организации предоставления услуг субъектам малого и среднего предпринимательства, физическим лицам, применяющим специальный налоговый режим "Налог на профессиональный доход", и лицам, планирующим начать предпринимательскую деятельность</w:t>
            </w:r>
          </w:p>
        </w:tc>
        <w:tc>
          <w:tcPr>
            <w:tcW w:w="706" w:type="dxa"/>
            <w:vAlign w:val="center"/>
          </w:tcPr>
          <w:p w14:paraId="07E69560" w14:textId="77777777" w:rsidR="00070D3A" w:rsidRDefault="00070D3A">
            <w:pPr>
              <w:pStyle w:val="ConsPlusNormal"/>
            </w:pPr>
          </w:p>
        </w:tc>
        <w:tc>
          <w:tcPr>
            <w:tcW w:w="706" w:type="dxa"/>
            <w:vAlign w:val="center"/>
          </w:tcPr>
          <w:p w14:paraId="33FD3C99" w14:textId="77777777" w:rsidR="00070D3A" w:rsidRDefault="00070D3A">
            <w:pPr>
              <w:pStyle w:val="ConsPlusNormal"/>
            </w:pPr>
          </w:p>
        </w:tc>
        <w:tc>
          <w:tcPr>
            <w:tcW w:w="706" w:type="dxa"/>
            <w:vAlign w:val="center"/>
          </w:tcPr>
          <w:p w14:paraId="150A8051" w14:textId="77777777" w:rsidR="00070D3A" w:rsidRDefault="00070D3A">
            <w:pPr>
              <w:pStyle w:val="ConsPlusNormal"/>
            </w:pPr>
          </w:p>
        </w:tc>
        <w:tc>
          <w:tcPr>
            <w:tcW w:w="706" w:type="dxa"/>
            <w:vAlign w:val="center"/>
          </w:tcPr>
          <w:p w14:paraId="4EE968E2" w14:textId="77777777" w:rsidR="00070D3A" w:rsidRDefault="00070D3A">
            <w:pPr>
              <w:pStyle w:val="ConsPlusNormal"/>
            </w:pPr>
          </w:p>
        </w:tc>
        <w:tc>
          <w:tcPr>
            <w:tcW w:w="706" w:type="dxa"/>
            <w:vAlign w:val="center"/>
          </w:tcPr>
          <w:p w14:paraId="6B698E8D" w14:textId="77777777" w:rsidR="00070D3A" w:rsidRDefault="00070D3A">
            <w:pPr>
              <w:pStyle w:val="ConsPlusNormal"/>
            </w:pPr>
          </w:p>
        </w:tc>
        <w:tc>
          <w:tcPr>
            <w:tcW w:w="706" w:type="dxa"/>
            <w:vAlign w:val="center"/>
          </w:tcPr>
          <w:p w14:paraId="4B8E9901" w14:textId="77777777" w:rsidR="00070D3A" w:rsidRDefault="00070D3A">
            <w:pPr>
              <w:pStyle w:val="ConsPlusNormal"/>
            </w:pPr>
          </w:p>
        </w:tc>
        <w:tc>
          <w:tcPr>
            <w:tcW w:w="706" w:type="dxa"/>
            <w:vAlign w:val="center"/>
          </w:tcPr>
          <w:p w14:paraId="389096DA" w14:textId="77777777" w:rsidR="00070D3A" w:rsidRDefault="00070D3A">
            <w:pPr>
              <w:pStyle w:val="ConsPlusNormal"/>
            </w:pPr>
          </w:p>
        </w:tc>
        <w:tc>
          <w:tcPr>
            <w:tcW w:w="711" w:type="dxa"/>
            <w:vAlign w:val="center"/>
          </w:tcPr>
          <w:p w14:paraId="1DF7FAB8" w14:textId="77777777" w:rsidR="00070D3A" w:rsidRDefault="00070D3A">
            <w:pPr>
              <w:pStyle w:val="ConsPlusNormal"/>
            </w:pPr>
          </w:p>
        </w:tc>
      </w:tr>
      <w:tr w:rsidR="00070D3A" w14:paraId="6C66A9F7" w14:textId="77777777">
        <w:tc>
          <w:tcPr>
            <w:tcW w:w="908" w:type="dxa"/>
            <w:vAlign w:val="center"/>
          </w:tcPr>
          <w:p w14:paraId="17FBAA14" w14:textId="77777777" w:rsidR="00070D3A" w:rsidRDefault="00070D3A">
            <w:pPr>
              <w:pStyle w:val="ConsPlusNormal"/>
              <w:jc w:val="center"/>
            </w:pPr>
            <w:r>
              <w:t>4</w:t>
            </w:r>
          </w:p>
        </w:tc>
        <w:tc>
          <w:tcPr>
            <w:tcW w:w="3966" w:type="dxa"/>
            <w:vAlign w:val="center"/>
          </w:tcPr>
          <w:p w14:paraId="2CB88C45" w14:textId="77777777" w:rsidR="00070D3A" w:rsidRDefault="00070D3A">
            <w:pPr>
              <w:pStyle w:val="ConsPlusNormal"/>
            </w:pPr>
            <w:r>
              <w:t xml:space="preserve">Создание, доработка и (или) настройка </w:t>
            </w:r>
            <w:r>
              <w:lastRenderedPageBreak/>
              <w:t>сайта центра "Мой бизнес" в информационно-телекоммуникационной сети "Интернет"</w:t>
            </w:r>
          </w:p>
        </w:tc>
        <w:tc>
          <w:tcPr>
            <w:tcW w:w="706" w:type="dxa"/>
            <w:vAlign w:val="center"/>
          </w:tcPr>
          <w:p w14:paraId="3EEA0616" w14:textId="77777777" w:rsidR="00070D3A" w:rsidRDefault="00070D3A">
            <w:pPr>
              <w:pStyle w:val="ConsPlusNormal"/>
            </w:pPr>
          </w:p>
        </w:tc>
        <w:tc>
          <w:tcPr>
            <w:tcW w:w="706" w:type="dxa"/>
            <w:vAlign w:val="center"/>
          </w:tcPr>
          <w:p w14:paraId="32F85DB9" w14:textId="77777777" w:rsidR="00070D3A" w:rsidRDefault="00070D3A">
            <w:pPr>
              <w:pStyle w:val="ConsPlusNormal"/>
            </w:pPr>
          </w:p>
        </w:tc>
        <w:tc>
          <w:tcPr>
            <w:tcW w:w="706" w:type="dxa"/>
            <w:vAlign w:val="center"/>
          </w:tcPr>
          <w:p w14:paraId="7D3052FA" w14:textId="77777777" w:rsidR="00070D3A" w:rsidRDefault="00070D3A">
            <w:pPr>
              <w:pStyle w:val="ConsPlusNormal"/>
            </w:pPr>
          </w:p>
        </w:tc>
        <w:tc>
          <w:tcPr>
            <w:tcW w:w="706" w:type="dxa"/>
            <w:vAlign w:val="center"/>
          </w:tcPr>
          <w:p w14:paraId="41EC39AE" w14:textId="77777777" w:rsidR="00070D3A" w:rsidRDefault="00070D3A">
            <w:pPr>
              <w:pStyle w:val="ConsPlusNormal"/>
            </w:pPr>
          </w:p>
        </w:tc>
        <w:tc>
          <w:tcPr>
            <w:tcW w:w="706" w:type="dxa"/>
            <w:vAlign w:val="center"/>
          </w:tcPr>
          <w:p w14:paraId="1E6DA19A" w14:textId="77777777" w:rsidR="00070D3A" w:rsidRDefault="00070D3A">
            <w:pPr>
              <w:pStyle w:val="ConsPlusNormal"/>
            </w:pPr>
          </w:p>
        </w:tc>
        <w:tc>
          <w:tcPr>
            <w:tcW w:w="706" w:type="dxa"/>
            <w:vAlign w:val="center"/>
          </w:tcPr>
          <w:p w14:paraId="6EDD5F2B" w14:textId="77777777" w:rsidR="00070D3A" w:rsidRDefault="00070D3A">
            <w:pPr>
              <w:pStyle w:val="ConsPlusNormal"/>
            </w:pPr>
          </w:p>
        </w:tc>
        <w:tc>
          <w:tcPr>
            <w:tcW w:w="706" w:type="dxa"/>
            <w:vAlign w:val="center"/>
          </w:tcPr>
          <w:p w14:paraId="3D98E6BD" w14:textId="77777777" w:rsidR="00070D3A" w:rsidRDefault="00070D3A">
            <w:pPr>
              <w:pStyle w:val="ConsPlusNormal"/>
            </w:pPr>
          </w:p>
        </w:tc>
        <w:tc>
          <w:tcPr>
            <w:tcW w:w="711" w:type="dxa"/>
            <w:vAlign w:val="center"/>
          </w:tcPr>
          <w:p w14:paraId="2DD8ACB7" w14:textId="77777777" w:rsidR="00070D3A" w:rsidRDefault="00070D3A">
            <w:pPr>
              <w:pStyle w:val="ConsPlusNormal"/>
            </w:pPr>
          </w:p>
        </w:tc>
      </w:tr>
      <w:tr w:rsidR="00070D3A" w14:paraId="2E579DED" w14:textId="77777777">
        <w:tc>
          <w:tcPr>
            <w:tcW w:w="908" w:type="dxa"/>
            <w:vAlign w:val="center"/>
          </w:tcPr>
          <w:p w14:paraId="39935F7E" w14:textId="77777777" w:rsidR="00070D3A" w:rsidRDefault="00070D3A">
            <w:pPr>
              <w:pStyle w:val="ConsPlusNormal"/>
              <w:jc w:val="center"/>
            </w:pPr>
            <w:r>
              <w:t>5</w:t>
            </w:r>
          </w:p>
        </w:tc>
        <w:tc>
          <w:tcPr>
            <w:tcW w:w="3966" w:type="dxa"/>
            <w:vAlign w:val="center"/>
          </w:tcPr>
          <w:p w14:paraId="65C33ADD" w14:textId="77777777" w:rsidR="00070D3A" w:rsidRDefault="00070D3A">
            <w:pPr>
              <w:pStyle w:val="ConsPlusNormal"/>
            </w:pPr>
            <w:r>
              <w:t>Внедрение фирменного стиля "Мой Бизнес", в том числе изготовление полиграфической продукции, предназначенной для информирования субъектов малого и среднего предпринимательства, физических лиц, применяющих специальный налоговый режим "Налог на профессиональный доход", и граждан, планирующих начать предпринимательскую деятельность, об услугах и мерах поддержки, предоставляемых в центре "Мой бизнес", в средствах массовой информации;</w:t>
            </w:r>
          </w:p>
          <w:p w14:paraId="0DB6252D" w14:textId="77777777" w:rsidR="00070D3A" w:rsidRDefault="00070D3A">
            <w:pPr>
              <w:pStyle w:val="ConsPlusNormal"/>
            </w:pPr>
            <w:r>
              <w:t>изготовление и установка средств навигации, табличек и вывесок, обеспечение сотрудников форменной одеждой и другое</w:t>
            </w:r>
          </w:p>
        </w:tc>
        <w:tc>
          <w:tcPr>
            <w:tcW w:w="706" w:type="dxa"/>
            <w:vAlign w:val="center"/>
          </w:tcPr>
          <w:p w14:paraId="1FBCF09D" w14:textId="77777777" w:rsidR="00070D3A" w:rsidRDefault="00070D3A">
            <w:pPr>
              <w:pStyle w:val="ConsPlusNormal"/>
            </w:pPr>
          </w:p>
        </w:tc>
        <w:tc>
          <w:tcPr>
            <w:tcW w:w="706" w:type="dxa"/>
            <w:vAlign w:val="center"/>
          </w:tcPr>
          <w:p w14:paraId="2E677288" w14:textId="77777777" w:rsidR="00070D3A" w:rsidRDefault="00070D3A">
            <w:pPr>
              <w:pStyle w:val="ConsPlusNormal"/>
            </w:pPr>
          </w:p>
        </w:tc>
        <w:tc>
          <w:tcPr>
            <w:tcW w:w="706" w:type="dxa"/>
            <w:vAlign w:val="center"/>
          </w:tcPr>
          <w:p w14:paraId="51A1876C" w14:textId="77777777" w:rsidR="00070D3A" w:rsidRDefault="00070D3A">
            <w:pPr>
              <w:pStyle w:val="ConsPlusNormal"/>
            </w:pPr>
          </w:p>
        </w:tc>
        <w:tc>
          <w:tcPr>
            <w:tcW w:w="706" w:type="dxa"/>
            <w:vAlign w:val="center"/>
          </w:tcPr>
          <w:p w14:paraId="3CD52708" w14:textId="77777777" w:rsidR="00070D3A" w:rsidRDefault="00070D3A">
            <w:pPr>
              <w:pStyle w:val="ConsPlusNormal"/>
            </w:pPr>
          </w:p>
        </w:tc>
        <w:tc>
          <w:tcPr>
            <w:tcW w:w="706" w:type="dxa"/>
            <w:vAlign w:val="center"/>
          </w:tcPr>
          <w:p w14:paraId="58472DDB" w14:textId="77777777" w:rsidR="00070D3A" w:rsidRDefault="00070D3A">
            <w:pPr>
              <w:pStyle w:val="ConsPlusNormal"/>
            </w:pPr>
          </w:p>
        </w:tc>
        <w:tc>
          <w:tcPr>
            <w:tcW w:w="706" w:type="dxa"/>
            <w:vAlign w:val="center"/>
          </w:tcPr>
          <w:p w14:paraId="3DB6FD21" w14:textId="77777777" w:rsidR="00070D3A" w:rsidRDefault="00070D3A">
            <w:pPr>
              <w:pStyle w:val="ConsPlusNormal"/>
            </w:pPr>
          </w:p>
        </w:tc>
        <w:tc>
          <w:tcPr>
            <w:tcW w:w="706" w:type="dxa"/>
            <w:vAlign w:val="center"/>
          </w:tcPr>
          <w:p w14:paraId="3019BB46" w14:textId="77777777" w:rsidR="00070D3A" w:rsidRDefault="00070D3A">
            <w:pPr>
              <w:pStyle w:val="ConsPlusNormal"/>
            </w:pPr>
          </w:p>
        </w:tc>
        <w:tc>
          <w:tcPr>
            <w:tcW w:w="711" w:type="dxa"/>
            <w:vAlign w:val="center"/>
          </w:tcPr>
          <w:p w14:paraId="66322F90" w14:textId="77777777" w:rsidR="00070D3A" w:rsidRDefault="00070D3A">
            <w:pPr>
              <w:pStyle w:val="ConsPlusNormal"/>
            </w:pPr>
          </w:p>
        </w:tc>
      </w:tr>
      <w:tr w:rsidR="00070D3A" w14:paraId="3CDF1586" w14:textId="77777777">
        <w:tc>
          <w:tcPr>
            <w:tcW w:w="908" w:type="dxa"/>
            <w:vAlign w:val="center"/>
          </w:tcPr>
          <w:p w14:paraId="7252552D" w14:textId="77777777" w:rsidR="00070D3A" w:rsidRDefault="00070D3A">
            <w:pPr>
              <w:pStyle w:val="ConsPlusNormal"/>
              <w:jc w:val="center"/>
            </w:pPr>
            <w:r>
              <w:t>6</w:t>
            </w:r>
          </w:p>
        </w:tc>
        <w:tc>
          <w:tcPr>
            <w:tcW w:w="3966" w:type="dxa"/>
            <w:vAlign w:val="center"/>
          </w:tcPr>
          <w:p w14:paraId="5B9A9582" w14:textId="77777777" w:rsidR="00070D3A" w:rsidRDefault="00070D3A">
            <w:pPr>
              <w:pStyle w:val="ConsPlusNormal"/>
            </w:pPr>
            <w:r>
              <w:t>Приобретение расходных материалов</w:t>
            </w:r>
          </w:p>
        </w:tc>
        <w:tc>
          <w:tcPr>
            <w:tcW w:w="706" w:type="dxa"/>
            <w:vAlign w:val="center"/>
          </w:tcPr>
          <w:p w14:paraId="5466874C" w14:textId="77777777" w:rsidR="00070D3A" w:rsidRDefault="00070D3A">
            <w:pPr>
              <w:pStyle w:val="ConsPlusNormal"/>
            </w:pPr>
          </w:p>
        </w:tc>
        <w:tc>
          <w:tcPr>
            <w:tcW w:w="706" w:type="dxa"/>
            <w:vAlign w:val="center"/>
          </w:tcPr>
          <w:p w14:paraId="7C615E19" w14:textId="77777777" w:rsidR="00070D3A" w:rsidRDefault="00070D3A">
            <w:pPr>
              <w:pStyle w:val="ConsPlusNormal"/>
            </w:pPr>
          </w:p>
        </w:tc>
        <w:tc>
          <w:tcPr>
            <w:tcW w:w="706" w:type="dxa"/>
            <w:vAlign w:val="center"/>
          </w:tcPr>
          <w:p w14:paraId="3E63F013" w14:textId="77777777" w:rsidR="00070D3A" w:rsidRDefault="00070D3A">
            <w:pPr>
              <w:pStyle w:val="ConsPlusNormal"/>
            </w:pPr>
          </w:p>
        </w:tc>
        <w:tc>
          <w:tcPr>
            <w:tcW w:w="706" w:type="dxa"/>
            <w:vAlign w:val="center"/>
          </w:tcPr>
          <w:p w14:paraId="1AFDE0A5" w14:textId="77777777" w:rsidR="00070D3A" w:rsidRDefault="00070D3A">
            <w:pPr>
              <w:pStyle w:val="ConsPlusNormal"/>
            </w:pPr>
          </w:p>
        </w:tc>
        <w:tc>
          <w:tcPr>
            <w:tcW w:w="706" w:type="dxa"/>
            <w:vAlign w:val="center"/>
          </w:tcPr>
          <w:p w14:paraId="189FE852" w14:textId="77777777" w:rsidR="00070D3A" w:rsidRDefault="00070D3A">
            <w:pPr>
              <w:pStyle w:val="ConsPlusNormal"/>
            </w:pPr>
          </w:p>
        </w:tc>
        <w:tc>
          <w:tcPr>
            <w:tcW w:w="706" w:type="dxa"/>
            <w:vAlign w:val="center"/>
          </w:tcPr>
          <w:p w14:paraId="49A0451D" w14:textId="77777777" w:rsidR="00070D3A" w:rsidRDefault="00070D3A">
            <w:pPr>
              <w:pStyle w:val="ConsPlusNormal"/>
            </w:pPr>
          </w:p>
        </w:tc>
        <w:tc>
          <w:tcPr>
            <w:tcW w:w="706" w:type="dxa"/>
            <w:vAlign w:val="center"/>
          </w:tcPr>
          <w:p w14:paraId="248853A3" w14:textId="77777777" w:rsidR="00070D3A" w:rsidRDefault="00070D3A">
            <w:pPr>
              <w:pStyle w:val="ConsPlusNormal"/>
            </w:pPr>
          </w:p>
        </w:tc>
        <w:tc>
          <w:tcPr>
            <w:tcW w:w="711" w:type="dxa"/>
            <w:vAlign w:val="center"/>
          </w:tcPr>
          <w:p w14:paraId="1CFD4F7C" w14:textId="77777777" w:rsidR="00070D3A" w:rsidRDefault="00070D3A">
            <w:pPr>
              <w:pStyle w:val="ConsPlusNormal"/>
            </w:pPr>
          </w:p>
        </w:tc>
      </w:tr>
      <w:tr w:rsidR="00070D3A" w14:paraId="1F8E9072" w14:textId="77777777">
        <w:tc>
          <w:tcPr>
            <w:tcW w:w="908" w:type="dxa"/>
            <w:vAlign w:val="center"/>
          </w:tcPr>
          <w:p w14:paraId="55498879" w14:textId="77777777" w:rsidR="00070D3A" w:rsidRDefault="00070D3A">
            <w:pPr>
              <w:pStyle w:val="ConsPlusNormal"/>
              <w:jc w:val="center"/>
            </w:pPr>
            <w:r>
              <w:t>7</w:t>
            </w:r>
          </w:p>
        </w:tc>
        <w:tc>
          <w:tcPr>
            <w:tcW w:w="3966" w:type="dxa"/>
            <w:vAlign w:val="center"/>
          </w:tcPr>
          <w:p w14:paraId="01057F26" w14:textId="77777777" w:rsidR="00070D3A" w:rsidRDefault="00070D3A">
            <w:pPr>
              <w:pStyle w:val="ConsPlusNormal"/>
            </w:pPr>
            <w:r>
              <w:t>Командировки</w:t>
            </w:r>
          </w:p>
        </w:tc>
        <w:tc>
          <w:tcPr>
            <w:tcW w:w="706" w:type="dxa"/>
            <w:vAlign w:val="center"/>
          </w:tcPr>
          <w:p w14:paraId="4AEB8B94" w14:textId="77777777" w:rsidR="00070D3A" w:rsidRDefault="00070D3A">
            <w:pPr>
              <w:pStyle w:val="ConsPlusNormal"/>
            </w:pPr>
          </w:p>
        </w:tc>
        <w:tc>
          <w:tcPr>
            <w:tcW w:w="706" w:type="dxa"/>
            <w:vAlign w:val="center"/>
          </w:tcPr>
          <w:p w14:paraId="49567E24" w14:textId="77777777" w:rsidR="00070D3A" w:rsidRDefault="00070D3A">
            <w:pPr>
              <w:pStyle w:val="ConsPlusNormal"/>
            </w:pPr>
          </w:p>
        </w:tc>
        <w:tc>
          <w:tcPr>
            <w:tcW w:w="706" w:type="dxa"/>
            <w:vAlign w:val="center"/>
          </w:tcPr>
          <w:p w14:paraId="1631F410" w14:textId="77777777" w:rsidR="00070D3A" w:rsidRDefault="00070D3A">
            <w:pPr>
              <w:pStyle w:val="ConsPlusNormal"/>
            </w:pPr>
          </w:p>
        </w:tc>
        <w:tc>
          <w:tcPr>
            <w:tcW w:w="706" w:type="dxa"/>
            <w:vAlign w:val="center"/>
          </w:tcPr>
          <w:p w14:paraId="156CBA25" w14:textId="77777777" w:rsidR="00070D3A" w:rsidRDefault="00070D3A">
            <w:pPr>
              <w:pStyle w:val="ConsPlusNormal"/>
            </w:pPr>
          </w:p>
        </w:tc>
        <w:tc>
          <w:tcPr>
            <w:tcW w:w="706" w:type="dxa"/>
            <w:vAlign w:val="center"/>
          </w:tcPr>
          <w:p w14:paraId="072DD6FD" w14:textId="77777777" w:rsidR="00070D3A" w:rsidRDefault="00070D3A">
            <w:pPr>
              <w:pStyle w:val="ConsPlusNormal"/>
            </w:pPr>
          </w:p>
        </w:tc>
        <w:tc>
          <w:tcPr>
            <w:tcW w:w="706" w:type="dxa"/>
            <w:vAlign w:val="center"/>
          </w:tcPr>
          <w:p w14:paraId="049D6E92" w14:textId="77777777" w:rsidR="00070D3A" w:rsidRDefault="00070D3A">
            <w:pPr>
              <w:pStyle w:val="ConsPlusNormal"/>
            </w:pPr>
          </w:p>
        </w:tc>
        <w:tc>
          <w:tcPr>
            <w:tcW w:w="706" w:type="dxa"/>
            <w:vAlign w:val="center"/>
          </w:tcPr>
          <w:p w14:paraId="26A79588" w14:textId="77777777" w:rsidR="00070D3A" w:rsidRDefault="00070D3A">
            <w:pPr>
              <w:pStyle w:val="ConsPlusNormal"/>
            </w:pPr>
          </w:p>
        </w:tc>
        <w:tc>
          <w:tcPr>
            <w:tcW w:w="711" w:type="dxa"/>
            <w:vAlign w:val="center"/>
          </w:tcPr>
          <w:p w14:paraId="0620489E" w14:textId="77777777" w:rsidR="00070D3A" w:rsidRDefault="00070D3A">
            <w:pPr>
              <w:pStyle w:val="ConsPlusNormal"/>
            </w:pPr>
          </w:p>
        </w:tc>
      </w:tr>
      <w:tr w:rsidR="00070D3A" w14:paraId="49D990C5" w14:textId="77777777">
        <w:tc>
          <w:tcPr>
            <w:tcW w:w="908" w:type="dxa"/>
            <w:vAlign w:val="center"/>
          </w:tcPr>
          <w:p w14:paraId="3B481DFC" w14:textId="77777777" w:rsidR="00070D3A" w:rsidRDefault="00070D3A">
            <w:pPr>
              <w:pStyle w:val="ConsPlusNormal"/>
              <w:jc w:val="center"/>
            </w:pPr>
            <w:r>
              <w:t>8</w:t>
            </w:r>
          </w:p>
        </w:tc>
        <w:tc>
          <w:tcPr>
            <w:tcW w:w="3966" w:type="dxa"/>
            <w:vAlign w:val="center"/>
          </w:tcPr>
          <w:p w14:paraId="58B32BB4" w14:textId="77777777" w:rsidR="00070D3A" w:rsidRDefault="00070D3A">
            <w:pPr>
              <w:pStyle w:val="ConsPlusNormal"/>
            </w:pPr>
            <w:r>
              <w:t>Услуги связи (за исключением мобильной связи)</w:t>
            </w:r>
          </w:p>
        </w:tc>
        <w:tc>
          <w:tcPr>
            <w:tcW w:w="706" w:type="dxa"/>
            <w:vAlign w:val="center"/>
          </w:tcPr>
          <w:p w14:paraId="6CA08C74" w14:textId="77777777" w:rsidR="00070D3A" w:rsidRDefault="00070D3A">
            <w:pPr>
              <w:pStyle w:val="ConsPlusNormal"/>
            </w:pPr>
          </w:p>
        </w:tc>
        <w:tc>
          <w:tcPr>
            <w:tcW w:w="706" w:type="dxa"/>
            <w:vAlign w:val="center"/>
          </w:tcPr>
          <w:p w14:paraId="663925D7" w14:textId="77777777" w:rsidR="00070D3A" w:rsidRDefault="00070D3A">
            <w:pPr>
              <w:pStyle w:val="ConsPlusNormal"/>
            </w:pPr>
          </w:p>
        </w:tc>
        <w:tc>
          <w:tcPr>
            <w:tcW w:w="706" w:type="dxa"/>
            <w:vAlign w:val="center"/>
          </w:tcPr>
          <w:p w14:paraId="396D91EE" w14:textId="77777777" w:rsidR="00070D3A" w:rsidRDefault="00070D3A">
            <w:pPr>
              <w:pStyle w:val="ConsPlusNormal"/>
            </w:pPr>
          </w:p>
        </w:tc>
        <w:tc>
          <w:tcPr>
            <w:tcW w:w="706" w:type="dxa"/>
            <w:vAlign w:val="center"/>
          </w:tcPr>
          <w:p w14:paraId="3B8435B9" w14:textId="77777777" w:rsidR="00070D3A" w:rsidRDefault="00070D3A">
            <w:pPr>
              <w:pStyle w:val="ConsPlusNormal"/>
            </w:pPr>
          </w:p>
        </w:tc>
        <w:tc>
          <w:tcPr>
            <w:tcW w:w="706" w:type="dxa"/>
            <w:vAlign w:val="center"/>
          </w:tcPr>
          <w:p w14:paraId="5A0DC103" w14:textId="77777777" w:rsidR="00070D3A" w:rsidRDefault="00070D3A">
            <w:pPr>
              <w:pStyle w:val="ConsPlusNormal"/>
            </w:pPr>
          </w:p>
        </w:tc>
        <w:tc>
          <w:tcPr>
            <w:tcW w:w="706" w:type="dxa"/>
            <w:vAlign w:val="center"/>
          </w:tcPr>
          <w:p w14:paraId="5CB282E1" w14:textId="77777777" w:rsidR="00070D3A" w:rsidRDefault="00070D3A">
            <w:pPr>
              <w:pStyle w:val="ConsPlusNormal"/>
            </w:pPr>
          </w:p>
        </w:tc>
        <w:tc>
          <w:tcPr>
            <w:tcW w:w="706" w:type="dxa"/>
            <w:vAlign w:val="center"/>
          </w:tcPr>
          <w:p w14:paraId="4753D611" w14:textId="77777777" w:rsidR="00070D3A" w:rsidRDefault="00070D3A">
            <w:pPr>
              <w:pStyle w:val="ConsPlusNormal"/>
            </w:pPr>
          </w:p>
        </w:tc>
        <w:tc>
          <w:tcPr>
            <w:tcW w:w="711" w:type="dxa"/>
            <w:vAlign w:val="center"/>
          </w:tcPr>
          <w:p w14:paraId="76482C54" w14:textId="77777777" w:rsidR="00070D3A" w:rsidRDefault="00070D3A">
            <w:pPr>
              <w:pStyle w:val="ConsPlusNormal"/>
            </w:pPr>
          </w:p>
        </w:tc>
      </w:tr>
      <w:tr w:rsidR="00070D3A" w14:paraId="4547C6B4" w14:textId="77777777">
        <w:tc>
          <w:tcPr>
            <w:tcW w:w="908" w:type="dxa"/>
            <w:vAlign w:val="center"/>
          </w:tcPr>
          <w:p w14:paraId="3A93B1F4" w14:textId="77777777" w:rsidR="00070D3A" w:rsidRDefault="00070D3A">
            <w:pPr>
              <w:pStyle w:val="ConsPlusNormal"/>
              <w:jc w:val="center"/>
            </w:pPr>
            <w:r>
              <w:t>9</w:t>
            </w:r>
          </w:p>
        </w:tc>
        <w:tc>
          <w:tcPr>
            <w:tcW w:w="3966" w:type="dxa"/>
            <w:vAlign w:val="center"/>
          </w:tcPr>
          <w:p w14:paraId="4F1EB60E" w14:textId="77777777" w:rsidR="00070D3A" w:rsidRDefault="00070D3A">
            <w:pPr>
              <w:pStyle w:val="ConsPlusNormal"/>
            </w:pPr>
            <w:r>
              <w:t xml:space="preserve">Коммунальные услуги, включая аренду помещений </w:t>
            </w:r>
            <w:hyperlink w:anchor="P2834" w:history="1">
              <w:r>
                <w:rPr>
                  <w:color w:val="0000FF"/>
                </w:rPr>
                <w:t>&lt;3&gt;</w:t>
              </w:r>
            </w:hyperlink>
          </w:p>
        </w:tc>
        <w:tc>
          <w:tcPr>
            <w:tcW w:w="706" w:type="dxa"/>
            <w:vAlign w:val="center"/>
          </w:tcPr>
          <w:p w14:paraId="683B1DCF" w14:textId="77777777" w:rsidR="00070D3A" w:rsidRDefault="00070D3A">
            <w:pPr>
              <w:pStyle w:val="ConsPlusNormal"/>
            </w:pPr>
          </w:p>
        </w:tc>
        <w:tc>
          <w:tcPr>
            <w:tcW w:w="706" w:type="dxa"/>
            <w:vAlign w:val="center"/>
          </w:tcPr>
          <w:p w14:paraId="3EF38F87" w14:textId="77777777" w:rsidR="00070D3A" w:rsidRDefault="00070D3A">
            <w:pPr>
              <w:pStyle w:val="ConsPlusNormal"/>
            </w:pPr>
          </w:p>
        </w:tc>
        <w:tc>
          <w:tcPr>
            <w:tcW w:w="706" w:type="dxa"/>
            <w:vAlign w:val="center"/>
          </w:tcPr>
          <w:p w14:paraId="20D5F527" w14:textId="77777777" w:rsidR="00070D3A" w:rsidRDefault="00070D3A">
            <w:pPr>
              <w:pStyle w:val="ConsPlusNormal"/>
            </w:pPr>
          </w:p>
        </w:tc>
        <w:tc>
          <w:tcPr>
            <w:tcW w:w="706" w:type="dxa"/>
            <w:vAlign w:val="center"/>
          </w:tcPr>
          <w:p w14:paraId="4B2A9B1B" w14:textId="77777777" w:rsidR="00070D3A" w:rsidRDefault="00070D3A">
            <w:pPr>
              <w:pStyle w:val="ConsPlusNormal"/>
            </w:pPr>
          </w:p>
        </w:tc>
        <w:tc>
          <w:tcPr>
            <w:tcW w:w="706" w:type="dxa"/>
            <w:vAlign w:val="center"/>
          </w:tcPr>
          <w:p w14:paraId="3C8D2EA7" w14:textId="77777777" w:rsidR="00070D3A" w:rsidRDefault="00070D3A">
            <w:pPr>
              <w:pStyle w:val="ConsPlusNormal"/>
            </w:pPr>
          </w:p>
        </w:tc>
        <w:tc>
          <w:tcPr>
            <w:tcW w:w="706" w:type="dxa"/>
            <w:vAlign w:val="center"/>
          </w:tcPr>
          <w:p w14:paraId="0F43A053" w14:textId="77777777" w:rsidR="00070D3A" w:rsidRDefault="00070D3A">
            <w:pPr>
              <w:pStyle w:val="ConsPlusNormal"/>
            </w:pPr>
          </w:p>
        </w:tc>
        <w:tc>
          <w:tcPr>
            <w:tcW w:w="706" w:type="dxa"/>
            <w:vAlign w:val="center"/>
          </w:tcPr>
          <w:p w14:paraId="306A59F5" w14:textId="77777777" w:rsidR="00070D3A" w:rsidRDefault="00070D3A">
            <w:pPr>
              <w:pStyle w:val="ConsPlusNormal"/>
            </w:pPr>
          </w:p>
        </w:tc>
        <w:tc>
          <w:tcPr>
            <w:tcW w:w="711" w:type="dxa"/>
            <w:vAlign w:val="center"/>
          </w:tcPr>
          <w:p w14:paraId="7B09E29E" w14:textId="77777777" w:rsidR="00070D3A" w:rsidRDefault="00070D3A">
            <w:pPr>
              <w:pStyle w:val="ConsPlusNormal"/>
            </w:pPr>
          </w:p>
        </w:tc>
      </w:tr>
      <w:tr w:rsidR="00070D3A" w14:paraId="5F4CD982" w14:textId="77777777">
        <w:tc>
          <w:tcPr>
            <w:tcW w:w="908" w:type="dxa"/>
            <w:vAlign w:val="center"/>
          </w:tcPr>
          <w:p w14:paraId="6D9EB23E" w14:textId="77777777" w:rsidR="00070D3A" w:rsidRDefault="00070D3A">
            <w:pPr>
              <w:pStyle w:val="ConsPlusNormal"/>
              <w:jc w:val="center"/>
            </w:pPr>
            <w:r>
              <w:t>10</w:t>
            </w:r>
          </w:p>
        </w:tc>
        <w:tc>
          <w:tcPr>
            <w:tcW w:w="3966" w:type="dxa"/>
            <w:vAlign w:val="center"/>
          </w:tcPr>
          <w:p w14:paraId="7C28DFF8" w14:textId="77777777" w:rsidR="00070D3A" w:rsidRDefault="00070D3A">
            <w:pPr>
              <w:pStyle w:val="ConsPlusNormal"/>
            </w:pPr>
            <w:r>
              <w:t>Прочие текущие расходы</w:t>
            </w:r>
          </w:p>
        </w:tc>
        <w:tc>
          <w:tcPr>
            <w:tcW w:w="706" w:type="dxa"/>
            <w:vAlign w:val="center"/>
          </w:tcPr>
          <w:p w14:paraId="47251937" w14:textId="77777777" w:rsidR="00070D3A" w:rsidRDefault="00070D3A">
            <w:pPr>
              <w:pStyle w:val="ConsPlusNormal"/>
            </w:pPr>
          </w:p>
        </w:tc>
        <w:tc>
          <w:tcPr>
            <w:tcW w:w="706" w:type="dxa"/>
            <w:vAlign w:val="center"/>
          </w:tcPr>
          <w:p w14:paraId="75453103" w14:textId="77777777" w:rsidR="00070D3A" w:rsidRDefault="00070D3A">
            <w:pPr>
              <w:pStyle w:val="ConsPlusNormal"/>
            </w:pPr>
          </w:p>
        </w:tc>
        <w:tc>
          <w:tcPr>
            <w:tcW w:w="706" w:type="dxa"/>
            <w:vAlign w:val="center"/>
          </w:tcPr>
          <w:p w14:paraId="7A763EB7" w14:textId="77777777" w:rsidR="00070D3A" w:rsidRDefault="00070D3A">
            <w:pPr>
              <w:pStyle w:val="ConsPlusNormal"/>
            </w:pPr>
          </w:p>
        </w:tc>
        <w:tc>
          <w:tcPr>
            <w:tcW w:w="706" w:type="dxa"/>
            <w:vAlign w:val="center"/>
          </w:tcPr>
          <w:p w14:paraId="2550F1C9" w14:textId="77777777" w:rsidR="00070D3A" w:rsidRDefault="00070D3A">
            <w:pPr>
              <w:pStyle w:val="ConsPlusNormal"/>
            </w:pPr>
          </w:p>
        </w:tc>
        <w:tc>
          <w:tcPr>
            <w:tcW w:w="706" w:type="dxa"/>
            <w:vAlign w:val="center"/>
          </w:tcPr>
          <w:p w14:paraId="2D5876E0" w14:textId="77777777" w:rsidR="00070D3A" w:rsidRDefault="00070D3A">
            <w:pPr>
              <w:pStyle w:val="ConsPlusNormal"/>
            </w:pPr>
            <w:r>
              <w:t>x</w:t>
            </w:r>
          </w:p>
        </w:tc>
        <w:tc>
          <w:tcPr>
            <w:tcW w:w="706" w:type="dxa"/>
            <w:vAlign w:val="center"/>
          </w:tcPr>
          <w:p w14:paraId="35D53476" w14:textId="77777777" w:rsidR="00070D3A" w:rsidRDefault="00070D3A">
            <w:pPr>
              <w:pStyle w:val="ConsPlusNormal"/>
            </w:pPr>
            <w:r>
              <w:t>x</w:t>
            </w:r>
          </w:p>
        </w:tc>
        <w:tc>
          <w:tcPr>
            <w:tcW w:w="706" w:type="dxa"/>
            <w:vAlign w:val="center"/>
          </w:tcPr>
          <w:p w14:paraId="4F4A587A" w14:textId="77777777" w:rsidR="00070D3A" w:rsidRDefault="00070D3A">
            <w:pPr>
              <w:pStyle w:val="ConsPlusNormal"/>
            </w:pPr>
          </w:p>
        </w:tc>
        <w:tc>
          <w:tcPr>
            <w:tcW w:w="711" w:type="dxa"/>
            <w:vAlign w:val="center"/>
          </w:tcPr>
          <w:p w14:paraId="72311057" w14:textId="77777777" w:rsidR="00070D3A" w:rsidRDefault="00070D3A">
            <w:pPr>
              <w:pStyle w:val="ConsPlusNormal"/>
            </w:pPr>
          </w:p>
        </w:tc>
      </w:tr>
      <w:tr w:rsidR="00070D3A" w14:paraId="4BCECF01" w14:textId="77777777">
        <w:tc>
          <w:tcPr>
            <w:tcW w:w="908" w:type="dxa"/>
            <w:vAlign w:val="center"/>
          </w:tcPr>
          <w:p w14:paraId="22412C77" w14:textId="77777777" w:rsidR="00070D3A" w:rsidRDefault="00070D3A">
            <w:pPr>
              <w:pStyle w:val="ConsPlusNormal"/>
              <w:jc w:val="center"/>
            </w:pPr>
            <w:r>
              <w:lastRenderedPageBreak/>
              <w:t>11</w:t>
            </w:r>
          </w:p>
        </w:tc>
        <w:tc>
          <w:tcPr>
            <w:tcW w:w="3966" w:type="dxa"/>
            <w:vAlign w:val="center"/>
          </w:tcPr>
          <w:p w14:paraId="39539BB6" w14:textId="77777777" w:rsidR="00070D3A" w:rsidRDefault="00070D3A">
            <w:pPr>
              <w:pStyle w:val="ConsPlusNormal"/>
            </w:pPr>
            <w:r>
              <w:t>Продвижение информации о деятельности центра "Мой бизнес" в средствах массовой информации, включая телевидение, радио, печать, наружную рекламу, информационно-телекоммуникационную сеть "Интернет", и за счет распространения сувенирной продукции центра "Мой бизнес", включая канцтовары (ручки, карандаши, блокноты и другое), а также внешние носители информации с символикой центра "Мой бизнес"</w:t>
            </w:r>
          </w:p>
        </w:tc>
        <w:tc>
          <w:tcPr>
            <w:tcW w:w="706" w:type="dxa"/>
            <w:vAlign w:val="center"/>
          </w:tcPr>
          <w:p w14:paraId="57895DB9" w14:textId="77777777" w:rsidR="00070D3A" w:rsidRDefault="00070D3A">
            <w:pPr>
              <w:pStyle w:val="ConsPlusNormal"/>
            </w:pPr>
          </w:p>
        </w:tc>
        <w:tc>
          <w:tcPr>
            <w:tcW w:w="706" w:type="dxa"/>
            <w:vAlign w:val="center"/>
          </w:tcPr>
          <w:p w14:paraId="4BDD5C6C" w14:textId="77777777" w:rsidR="00070D3A" w:rsidRDefault="00070D3A">
            <w:pPr>
              <w:pStyle w:val="ConsPlusNormal"/>
            </w:pPr>
          </w:p>
        </w:tc>
        <w:tc>
          <w:tcPr>
            <w:tcW w:w="706" w:type="dxa"/>
            <w:vAlign w:val="center"/>
          </w:tcPr>
          <w:p w14:paraId="062F6963" w14:textId="77777777" w:rsidR="00070D3A" w:rsidRDefault="00070D3A">
            <w:pPr>
              <w:pStyle w:val="ConsPlusNormal"/>
            </w:pPr>
          </w:p>
        </w:tc>
        <w:tc>
          <w:tcPr>
            <w:tcW w:w="706" w:type="dxa"/>
            <w:vAlign w:val="center"/>
          </w:tcPr>
          <w:p w14:paraId="63EABFBF" w14:textId="77777777" w:rsidR="00070D3A" w:rsidRDefault="00070D3A">
            <w:pPr>
              <w:pStyle w:val="ConsPlusNormal"/>
            </w:pPr>
          </w:p>
        </w:tc>
        <w:tc>
          <w:tcPr>
            <w:tcW w:w="706" w:type="dxa"/>
            <w:vAlign w:val="center"/>
          </w:tcPr>
          <w:p w14:paraId="3FCAF8D9" w14:textId="77777777" w:rsidR="00070D3A" w:rsidRDefault="00070D3A">
            <w:pPr>
              <w:pStyle w:val="ConsPlusNormal"/>
            </w:pPr>
          </w:p>
        </w:tc>
        <w:tc>
          <w:tcPr>
            <w:tcW w:w="706" w:type="dxa"/>
            <w:vAlign w:val="center"/>
          </w:tcPr>
          <w:p w14:paraId="68B97D56" w14:textId="77777777" w:rsidR="00070D3A" w:rsidRDefault="00070D3A">
            <w:pPr>
              <w:pStyle w:val="ConsPlusNormal"/>
            </w:pPr>
          </w:p>
        </w:tc>
        <w:tc>
          <w:tcPr>
            <w:tcW w:w="706" w:type="dxa"/>
            <w:vAlign w:val="center"/>
          </w:tcPr>
          <w:p w14:paraId="2F0A4AA6" w14:textId="77777777" w:rsidR="00070D3A" w:rsidRDefault="00070D3A">
            <w:pPr>
              <w:pStyle w:val="ConsPlusNormal"/>
            </w:pPr>
          </w:p>
        </w:tc>
        <w:tc>
          <w:tcPr>
            <w:tcW w:w="711" w:type="dxa"/>
            <w:vAlign w:val="center"/>
          </w:tcPr>
          <w:p w14:paraId="38DE8631" w14:textId="77777777" w:rsidR="00070D3A" w:rsidRDefault="00070D3A">
            <w:pPr>
              <w:pStyle w:val="ConsPlusNormal"/>
            </w:pPr>
          </w:p>
        </w:tc>
      </w:tr>
      <w:tr w:rsidR="00070D3A" w14:paraId="04AA64EB" w14:textId="77777777">
        <w:tc>
          <w:tcPr>
            <w:tcW w:w="10527" w:type="dxa"/>
            <w:gridSpan w:val="10"/>
            <w:vAlign w:val="center"/>
          </w:tcPr>
          <w:p w14:paraId="57E844F6" w14:textId="77777777" w:rsidR="00070D3A" w:rsidRDefault="00070D3A">
            <w:pPr>
              <w:pStyle w:val="ConsPlusNormal"/>
              <w:jc w:val="center"/>
              <w:outlineLvl w:val="2"/>
            </w:pPr>
            <w:r>
              <w:t>Центр поддержки предпринимательства</w:t>
            </w:r>
          </w:p>
        </w:tc>
      </w:tr>
      <w:tr w:rsidR="00070D3A" w14:paraId="5B84425C" w14:textId="77777777">
        <w:tc>
          <w:tcPr>
            <w:tcW w:w="908" w:type="dxa"/>
            <w:vAlign w:val="center"/>
          </w:tcPr>
          <w:p w14:paraId="17EE2CCB" w14:textId="77777777" w:rsidR="00070D3A" w:rsidRDefault="00070D3A">
            <w:pPr>
              <w:pStyle w:val="ConsPlusNormal"/>
              <w:jc w:val="center"/>
            </w:pPr>
            <w:r>
              <w:t>1</w:t>
            </w:r>
          </w:p>
        </w:tc>
        <w:tc>
          <w:tcPr>
            <w:tcW w:w="3966" w:type="dxa"/>
            <w:vAlign w:val="center"/>
          </w:tcPr>
          <w:p w14:paraId="27391BAC" w14:textId="77777777" w:rsidR="00070D3A" w:rsidRDefault="00070D3A">
            <w:pPr>
              <w:pStyle w:val="ConsPlusNormal"/>
            </w:pPr>
            <w:r>
              <w:t>Оплата услуг сторонних организаций и физических лиц:</w:t>
            </w:r>
          </w:p>
        </w:tc>
        <w:tc>
          <w:tcPr>
            <w:tcW w:w="706" w:type="dxa"/>
            <w:vAlign w:val="center"/>
          </w:tcPr>
          <w:p w14:paraId="54E76A9A" w14:textId="77777777" w:rsidR="00070D3A" w:rsidRDefault="00070D3A">
            <w:pPr>
              <w:pStyle w:val="ConsPlusNormal"/>
            </w:pPr>
          </w:p>
        </w:tc>
        <w:tc>
          <w:tcPr>
            <w:tcW w:w="706" w:type="dxa"/>
            <w:vAlign w:val="center"/>
          </w:tcPr>
          <w:p w14:paraId="4CF17CF9" w14:textId="77777777" w:rsidR="00070D3A" w:rsidRDefault="00070D3A">
            <w:pPr>
              <w:pStyle w:val="ConsPlusNormal"/>
            </w:pPr>
          </w:p>
        </w:tc>
        <w:tc>
          <w:tcPr>
            <w:tcW w:w="706" w:type="dxa"/>
            <w:vAlign w:val="center"/>
          </w:tcPr>
          <w:p w14:paraId="67542CEE" w14:textId="77777777" w:rsidR="00070D3A" w:rsidRDefault="00070D3A">
            <w:pPr>
              <w:pStyle w:val="ConsPlusNormal"/>
            </w:pPr>
          </w:p>
        </w:tc>
        <w:tc>
          <w:tcPr>
            <w:tcW w:w="706" w:type="dxa"/>
            <w:vAlign w:val="center"/>
          </w:tcPr>
          <w:p w14:paraId="234C8373" w14:textId="77777777" w:rsidR="00070D3A" w:rsidRDefault="00070D3A">
            <w:pPr>
              <w:pStyle w:val="ConsPlusNormal"/>
            </w:pPr>
          </w:p>
        </w:tc>
        <w:tc>
          <w:tcPr>
            <w:tcW w:w="706" w:type="dxa"/>
            <w:vAlign w:val="center"/>
          </w:tcPr>
          <w:p w14:paraId="495B9636" w14:textId="77777777" w:rsidR="00070D3A" w:rsidRDefault="00070D3A">
            <w:pPr>
              <w:pStyle w:val="ConsPlusNormal"/>
            </w:pPr>
          </w:p>
        </w:tc>
        <w:tc>
          <w:tcPr>
            <w:tcW w:w="706" w:type="dxa"/>
            <w:vAlign w:val="center"/>
          </w:tcPr>
          <w:p w14:paraId="599E81BD" w14:textId="77777777" w:rsidR="00070D3A" w:rsidRDefault="00070D3A">
            <w:pPr>
              <w:pStyle w:val="ConsPlusNormal"/>
            </w:pPr>
          </w:p>
        </w:tc>
        <w:tc>
          <w:tcPr>
            <w:tcW w:w="706" w:type="dxa"/>
            <w:vAlign w:val="center"/>
          </w:tcPr>
          <w:p w14:paraId="30E40D9F" w14:textId="77777777" w:rsidR="00070D3A" w:rsidRDefault="00070D3A">
            <w:pPr>
              <w:pStyle w:val="ConsPlusNormal"/>
            </w:pPr>
          </w:p>
        </w:tc>
        <w:tc>
          <w:tcPr>
            <w:tcW w:w="711" w:type="dxa"/>
            <w:vAlign w:val="center"/>
          </w:tcPr>
          <w:p w14:paraId="37EB5E0F" w14:textId="77777777" w:rsidR="00070D3A" w:rsidRDefault="00070D3A">
            <w:pPr>
              <w:pStyle w:val="ConsPlusNormal"/>
            </w:pPr>
          </w:p>
        </w:tc>
      </w:tr>
      <w:tr w:rsidR="00070D3A" w14:paraId="53FFF683" w14:textId="77777777">
        <w:tc>
          <w:tcPr>
            <w:tcW w:w="908" w:type="dxa"/>
            <w:vAlign w:val="center"/>
          </w:tcPr>
          <w:p w14:paraId="7BF2A640" w14:textId="77777777" w:rsidR="00070D3A" w:rsidRDefault="00070D3A">
            <w:pPr>
              <w:pStyle w:val="ConsPlusNormal"/>
              <w:jc w:val="center"/>
            </w:pPr>
            <w:r>
              <w:t>1.1</w:t>
            </w:r>
          </w:p>
        </w:tc>
        <w:tc>
          <w:tcPr>
            <w:tcW w:w="3966" w:type="dxa"/>
            <w:vAlign w:val="center"/>
          </w:tcPr>
          <w:p w14:paraId="26E0D57F" w14:textId="77777777" w:rsidR="00070D3A" w:rsidRDefault="00070D3A">
            <w:pPr>
              <w:pStyle w:val="ConsPlusNormal"/>
            </w:pPr>
            <w:r>
              <w:t>Консультационные услуги с привлечением сторонних профильных экспертов</w:t>
            </w:r>
          </w:p>
        </w:tc>
        <w:tc>
          <w:tcPr>
            <w:tcW w:w="706" w:type="dxa"/>
            <w:vAlign w:val="center"/>
          </w:tcPr>
          <w:p w14:paraId="1A6B2083" w14:textId="77777777" w:rsidR="00070D3A" w:rsidRDefault="00070D3A">
            <w:pPr>
              <w:pStyle w:val="ConsPlusNormal"/>
            </w:pPr>
          </w:p>
        </w:tc>
        <w:tc>
          <w:tcPr>
            <w:tcW w:w="706" w:type="dxa"/>
            <w:vAlign w:val="center"/>
          </w:tcPr>
          <w:p w14:paraId="1ACAFDFC" w14:textId="77777777" w:rsidR="00070D3A" w:rsidRDefault="00070D3A">
            <w:pPr>
              <w:pStyle w:val="ConsPlusNormal"/>
            </w:pPr>
          </w:p>
        </w:tc>
        <w:tc>
          <w:tcPr>
            <w:tcW w:w="706" w:type="dxa"/>
            <w:vAlign w:val="center"/>
          </w:tcPr>
          <w:p w14:paraId="787E6F74" w14:textId="77777777" w:rsidR="00070D3A" w:rsidRDefault="00070D3A">
            <w:pPr>
              <w:pStyle w:val="ConsPlusNormal"/>
            </w:pPr>
          </w:p>
        </w:tc>
        <w:tc>
          <w:tcPr>
            <w:tcW w:w="706" w:type="dxa"/>
            <w:vAlign w:val="center"/>
          </w:tcPr>
          <w:p w14:paraId="2586BD36" w14:textId="77777777" w:rsidR="00070D3A" w:rsidRDefault="00070D3A">
            <w:pPr>
              <w:pStyle w:val="ConsPlusNormal"/>
            </w:pPr>
          </w:p>
        </w:tc>
        <w:tc>
          <w:tcPr>
            <w:tcW w:w="706" w:type="dxa"/>
            <w:vAlign w:val="center"/>
          </w:tcPr>
          <w:p w14:paraId="3D159510" w14:textId="77777777" w:rsidR="00070D3A" w:rsidRDefault="00070D3A">
            <w:pPr>
              <w:pStyle w:val="ConsPlusNormal"/>
            </w:pPr>
          </w:p>
        </w:tc>
        <w:tc>
          <w:tcPr>
            <w:tcW w:w="706" w:type="dxa"/>
            <w:vAlign w:val="center"/>
          </w:tcPr>
          <w:p w14:paraId="0004557E" w14:textId="77777777" w:rsidR="00070D3A" w:rsidRDefault="00070D3A">
            <w:pPr>
              <w:pStyle w:val="ConsPlusNormal"/>
            </w:pPr>
          </w:p>
        </w:tc>
        <w:tc>
          <w:tcPr>
            <w:tcW w:w="706" w:type="dxa"/>
            <w:vAlign w:val="center"/>
          </w:tcPr>
          <w:p w14:paraId="41506B9C" w14:textId="77777777" w:rsidR="00070D3A" w:rsidRDefault="00070D3A">
            <w:pPr>
              <w:pStyle w:val="ConsPlusNormal"/>
            </w:pPr>
          </w:p>
        </w:tc>
        <w:tc>
          <w:tcPr>
            <w:tcW w:w="711" w:type="dxa"/>
            <w:vAlign w:val="center"/>
          </w:tcPr>
          <w:p w14:paraId="453D194A" w14:textId="77777777" w:rsidR="00070D3A" w:rsidRDefault="00070D3A">
            <w:pPr>
              <w:pStyle w:val="ConsPlusNormal"/>
            </w:pPr>
          </w:p>
        </w:tc>
      </w:tr>
      <w:tr w:rsidR="00070D3A" w14:paraId="307C96B0" w14:textId="77777777">
        <w:tc>
          <w:tcPr>
            <w:tcW w:w="908" w:type="dxa"/>
            <w:vAlign w:val="center"/>
          </w:tcPr>
          <w:p w14:paraId="1DA0D622" w14:textId="77777777" w:rsidR="00070D3A" w:rsidRDefault="00070D3A">
            <w:pPr>
              <w:pStyle w:val="ConsPlusNormal"/>
              <w:jc w:val="center"/>
            </w:pPr>
            <w:r>
              <w:t>1.2</w:t>
            </w:r>
          </w:p>
        </w:tc>
        <w:tc>
          <w:tcPr>
            <w:tcW w:w="3966" w:type="dxa"/>
            <w:vAlign w:val="center"/>
          </w:tcPr>
          <w:p w14:paraId="3E43A853" w14:textId="77777777" w:rsidR="00070D3A" w:rsidRDefault="00070D3A">
            <w:pPr>
              <w:pStyle w:val="ConsPlusNormal"/>
            </w:pPr>
            <w:r>
              <w:t>Содействие в популяризации продукции субъектов малого и среднего предпринимательства, а также физических лиц, применяющих специальный налоговый режим "Налог на профессиональный доход"</w:t>
            </w:r>
          </w:p>
        </w:tc>
        <w:tc>
          <w:tcPr>
            <w:tcW w:w="706" w:type="dxa"/>
            <w:vAlign w:val="center"/>
          </w:tcPr>
          <w:p w14:paraId="449D470D" w14:textId="77777777" w:rsidR="00070D3A" w:rsidRDefault="00070D3A">
            <w:pPr>
              <w:pStyle w:val="ConsPlusNormal"/>
            </w:pPr>
          </w:p>
        </w:tc>
        <w:tc>
          <w:tcPr>
            <w:tcW w:w="706" w:type="dxa"/>
            <w:vAlign w:val="center"/>
          </w:tcPr>
          <w:p w14:paraId="60BBA1D3" w14:textId="77777777" w:rsidR="00070D3A" w:rsidRDefault="00070D3A">
            <w:pPr>
              <w:pStyle w:val="ConsPlusNormal"/>
            </w:pPr>
          </w:p>
        </w:tc>
        <w:tc>
          <w:tcPr>
            <w:tcW w:w="706" w:type="dxa"/>
            <w:vAlign w:val="center"/>
          </w:tcPr>
          <w:p w14:paraId="193C0F45" w14:textId="77777777" w:rsidR="00070D3A" w:rsidRDefault="00070D3A">
            <w:pPr>
              <w:pStyle w:val="ConsPlusNormal"/>
            </w:pPr>
          </w:p>
        </w:tc>
        <w:tc>
          <w:tcPr>
            <w:tcW w:w="706" w:type="dxa"/>
            <w:vAlign w:val="center"/>
          </w:tcPr>
          <w:p w14:paraId="302287F5" w14:textId="77777777" w:rsidR="00070D3A" w:rsidRDefault="00070D3A">
            <w:pPr>
              <w:pStyle w:val="ConsPlusNormal"/>
            </w:pPr>
          </w:p>
        </w:tc>
        <w:tc>
          <w:tcPr>
            <w:tcW w:w="706" w:type="dxa"/>
            <w:vAlign w:val="center"/>
          </w:tcPr>
          <w:p w14:paraId="37C69D31" w14:textId="77777777" w:rsidR="00070D3A" w:rsidRDefault="00070D3A">
            <w:pPr>
              <w:pStyle w:val="ConsPlusNormal"/>
            </w:pPr>
          </w:p>
        </w:tc>
        <w:tc>
          <w:tcPr>
            <w:tcW w:w="706" w:type="dxa"/>
            <w:vAlign w:val="center"/>
          </w:tcPr>
          <w:p w14:paraId="59893CD0" w14:textId="77777777" w:rsidR="00070D3A" w:rsidRDefault="00070D3A">
            <w:pPr>
              <w:pStyle w:val="ConsPlusNormal"/>
            </w:pPr>
          </w:p>
        </w:tc>
        <w:tc>
          <w:tcPr>
            <w:tcW w:w="706" w:type="dxa"/>
            <w:vAlign w:val="center"/>
          </w:tcPr>
          <w:p w14:paraId="00EED381" w14:textId="77777777" w:rsidR="00070D3A" w:rsidRDefault="00070D3A">
            <w:pPr>
              <w:pStyle w:val="ConsPlusNormal"/>
            </w:pPr>
          </w:p>
        </w:tc>
        <w:tc>
          <w:tcPr>
            <w:tcW w:w="711" w:type="dxa"/>
            <w:vAlign w:val="center"/>
          </w:tcPr>
          <w:p w14:paraId="6534AA77" w14:textId="77777777" w:rsidR="00070D3A" w:rsidRDefault="00070D3A">
            <w:pPr>
              <w:pStyle w:val="ConsPlusNormal"/>
            </w:pPr>
          </w:p>
        </w:tc>
      </w:tr>
      <w:tr w:rsidR="00070D3A" w14:paraId="49798829" w14:textId="77777777">
        <w:tc>
          <w:tcPr>
            <w:tcW w:w="908" w:type="dxa"/>
            <w:vAlign w:val="center"/>
          </w:tcPr>
          <w:p w14:paraId="36AD9BC1" w14:textId="77777777" w:rsidR="00070D3A" w:rsidRDefault="00070D3A">
            <w:pPr>
              <w:pStyle w:val="ConsPlusNormal"/>
              <w:jc w:val="center"/>
            </w:pPr>
            <w:r>
              <w:t>1.3</w:t>
            </w:r>
          </w:p>
        </w:tc>
        <w:tc>
          <w:tcPr>
            <w:tcW w:w="3966" w:type="dxa"/>
            <w:vAlign w:val="center"/>
          </w:tcPr>
          <w:p w14:paraId="3D3D0F55" w14:textId="77777777" w:rsidR="00070D3A" w:rsidRDefault="00070D3A">
            <w:pPr>
              <w:pStyle w:val="ConsPlusNormal"/>
            </w:pPr>
            <w:r>
              <w:t>Содействие в приведении продукции в соответствие с необходимыми требованиями (стандартизация, сертификация, необходимые разрешения, патентование)</w:t>
            </w:r>
          </w:p>
        </w:tc>
        <w:tc>
          <w:tcPr>
            <w:tcW w:w="706" w:type="dxa"/>
            <w:vAlign w:val="center"/>
          </w:tcPr>
          <w:p w14:paraId="6A821002" w14:textId="77777777" w:rsidR="00070D3A" w:rsidRDefault="00070D3A">
            <w:pPr>
              <w:pStyle w:val="ConsPlusNormal"/>
            </w:pPr>
          </w:p>
        </w:tc>
        <w:tc>
          <w:tcPr>
            <w:tcW w:w="706" w:type="dxa"/>
            <w:vAlign w:val="center"/>
          </w:tcPr>
          <w:p w14:paraId="1AAD1EA8" w14:textId="77777777" w:rsidR="00070D3A" w:rsidRDefault="00070D3A">
            <w:pPr>
              <w:pStyle w:val="ConsPlusNormal"/>
            </w:pPr>
          </w:p>
        </w:tc>
        <w:tc>
          <w:tcPr>
            <w:tcW w:w="706" w:type="dxa"/>
            <w:vAlign w:val="center"/>
          </w:tcPr>
          <w:p w14:paraId="7E7DC528" w14:textId="77777777" w:rsidR="00070D3A" w:rsidRDefault="00070D3A">
            <w:pPr>
              <w:pStyle w:val="ConsPlusNormal"/>
            </w:pPr>
          </w:p>
        </w:tc>
        <w:tc>
          <w:tcPr>
            <w:tcW w:w="706" w:type="dxa"/>
            <w:vAlign w:val="center"/>
          </w:tcPr>
          <w:p w14:paraId="3A017D3A" w14:textId="77777777" w:rsidR="00070D3A" w:rsidRDefault="00070D3A">
            <w:pPr>
              <w:pStyle w:val="ConsPlusNormal"/>
            </w:pPr>
          </w:p>
        </w:tc>
        <w:tc>
          <w:tcPr>
            <w:tcW w:w="706" w:type="dxa"/>
            <w:vAlign w:val="center"/>
          </w:tcPr>
          <w:p w14:paraId="662DF0E9" w14:textId="77777777" w:rsidR="00070D3A" w:rsidRDefault="00070D3A">
            <w:pPr>
              <w:pStyle w:val="ConsPlusNormal"/>
            </w:pPr>
          </w:p>
        </w:tc>
        <w:tc>
          <w:tcPr>
            <w:tcW w:w="706" w:type="dxa"/>
            <w:vAlign w:val="center"/>
          </w:tcPr>
          <w:p w14:paraId="0B80087E" w14:textId="77777777" w:rsidR="00070D3A" w:rsidRDefault="00070D3A">
            <w:pPr>
              <w:pStyle w:val="ConsPlusNormal"/>
            </w:pPr>
          </w:p>
        </w:tc>
        <w:tc>
          <w:tcPr>
            <w:tcW w:w="706" w:type="dxa"/>
            <w:vAlign w:val="center"/>
          </w:tcPr>
          <w:p w14:paraId="49D28830" w14:textId="77777777" w:rsidR="00070D3A" w:rsidRDefault="00070D3A">
            <w:pPr>
              <w:pStyle w:val="ConsPlusNormal"/>
            </w:pPr>
          </w:p>
        </w:tc>
        <w:tc>
          <w:tcPr>
            <w:tcW w:w="711" w:type="dxa"/>
            <w:vAlign w:val="center"/>
          </w:tcPr>
          <w:p w14:paraId="2CBF7F0B" w14:textId="77777777" w:rsidR="00070D3A" w:rsidRDefault="00070D3A">
            <w:pPr>
              <w:pStyle w:val="ConsPlusNormal"/>
            </w:pPr>
          </w:p>
        </w:tc>
      </w:tr>
      <w:tr w:rsidR="00070D3A" w14:paraId="5EBD695B" w14:textId="77777777">
        <w:tc>
          <w:tcPr>
            <w:tcW w:w="908" w:type="dxa"/>
            <w:vAlign w:val="center"/>
          </w:tcPr>
          <w:p w14:paraId="56696B74" w14:textId="77777777" w:rsidR="00070D3A" w:rsidRDefault="00070D3A">
            <w:pPr>
              <w:pStyle w:val="ConsPlusNormal"/>
              <w:jc w:val="center"/>
            </w:pPr>
            <w:r>
              <w:lastRenderedPageBreak/>
              <w:t>1.4</w:t>
            </w:r>
          </w:p>
        </w:tc>
        <w:tc>
          <w:tcPr>
            <w:tcW w:w="3966" w:type="dxa"/>
            <w:vAlign w:val="center"/>
          </w:tcPr>
          <w:p w14:paraId="254C23D3" w14:textId="77777777" w:rsidR="00070D3A" w:rsidRDefault="00070D3A">
            <w:pPr>
              <w:pStyle w:val="ConsPlusNormal"/>
            </w:pPr>
            <w:r>
              <w:t>Проведение патентных исследований для субъектов малого и среднего предпринимательства</w:t>
            </w:r>
          </w:p>
        </w:tc>
        <w:tc>
          <w:tcPr>
            <w:tcW w:w="706" w:type="dxa"/>
            <w:vAlign w:val="center"/>
          </w:tcPr>
          <w:p w14:paraId="75071198" w14:textId="77777777" w:rsidR="00070D3A" w:rsidRDefault="00070D3A">
            <w:pPr>
              <w:pStyle w:val="ConsPlusNormal"/>
            </w:pPr>
          </w:p>
        </w:tc>
        <w:tc>
          <w:tcPr>
            <w:tcW w:w="706" w:type="dxa"/>
            <w:vAlign w:val="center"/>
          </w:tcPr>
          <w:p w14:paraId="2B3ADA0C" w14:textId="77777777" w:rsidR="00070D3A" w:rsidRDefault="00070D3A">
            <w:pPr>
              <w:pStyle w:val="ConsPlusNormal"/>
            </w:pPr>
          </w:p>
        </w:tc>
        <w:tc>
          <w:tcPr>
            <w:tcW w:w="706" w:type="dxa"/>
            <w:vAlign w:val="center"/>
          </w:tcPr>
          <w:p w14:paraId="0BCBD282" w14:textId="77777777" w:rsidR="00070D3A" w:rsidRDefault="00070D3A">
            <w:pPr>
              <w:pStyle w:val="ConsPlusNormal"/>
            </w:pPr>
          </w:p>
        </w:tc>
        <w:tc>
          <w:tcPr>
            <w:tcW w:w="706" w:type="dxa"/>
            <w:vAlign w:val="center"/>
          </w:tcPr>
          <w:p w14:paraId="25577808" w14:textId="77777777" w:rsidR="00070D3A" w:rsidRDefault="00070D3A">
            <w:pPr>
              <w:pStyle w:val="ConsPlusNormal"/>
            </w:pPr>
          </w:p>
        </w:tc>
        <w:tc>
          <w:tcPr>
            <w:tcW w:w="706" w:type="dxa"/>
            <w:vAlign w:val="center"/>
          </w:tcPr>
          <w:p w14:paraId="27A4843A" w14:textId="77777777" w:rsidR="00070D3A" w:rsidRDefault="00070D3A">
            <w:pPr>
              <w:pStyle w:val="ConsPlusNormal"/>
            </w:pPr>
          </w:p>
        </w:tc>
        <w:tc>
          <w:tcPr>
            <w:tcW w:w="706" w:type="dxa"/>
            <w:vAlign w:val="center"/>
          </w:tcPr>
          <w:p w14:paraId="6D717D2F" w14:textId="77777777" w:rsidR="00070D3A" w:rsidRDefault="00070D3A">
            <w:pPr>
              <w:pStyle w:val="ConsPlusNormal"/>
            </w:pPr>
          </w:p>
        </w:tc>
        <w:tc>
          <w:tcPr>
            <w:tcW w:w="706" w:type="dxa"/>
            <w:vAlign w:val="center"/>
          </w:tcPr>
          <w:p w14:paraId="35DC654B" w14:textId="77777777" w:rsidR="00070D3A" w:rsidRDefault="00070D3A">
            <w:pPr>
              <w:pStyle w:val="ConsPlusNormal"/>
            </w:pPr>
          </w:p>
        </w:tc>
        <w:tc>
          <w:tcPr>
            <w:tcW w:w="711" w:type="dxa"/>
            <w:vAlign w:val="center"/>
          </w:tcPr>
          <w:p w14:paraId="6326B367" w14:textId="77777777" w:rsidR="00070D3A" w:rsidRDefault="00070D3A">
            <w:pPr>
              <w:pStyle w:val="ConsPlusNormal"/>
            </w:pPr>
          </w:p>
        </w:tc>
      </w:tr>
      <w:tr w:rsidR="00070D3A" w14:paraId="41F372FD" w14:textId="77777777">
        <w:tc>
          <w:tcPr>
            <w:tcW w:w="908" w:type="dxa"/>
            <w:vAlign w:val="center"/>
          </w:tcPr>
          <w:p w14:paraId="237FBA54" w14:textId="77777777" w:rsidR="00070D3A" w:rsidRDefault="00070D3A">
            <w:pPr>
              <w:pStyle w:val="ConsPlusNormal"/>
              <w:jc w:val="center"/>
            </w:pPr>
            <w:r>
              <w:t>1.5</w:t>
            </w:r>
          </w:p>
        </w:tc>
        <w:tc>
          <w:tcPr>
            <w:tcW w:w="3966" w:type="dxa"/>
            <w:vAlign w:val="center"/>
          </w:tcPr>
          <w:p w14:paraId="761BDC10" w14:textId="77777777" w:rsidR="00070D3A" w:rsidRDefault="00070D3A">
            <w:pPr>
              <w:pStyle w:val="ConsPlusNormal"/>
            </w:pPr>
            <w:r>
              <w:t>Содействие в размещении субъекта малого и среднего предпринимательства, а также физического лица, применяющего специальный налоговый режим "Налог на профессиональный доход", на электронных торговых площадках</w:t>
            </w:r>
          </w:p>
        </w:tc>
        <w:tc>
          <w:tcPr>
            <w:tcW w:w="706" w:type="dxa"/>
            <w:vAlign w:val="center"/>
          </w:tcPr>
          <w:p w14:paraId="25D650D1" w14:textId="77777777" w:rsidR="00070D3A" w:rsidRDefault="00070D3A">
            <w:pPr>
              <w:pStyle w:val="ConsPlusNormal"/>
            </w:pPr>
          </w:p>
        </w:tc>
        <w:tc>
          <w:tcPr>
            <w:tcW w:w="706" w:type="dxa"/>
            <w:vAlign w:val="center"/>
          </w:tcPr>
          <w:p w14:paraId="29E73745" w14:textId="77777777" w:rsidR="00070D3A" w:rsidRDefault="00070D3A">
            <w:pPr>
              <w:pStyle w:val="ConsPlusNormal"/>
            </w:pPr>
          </w:p>
        </w:tc>
        <w:tc>
          <w:tcPr>
            <w:tcW w:w="706" w:type="dxa"/>
            <w:vAlign w:val="center"/>
          </w:tcPr>
          <w:p w14:paraId="264027A3" w14:textId="77777777" w:rsidR="00070D3A" w:rsidRDefault="00070D3A">
            <w:pPr>
              <w:pStyle w:val="ConsPlusNormal"/>
            </w:pPr>
          </w:p>
        </w:tc>
        <w:tc>
          <w:tcPr>
            <w:tcW w:w="706" w:type="dxa"/>
            <w:vAlign w:val="center"/>
          </w:tcPr>
          <w:p w14:paraId="063D5C54" w14:textId="77777777" w:rsidR="00070D3A" w:rsidRDefault="00070D3A">
            <w:pPr>
              <w:pStyle w:val="ConsPlusNormal"/>
            </w:pPr>
          </w:p>
        </w:tc>
        <w:tc>
          <w:tcPr>
            <w:tcW w:w="706" w:type="dxa"/>
            <w:vAlign w:val="center"/>
          </w:tcPr>
          <w:p w14:paraId="7B0BBA42" w14:textId="77777777" w:rsidR="00070D3A" w:rsidRDefault="00070D3A">
            <w:pPr>
              <w:pStyle w:val="ConsPlusNormal"/>
            </w:pPr>
          </w:p>
        </w:tc>
        <w:tc>
          <w:tcPr>
            <w:tcW w:w="706" w:type="dxa"/>
            <w:vAlign w:val="center"/>
          </w:tcPr>
          <w:p w14:paraId="0BF57B94" w14:textId="77777777" w:rsidR="00070D3A" w:rsidRDefault="00070D3A">
            <w:pPr>
              <w:pStyle w:val="ConsPlusNormal"/>
            </w:pPr>
          </w:p>
        </w:tc>
        <w:tc>
          <w:tcPr>
            <w:tcW w:w="706" w:type="dxa"/>
            <w:vAlign w:val="center"/>
          </w:tcPr>
          <w:p w14:paraId="63928B25" w14:textId="77777777" w:rsidR="00070D3A" w:rsidRDefault="00070D3A">
            <w:pPr>
              <w:pStyle w:val="ConsPlusNormal"/>
            </w:pPr>
          </w:p>
        </w:tc>
        <w:tc>
          <w:tcPr>
            <w:tcW w:w="711" w:type="dxa"/>
            <w:vAlign w:val="center"/>
          </w:tcPr>
          <w:p w14:paraId="07F0F4FE" w14:textId="77777777" w:rsidR="00070D3A" w:rsidRDefault="00070D3A">
            <w:pPr>
              <w:pStyle w:val="ConsPlusNormal"/>
            </w:pPr>
          </w:p>
        </w:tc>
      </w:tr>
      <w:tr w:rsidR="00070D3A" w14:paraId="5D79A195" w14:textId="77777777">
        <w:tc>
          <w:tcPr>
            <w:tcW w:w="908" w:type="dxa"/>
            <w:vAlign w:val="center"/>
          </w:tcPr>
          <w:p w14:paraId="338F2F06" w14:textId="77777777" w:rsidR="00070D3A" w:rsidRDefault="00070D3A">
            <w:pPr>
              <w:pStyle w:val="ConsPlusNormal"/>
              <w:jc w:val="center"/>
            </w:pPr>
            <w:r>
              <w:t>1.6</w:t>
            </w:r>
          </w:p>
        </w:tc>
        <w:tc>
          <w:tcPr>
            <w:tcW w:w="3966" w:type="dxa"/>
            <w:vAlign w:val="center"/>
          </w:tcPr>
          <w:p w14:paraId="170BCE3A" w14:textId="77777777" w:rsidR="00070D3A" w:rsidRDefault="00070D3A">
            <w:pPr>
              <w:pStyle w:val="ConsPlusNormal"/>
            </w:pPr>
            <w:r>
              <w:t>Предоставление субъектам малого и среднего предпринимательства, а также физическим лицам, применяющим специальный налоговый режим "Налог на профессиональный доход", на льготных условиях рабочих мест в частных коворкингах</w:t>
            </w:r>
          </w:p>
        </w:tc>
        <w:tc>
          <w:tcPr>
            <w:tcW w:w="706" w:type="dxa"/>
            <w:vAlign w:val="center"/>
          </w:tcPr>
          <w:p w14:paraId="3AF340C4" w14:textId="77777777" w:rsidR="00070D3A" w:rsidRDefault="00070D3A">
            <w:pPr>
              <w:pStyle w:val="ConsPlusNormal"/>
            </w:pPr>
          </w:p>
        </w:tc>
        <w:tc>
          <w:tcPr>
            <w:tcW w:w="706" w:type="dxa"/>
            <w:vAlign w:val="center"/>
          </w:tcPr>
          <w:p w14:paraId="210873CD" w14:textId="77777777" w:rsidR="00070D3A" w:rsidRDefault="00070D3A">
            <w:pPr>
              <w:pStyle w:val="ConsPlusNormal"/>
            </w:pPr>
          </w:p>
        </w:tc>
        <w:tc>
          <w:tcPr>
            <w:tcW w:w="706" w:type="dxa"/>
            <w:vAlign w:val="center"/>
          </w:tcPr>
          <w:p w14:paraId="5C4F35B8" w14:textId="77777777" w:rsidR="00070D3A" w:rsidRDefault="00070D3A">
            <w:pPr>
              <w:pStyle w:val="ConsPlusNormal"/>
            </w:pPr>
          </w:p>
        </w:tc>
        <w:tc>
          <w:tcPr>
            <w:tcW w:w="706" w:type="dxa"/>
            <w:vAlign w:val="center"/>
          </w:tcPr>
          <w:p w14:paraId="65CCC12A" w14:textId="77777777" w:rsidR="00070D3A" w:rsidRDefault="00070D3A">
            <w:pPr>
              <w:pStyle w:val="ConsPlusNormal"/>
            </w:pPr>
          </w:p>
        </w:tc>
        <w:tc>
          <w:tcPr>
            <w:tcW w:w="706" w:type="dxa"/>
            <w:vAlign w:val="center"/>
          </w:tcPr>
          <w:p w14:paraId="7B1B429E" w14:textId="77777777" w:rsidR="00070D3A" w:rsidRDefault="00070D3A">
            <w:pPr>
              <w:pStyle w:val="ConsPlusNormal"/>
            </w:pPr>
          </w:p>
        </w:tc>
        <w:tc>
          <w:tcPr>
            <w:tcW w:w="706" w:type="dxa"/>
            <w:vAlign w:val="center"/>
          </w:tcPr>
          <w:p w14:paraId="5FD7A9D9" w14:textId="77777777" w:rsidR="00070D3A" w:rsidRDefault="00070D3A">
            <w:pPr>
              <w:pStyle w:val="ConsPlusNormal"/>
            </w:pPr>
          </w:p>
        </w:tc>
        <w:tc>
          <w:tcPr>
            <w:tcW w:w="706" w:type="dxa"/>
            <w:vAlign w:val="center"/>
          </w:tcPr>
          <w:p w14:paraId="6F9BCCCF" w14:textId="77777777" w:rsidR="00070D3A" w:rsidRDefault="00070D3A">
            <w:pPr>
              <w:pStyle w:val="ConsPlusNormal"/>
            </w:pPr>
          </w:p>
        </w:tc>
        <w:tc>
          <w:tcPr>
            <w:tcW w:w="711" w:type="dxa"/>
            <w:vAlign w:val="center"/>
          </w:tcPr>
          <w:p w14:paraId="470D1F61" w14:textId="77777777" w:rsidR="00070D3A" w:rsidRDefault="00070D3A">
            <w:pPr>
              <w:pStyle w:val="ConsPlusNormal"/>
            </w:pPr>
          </w:p>
        </w:tc>
      </w:tr>
      <w:tr w:rsidR="00070D3A" w14:paraId="518DB518" w14:textId="77777777">
        <w:tc>
          <w:tcPr>
            <w:tcW w:w="908" w:type="dxa"/>
            <w:vAlign w:val="center"/>
          </w:tcPr>
          <w:p w14:paraId="1E38A6B3" w14:textId="77777777" w:rsidR="00070D3A" w:rsidRDefault="00070D3A">
            <w:pPr>
              <w:pStyle w:val="ConsPlusNormal"/>
              <w:jc w:val="center"/>
            </w:pPr>
            <w:r>
              <w:t>1.7</w:t>
            </w:r>
          </w:p>
        </w:tc>
        <w:tc>
          <w:tcPr>
            <w:tcW w:w="3966" w:type="dxa"/>
            <w:vAlign w:val="center"/>
          </w:tcPr>
          <w:p w14:paraId="7E5FE522" w14:textId="77777777" w:rsidR="00070D3A" w:rsidRDefault="00070D3A">
            <w:pPr>
              <w:pStyle w:val="ConsPlusNormal"/>
            </w:pPr>
            <w:r>
              <w:t>Иные услуги (расшифровать)</w:t>
            </w:r>
          </w:p>
        </w:tc>
        <w:tc>
          <w:tcPr>
            <w:tcW w:w="706" w:type="dxa"/>
            <w:vAlign w:val="center"/>
          </w:tcPr>
          <w:p w14:paraId="3FE64DD3" w14:textId="77777777" w:rsidR="00070D3A" w:rsidRDefault="00070D3A">
            <w:pPr>
              <w:pStyle w:val="ConsPlusNormal"/>
            </w:pPr>
          </w:p>
        </w:tc>
        <w:tc>
          <w:tcPr>
            <w:tcW w:w="706" w:type="dxa"/>
            <w:vAlign w:val="center"/>
          </w:tcPr>
          <w:p w14:paraId="014476E4" w14:textId="77777777" w:rsidR="00070D3A" w:rsidRDefault="00070D3A">
            <w:pPr>
              <w:pStyle w:val="ConsPlusNormal"/>
            </w:pPr>
          </w:p>
        </w:tc>
        <w:tc>
          <w:tcPr>
            <w:tcW w:w="706" w:type="dxa"/>
            <w:vAlign w:val="center"/>
          </w:tcPr>
          <w:p w14:paraId="3A91B722" w14:textId="77777777" w:rsidR="00070D3A" w:rsidRDefault="00070D3A">
            <w:pPr>
              <w:pStyle w:val="ConsPlusNormal"/>
            </w:pPr>
          </w:p>
        </w:tc>
        <w:tc>
          <w:tcPr>
            <w:tcW w:w="706" w:type="dxa"/>
            <w:vAlign w:val="center"/>
          </w:tcPr>
          <w:p w14:paraId="032B76F0" w14:textId="77777777" w:rsidR="00070D3A" w:rsidRDefault="00070D3A">
            <w:pPr>
              <w:pStyle w:val="ConsPlusNormal"/>
            </w:pPr>
          </w:p>
        </w:tc>
        <w:tc>
          <w:tcPr>
            <w:tcW w:w="706" w:type="dxa"/>
            <w:vAlign w:val="center"/>
          </w:tcPr>
          <w:p w14:paraId="357E7D20" w14:textId="77777777" w:rsidR="00070D3A" w:rsidRDefault="00070D3A">
            <w:pPr>
              <w:pStyle w:val="ConsPlusNormal"/>
            </w:pPr>
          </w:p>
        </w:tc>
        <w:tc>
          <w:tcPr>
            <w:tcW w:w="706" w:type="dxa"/>
            <w:vAlign w:val="center"/>
          </w:tcPr>
          <w:p w14:paraId="50930759" w14:textId="77777777" w:rsidR="00070D3A" w:rsidRDefault="00070D3A">
            <w:pPr>
              <w:pStyle w:val="ConsPlusNormal"/>
            </w:pPr>
          </w:p>
        </w:tc>
        <w:tc>
          <w:tcPr>
            <w:tcW w:w="706" w:type="dxa"/>
            <w:vAlign w:val="center"/>
          </w:tcPr>
          <w:p w14:paraId="338DC031" w14:textId="77777777" w:rsidR="00070D3A" w:rsidRDefault="00070D3A">
            <w:pPr>
              <w:pStyle w:val="ConsPlusNormal"/>
            </w:pPr>
          </w:p>
        </w:tc>
        <w:tc>
          <w:tcPr>
            <w:tcW w:w="711" w:type="dxa"/>
            <w:vAlign w:val="center"/>
          </w:tcPr>
          <w:p w14:paraId="6012EFFD" w14:textId="77777777" w:rsidR="00070D3A" w:rsidRDefault="00070D3A">
            <w:pPr>
              <w:pStyle w:val="ConsPlusNormal"/>
            </w:pPr>
          </w:p>
        </w:tc>
      </w:tr>
      <w:tr w:rsidR="00070D3A" w14:paraId="2DBCC299" w14:textId="77777777">
        <w:tc>
          <w:tcPr>
            <w:tcW w:w="908" w:type="dxa"/>
            <w:vAlign w:val="center"/>
          </w:tcPr>
          <w:p w14:paraId="4469410B" w14:textId="77777777" w:rsidR="00070D3A" w:rsidRDefault="00070D3A">
            <w:pPr>
              <w:pStyle w:val="ConsPlusNormal"/>
              <w:jc w:val="center"/>
            </w:pPr>
            <w:r>
              <w:t>2</w:t>
            </w:r>
          </w:p>
        </w:tc>
        <w:tc>
          <w:tcPr>
            <w:tcW w:w="3966" w:type="dxa"/>
            <w:vAlign w:val="center"/>
          </w:tcPr>
          <w:p w14:paraId="14F12F58" w14:textId="77777777" w:rsidR="00070D3A" w:rsidRDefault="00070D3A">
            <w:pPr>
              <w:pStyle w:val="ConsPlusNormal"/>
            </w:pPr>
            <w:r>
              <w:t>Расходы на семинары, конференции, круглые столы, обучающие мероприятия, межрегиональные бизнес-миссии, выставочно-ярмарочные мероприятия в Российской Федерации, стратегические сессии, тренинги, деловые игры или иные мероприятия:</w:t>
            </w:r>
          </w:p>
        </w:tc>
        <w:tc>
          <w:tcPr>
            <w:tcW w:w="706" w:type="dxa"/>
            <w:vAlign w:val="center"/>
          </w:tcPr>
          <w:p w14:paraId="03B20F79" w14:textId="77777777" w:rsidR="00070D3A" w:rsidRDefault="00070D3A">
            <w:pPr>
              <w:pStyle w:val="ConsPlusNormal"/>
            </w:pPr>
          </w:p>
        </w:tc>
        <w:tc>
          <w:tcPr>
            <w:tcW w:w="706" w:type="dxa"/>
            <w:vAlign w:val="center"/>
          </w:tcPr>
          <w:p w14:paraId="610859E4" w14:textId="77777777" w:rsidR="00070D3A" w:rsidRDefault="00070D3A">
            <w:pPr>
              <w:pStyle w:val="ConsPlusNormal"/>
            </w:pPr>
          </w:p>
        </w:tc>
        <w:tc>
          <w:tcPr>
            <w:tcW w:w="706" w:type="dxa"/>
            <w:vAlign w:val="center"/>
          </w:tcPr>
          <w:p w14:paraId="186D5DDE" w14:textId="77777777" w:rsidR="00070D3A" w:rsidRDefault="00070D3A">
            <w:pPr>
              <w:pStyle w:val="ConsPlusNormal"/>
            </w:pPr>
          </w:p>
        </w:tc>
        <w:tc>
          <w:tcPr>
            <w:tcW w:w="706" w:type="dxa"/>
            <w:vAlign w:val="center"/>
          </w:tcPr>
          <w:p w14:paraId="36B6BF8D" w14:textId="77777777" w:rsidR="00070D3A" w:rsidRDefault="00070D3A">
            <w:pPr>
              <w:pStyle w:val="ConsPlusNormal"/>
            </w:pPr>
          </w:p>
        </w:tc>
        <w:tc>
          <w:tcPr>
            <w:tcW w:w="706" w:type="dxa"/>
            <w:vAlign w:val="center"/>
          </w:tcPr>
          <w:p w14:paraId="1BDF5D04" w14:textId="77777777" w:rsidR="00070D3A" w:rsidRDefault="00070D3A">
            <w:pPr>
              <w:pStyle w:val="ConsPlusNormal"/>
            </w:pPr>
          </w:p>
        </w:tc>
        <w:tc>
          <w:tcPr>
            <w:tcW w:w="706" w:type="dxa"/>
            <w:vAlign w:val="center"/>
          </w:tcPr>
          <w:p w14:paraId="63001F4B" w14:textId="77777777" w:rsidR="00070D3A" w:rsidRDefault="00070D3A">
            <w:pPr>
              <w:pStyle w:val="ConsPlusNormal"/>
            </w:pPr>
          </w:p>
        </w:tc>
        <w:tc>
          <w:tcPr>
            <w:tcW w:w="706" w:type="dxa"/>
            <w:vAlign w:val="center"/>
          </w:tcPr>
          <w:p w14:paraId="16BD6CF8" w14:textId="77777777" w:rsidR="00070D3A" w:rsidRDefault="00070D3A">
            <w:pPr>
              <w:pStyle w:val="ConsPlusNormal"/>
            </w:pPr>
          </w:p>
        </w:tc>
        <w:tc>
          <w:tcPr>
            <w:tcW w:w="711" w:type="dxa"/>
            <w:vAlign w:val="center"/>
          </w:tcPr>
          <w:p w14:paraId="7C0A2F12" w14:textId="77777777" w:rsidR="00070D3A" w:rsidRDefault="00070D3A">
            <w:pPr>
              <w:pStyle w:val="ConsPlusNormal"/>
            </w:pPr>
          </w:p>
        </w:tc>
      </w:tr>
      <w:tr w:rsidR="00070D3A" w14:paraId="6533A3F3" w14:textId="77777777">
        <w:tc>
          <w:tcPr>
            <w:tcW w:w="908" w:type="dxa"/>
            <w:vAlign w:val="center"/>
          </w:tcPr>
          <w:p w14:paraId="3D822134" w14:textId="77777777" w:rsidR="00070D3A" w:rsidRDefault="00070D3A">
            <w:pPr>
              <w:pStyle w:val="ConsPlusNormal"/>
              <w:jc w:val="center"/>
            </w:pPr>
            <w:r>
              <w:t>2.1</w:t>
            </w:r>
          </w:p>
        </w:tc>
        <w:tc>
          <w:tcPr>
            <w:tcW w:w="3966" w:type="dxa"/>
            <w:vAlign w:val="center"/>
          </w:tcPr>
          <w:p w14:paraId="44409584" w14:textId="77777777" w:rsidR="00070D3A" w:rsidRDefault="00070D3A">
            <w:pPr>
              <w:pStyle w:val="ConsPlusNormal"/>
            </w:pPr>
            <w:r>
              <w:t xml:space="preserve">Проведение обучающих программ для субъектов малого и среднего предпринимательства физических лиц, применяющих специальный налоговый </w:t>
            </w:r>
            <w:r>
              <w:lastRenderedPageBreak/>
              <w:t xml:space="preserve">режим "Налог на профессиональный доход", и лиц, планирующих начать предпринимательскую деятельность </w:t>
            </w:r>
            <w:hyperlink w:anchor="P2835" w:history="1">
              <w:r>
                <w:rPr>
                  <w:color w:val="0000FF"/>
                </w:rPr>
                <w:t>&lt;4&gt;</w:t>
              </w:r>
            </w:hyperlink>
          </w:p>
        </w:tc>
        <w:tc>
          <w:tcPr>
            <w:tcW w:w="706" w:type="dxa"/>
            <w:vAlign w:val="center"/>
          </w:tcPr>
          <w:p w14:paraId="7CB4C9AF" w14:textId="77777777" w:rsidR="00070D3A" w:rsidRDefault="00070D3A">
            <w:pPr>
              <w:pStyle w:val="ConsPlusNormal"/>
            </w:pPr>
          </w:p>
        </w:tc>
        <w:tc>
          <w:tcPr>
            <w:tcW w:w="706" w:type="dxa"/>
            <w:vAlign w:val="center"/>
          </w:tcPr>
          <w:p w14:paraId="3EAA2B85" w14:textId="77777777" w:rsidR="00070D3A" w:rsidRDefault="00070D3A">
            <w:pPr>
              <w:pStyle w:val="ConsPlusNormal"/>
            </w:pPr>
          </w:p>
        </w:tc>
        <w:tc>
          <w:tcPr>
            <w:tcW w:w="706" w:type="dxa"/>
            <w:vAlign w:val="center"/>
          </w:tcPr>
          <w:p w14:paraId="21546B5B" w14:textId="77777777" w:rsidR="00070D3A" w:rsidRDefault="00070D3A">
            <w:pPr>
              <w:pStyle w:val="ConsPlusNormal"/>
            </w:pPr>
          </w:p>
        </w:tc>
        <w:tc>
          <w:tcPr>
            <w:tcW w:w="706" w:type="dxa"/>
            <w:vAlign w:val="center"/>
          </w:tcPr>
          <w:p w14:paraId="3EA733F6" w14:textId="77777777" w:rsidR="00070D3A" w:rsidRDefault="00070D3A">
            <w:pPr>
              <w:pStyle w:val="ConsPlusNormal"/>
            </w:pPr>
          </w:p>
        </w:tc>
        <w:tc>
          <w:tcPr>
            <w:tcW w:w="706" w:type="dxa"/>
            <w:vAlign w:val="center"/>
          </w:tcPr>
          <w:p w14:paraId="2F813D29" w14:textId="77777777" w:rsidR="00070D3A" w:rsidRDefault="00070D3A">
            <w:pPr>
              <w:pStyle w:val="ConsPlusNormal"/>
            </w:pPr>
          </w:p>
        </w:tc>
        <w:tc>
          <w:tcPr>
            <w:tcW w:w="706" w:type="dxa"/>
            <w:vAlign w:val="center"/>
          </w:tcPr>
          <w:p w14:paraId="0C140ABD" w14:textId="77777777" w:rsidR="00070D3A" w:rsidRDefault="00070D3A">
            <w:pPr>
              <w:pStyle w:val="ConsPlusNormal"/>
            </w:pPr>
          </w:p>
        </w:tc>
        <w:tc>
          <w:tcPr>
            <w:tcW w:w="706" w:type="dxa"/>
            <w:vAlign w:val="center"/>
          </w:tcPr>
          <w:p w14:paraId="77ECBB04" w14:textId="77777777" w:rsidR="00070D3A" w:rsidRDefault="00070D3A">
            <w:pPr>
              <w:pStyle w:val="ConsPlusNormal"/>
            </w:pPr>
          </w:p>
        </w:tc>
        <w:tc>
          <w:tcPr>
            <w:tcW w:w="711" w:type="dxa"/>
            <w:vAlign w:val="center"/>
          </w:tcPr>
          <w:p w14:paraId="4FCF77CC" w14:textId="77777777" w:rsidR="00070D3A" w:rsidRDefault="00070D3A">
            <w:pPr>
              <w:pStyle w:val="ConsPlusNormal"/>
            </w:pPr>
          </w:p>
        </w:tc>
      </w:tr>
      <w:tr w:rsidR="00070D3A" w14:paraId="6F7FBC2C" w14:textId="77777777">
        <w:tc>
          <w:tcPr>
            <w:tcW w:w="908" w:type="dxa"/>
            <w:vAlign w:val="center"/>
          </w:tcPr>
          <w:p w14:paraId="09258F20" w14:textId="77777777" w:rsidR="00070D3A" w:rsidRDefault="00070D3A">
            <w:pPr>
              <w:pStyle w:val="ConsPlusNormal"/>
              <w:jc w:val="center"/>
            </w:pPr>
            <w:r>
              <w:t>2.2</w:t>
            </w:r>
          </w:p>
        </w:tc>
        <w:tc>
          <w:tcPr>
            <w:tcW w:w="3966" w:type="dxa"/>
            <w:vAlign w:val="center"/>
          </w:tcPr>
          <w:p w14:paraId="00F07D0B" w14:textId="77777777" w:rsidR="00070D3A" w:rsidRDefault="00070D3A">
            <w:pPr>
              <w:pStyle w:val="ConsPlusNormal"/>
            </w:pPr>
            <w:r>
              <w:t>Проведение обучающих мероприятий, направленных на повышение квалификации сотрудников субъектов малого и среднего предпринимательства</w:t>
            </w:r>
          </w:p>
        </w:tc>
        <w:tc>
          <w:tcPr>
            <w:tcW w:w="706" w:type="dxa"/>
            <w:vAlign w:val="center"/>
          </w:tcPr>
          <w:p w14:paraId="24F9CE3D" w14:textId="77777777" w:rsidR="00070D3A" w:rsidRDefault="00070D3A">
            <w:pPr>
              <w:pStyle w:val="ConsPlusNormal"/>
            </w:pPr>
          </w:p>
        </w:tc>
        <w:tc>
          <w:tcPr>
            <w:tcW w:w="706" w:type="dxa"/>
            <w:vAlign w:val="center"/>
          </w:tcPr>
          <w:p w14:paraId="1E69B954" w14:textId="77777777" w:rsidR="00070D3A" w:rsidRDefault="00070D3A">
            <w:pPr>
              <w:pStyle w:val="ConsPlusNormal"/>
            </w:pPr>
          </w:p>
        </w:tc>
        <w:tc>
          <w:tcPr>
            <w:tcW w:w="706" w:type="dxa"/>
            <w:vAlign w:val="center"/>
          </w:tcPr>
          <w:p w14:paraId="58F78F36" w14:textId="77777777" w:rsidR="00070D3A" w:rsidRDefault="00070D3A">
            <w:pPr>
              <w:pStyle w:val="ConsPlusNormal"/>
            </w:pPr>
          </w:p>
        </w:tc>
        <w:tc>
          <w:tcPr>
            <w:tcW w:w="706" w:type="dxa"/>
            <w:vAlign w:val="center"/>
          </w:tcPr>
          <w:p w14:paraId="2C3DFBF3" w14:textId="77777777" w:rsidR="00070D3A" w:rsidRDefault="00070D3A">
            <w:pPr>
              <w:pStyle w:val="ConsPlusNormal"/>
            </w:pPr>
          </w:p>
        </w:tc>
        <w:tc>
          <w:tcPr>
            <w:tcW w:w="706" w:type="dxa"/>
            <w:vAlign w:val="center"/>
          </w:tcPr>
          <w:p w14:paraId="60F755AB" w14:textId="77777777" w:rsidR="00070D3A" w:rsidRDefault="00070D3A">
            <w:pPr>
              <w:pStyle w:val="ConsPlusNormal"/>
            </w:pPr>
          </w:p>
        </w:tc>
        <w:tc>
          <w:tcPr>
            <w:tcW w:w="706" w:type="dxa"/>
            <w:vAlign w:val="center"/>
          </w:tcPr>
          <w:p w14:paraId="0B9E6A66" w14:textId="77777777" w:rsidR="00070D3A" w:rsidRDefault="00070D3A">
            <w:pPr>
              <w:pStyle w:val="ConsPlusNormal"/>
            </w:pPr>
          </w:p>
        </w:tc>
        <w:tc>
          <w:tcPr>
            <w:tcW w:w="706" w:type="dxa"/>
            <w:vAlign w:val="center"/>
          </w:tcPr>
          <w:p w14:paraId="57648666" w14:textId="77777777" w:rsidR="00070D3A" w:rsidRDefault="00070D3A">
            <w:pPr>
              <w:pStyle w:val="ConsPlusNormal"/>
            </w:pPr>
          </w:p>
        </w:tc>
        <w:tc>
          <w:tcPr>
            <w:tcW w:w="711" w:type="dxa"/>
            <w:vAlign w:val="center"/>
          </w:tcPr>
          <w:p w14:paraId="4684CB80" w14:textId="77777777" w:rsidR="00070D3A" w:rsidRDefault="00070D3A">
            <w:pPr>
              <w:pStyle w:val="ConsPlusNormal"/>
            </w:pPr>
          </w:p>
        </w:tc>
      </w:tr>
      <w:tr w:rsidR="00070D3A" w14:paraId="77ACEB97" w14:textId="77777777">
        <w:tc>
          <w:tcPr>
            <w:tcW w:w="908" w:type="dxa"/>
            <w:vAlign w:val="center"/>
          </w:tcPr>
          <w:p w14:paraId="1262D98D" w14:textId="77777777" w:rsidR="00070D3A" w:rsidRDefault="00070D3A">
            <w:pPr>
              <w:pStyle w:val="ConsPlusNormal"/>
              <w:jc w:val="center"/>
            </w:pPr>
            <w:r>
              <w:t>2.3</w:t>
            </w:r>
          </w:p>
        </w:tc>
        <w:tc>
          <w:tcPr>
            <w:tcW w:w="3966" w:type="dxa"/>
            <w:vAlign w:val="center"/>
          </w:tcPr>
          <w:p w14:paraId="7540A98C" w14:textId="77777777" w:rsidR="00070D3A" w:rsidRDefault="00070D3A">
            <w:pPr>
              <w:pStyle w:val="ConsPlusNormal"/>
            </w:pPr>
            <w:r>
              <w:t xml:space="preserve">Проведение семинаров, круглых столов, вебинаров </w:t>
            </w:r>
            <w:hyperlink w:anchor="P2835" w:history="1">
              <w:r>
                <w:rPr>
                  <w:color w:val="0000FF"/>
                </w:rPr>
                <w:t>&lt;4&gt;</w:t>
              </w:r>
            </w:hyperlink>
          </w:p>
        </w:tc>
        <w:tc>
          <w:tcPr>
            <w:tcW w:w="706" w:type="dxa"/>
            <w:vAlign w:val="center"/>
          </w:tcPr>
          <w:p w14:paraId="4CB549F5" w14:textId="77777777" w:rsidR="00070D3A" w:rsidRDefault="00070D3A">
            <w:pPr>
              <w:pStyle w:val="ConsPlusNormal"/>
            </w:pPr>
          </w:p>
        </w:tc>
        <w:tc>
          <w:tcPr>
            <w:tcW w:w="706" w:type="dxa"/>
            <w:vAlign w:val="center"/>
          </w:tcPr>
          <w:p w14:paraId="61E31DA2" w14:textId="77777777" w:rsidR="00070D3A" w:rsidRDefault="00070D3A">
            <w:pPr>
              <w:pStyle w:val="ConsPlusNormal"/>
            </w:pPr>
          </w:p>
        </w:tc>
        <w:tc>
          <w:tcPr>
            <w:tcW w:w="706" w:type="dxa"/>
            <w:vAlign w:val="center"/>
          </w:tcPr>
          <w:p w14:paraId="60F4C3B0" w14:textId="77777777" w:rsidR="00070D3A" w:rsidRDefault="00070D3A">
            <w:pPr>
              <w:pStyle w:val="ConsPlusNormal"/>
            </w:pPr>
          </w:p>
        </w:tc>
        <w:tc>
          <w:tcPr>
            <w:tcW w:w="706" w:type="dxa"/>
            <w:vAlign w:val="center"/>
          </w:tcPr>
          <w:p w14:paraId="29043019" w14:textId="77777777" w:rsidR="00070D3A" w:rsidRDefault="00070D3A">
            <w:pPr>
              <w:pStyle w:val="ConsPlusNormal"/>
            </w:pPr>
          </w:p>
        </w:tc>
        <w:tc>
          <w:tcPr>
            <w:tcW w:w="706" w:type="dxa"/>
            <w:vAlign w:val="center"/>
          </w:tcPr>
          <w:p w14:paraId="20B5FDE9" w14:textId="77777777" w:rsidR="00070D3A" w:rsidRDefault="00070D3A">
            <w:pPr>
              <w:pStyle w:val="ConsPlusNormal"/>
            </w:pPr>
          </w:p>
        </w:tc>
        <w:tc>
          <w:tcPr>
            <w:tcW w:w="706" w:type="dxa"/>
            <w:vAlign w:val="center"/>
          </w:tcPr>
          <w:p w14:paraId="00DA8A6C" w14:textId="77777777" w:rsidR="00070D3A" w:rsidRDefault="00070D3A">
            <w:pPr>
              <w:pStyle w:val="ConsPlusNormal"/>
            </w:pPr>
          </w:p>
        </w:tc>
        <w:tc>
          <w:tcPr>
            <w:tcW w:w="706" w:type="dxa"/>
            <w:vAlign w:val="center"/>
          </w:tcPr>
          <w:p w14:paraId="5AFCFC3E" w14:textId="77777777" w:rsidR="00070D3A" w:rsidRDefault="00070D3A">
            <w:pPr>
              <w:pStyle w:val="ConsPlusNormal"/>
            </w:pPr>
          </w:p>
        </w:tc>
        <w:tc>
          <w:tcPr>
            <w:tcW w:w="711" w:type="dxa"/>
            <w:vAlign w:val="center"/>
          </w:tcPr>
          <w:p w14:paraId="3665BA68" w14:textId="77777777" w:rsidR="00070D3A" w:rsidRDefault="00070D3A">
            <w:pPr>
              <w:pStyle w:val="ConsPlusNormal"/>
            </w:pPr>
          </w:p>
        </w:tc>
      </w:tr>
      <w:tr w:rsidR="00070D3A" w14:paraId="269A200F" w14:textId="77777777">
        <w:tc>
          <w:tcPr>
            <w:tcW w:w="908" w:type="dxa"/>
            <w:vAlign w:val="center"/>
          </w:tcPr>
          <w:p w14:paraId="3FD6E875" w14:textId="77777777" w:rsidR="00070D3A" w:rsidRDefault="00070D3A">
            <w:pPr>
              <w:pStyle w:val="ConsPlusNormal"/>
              <w:jc w:val="center"/>
            </w:pPr>
            <w:r>
              <w:t>2.4</w:t>
            </w:r>
          </w:p>
        </w:tc>
        <w:tc>
          <w:tcPr>
            <w:tcW w:w="3966" w:type="dxa"/>
            <w:vAlign w:val="center"/>
          </w:tcPr>
          <w:p w14:paraId="32A099DC" w14:textId="77777777" w:rsidR="00070D3A" w:rsidRDefault="00070D3A">
            <w:pPr>
              <w:pStyle w:val="ConsPlusNormal"/>
            </w:pPr>
            <w:r>
              <w:t xml:space="preserve">Проведение мастер-классов, тренингов </w:t>
            </w:r>
            <w:hyperlink w:anchor="P2835" w:history="1">
              <w:r>
                <w:rPr>
                  <w:color w:val="0000FF"/>
                </w:rPr>
                <w:t>&lt;4&gt;</w:t>
              </w:r>
            </w:hyperlink>
          </w:p>
        </w:tc>
        <w:tc>
          <w:tcPr>
            <w:tcW w:w="706" w:type="dxa"/>
            <w:vAlign w:val="center"/>
          </w:tcPr>
          <w:p w14:paraId="563B6017" w14:textId="77777777" w:rsidR="00070D3A" w:rsidRDefault="00070D3A">
            <w:pPr>
              <w:pStyle w:val="ConsPlusNormal"/>
            </w:pPr>
          </w:p>
        </w:tc>
        <w:tc>
          <w:tcPr>
            <w:tcW w:w="706" w:type="dxa"/>
            <w:vAlign w:val="center"/>
          </w:tcPr>
          <w:p w14:paraId="3EE24406" w14:textId="77777777" w:rsidR="00070D3A" w:rsidRDefault="00070D3A">
            <w:pPr>
              <w:pStyle w:val="ConsPlusNormal"/>
            </w:pPr>
          </w:p>
        </w:tc>
        <w:tc>
          <w:tcPr>
            <w:tcW w:w="706" w:type="dxa"/>
            <w:vAlign w:val="center"/>
          </w:tcPr>
          <w:p w14:paraId="095862B7" w14:textId="77777777" w:rsidR="00070D3A" w:rsidRDefault="00070D3A">
            <w:pPr>
              <w:pStyle w:val="ConsPlusNormal"/>
            </w:pPr>
          </w:p>
        </w:tc>
        <w:tc>
          <w:tcPr>
            <w:tcW w:w="706" w:type="dxa"/>
            <w:vAlign w:val="center"/>
          </w:tcPr>
          <w:p w14:paraId="1ECFB35D" w14:textId="77777777" w:rsidR="00070D3A" w:rsidRDefault="00070D3A">
            <w:pPr>
              <w:pStyle w:val="ConsPlusNormal"/>
            </w:pPr>
          </w:p>
        </w:tc>
        <w:tc>
          <w:tcPr>
            <w:tcW w:w="706" w:type="dxa"/>
            <w:vAlign w:val="center"/>
          </w:tcPr>
          <w:p w14:paraId="2120C90F" w14:textId="77777777" w:rsidR="00070D3A" w:rsidRDefault="00070D3A">
            <w:pPr>
              <w:pStyle w:val="ConsPlusNormal"/>
            </w:pPr>
          </w:p>
        </w:tc>
        <w:tc>
          <w:tcPr>
            <w:tcW w:w="706" w:type="dxa"/>
            <w:vAlign w:val="center"/>
          </w:tcPr>
          <w:p w14:paraId="01CE08DD" w14:textId="77777777" w:rsidR="00070D3A" w:rsidRDefault="00070D3A">
            <w:pPr>
              <w:pStyle w:val="ConsPlusNormal"/>
            </w:pPr>
          </w:p>
        </w:tc>
        <w:tc>
          <w:tcPr>
            <w:tcW w:w="706" w:type="dxa"/>
            <w:vAlign w:val="center"/>
          </w:tcPr>
          <w:p w14:paraId="5836B38A" w14:textId="77777777" w:rsidR="00070D3A" w:rsidRDefault="00070D3A">
            <w:pPr>
              <w:pStyle w:val="ConsPlusNormal"/>
            </w:pPr>
          </w:p>
        </w:tc>
        <w:tc>
          <w:tcPr>
            <w:tcW w:w="711" w:type="dxa"/>
            <w:vAlign w:val="center"/>
          </w:tcPr>
          <w:p w14:paraId="4592AA40" w14:textId="77777777" w:rsidR="00070D3A" w:rsidRDefault="00070D3A">
            <w:pPr>
              <w:pStyle w:val="ConsPlusNormal"/>
            </w:pPr>
          </w:p>
        </w:tc>
      </w:tr>
      <w:tr w:rsidR="00070D3A" w14:paraId="7251ABA1" w14:textId="77777777">
        <w:tc>
          <w:tcPr>
            <w:tcW w:w="908" w:type="dxa"/>
            <w:vAlign w:val="center"/>
          </w:tcPr>
          <w:p w14:paraId="01CCABE1" w14:textId="77777777" w:rsidR="00070D3A" w:rsidRDefault="00070D3A">
            <w:pPr>
              <w:pStyle w:val="ConsPlusNormal"/>
              <w:jc w:val="center"/>
            </w:pPr>
            <w:r>
              <w:t>2.5</w:t>
            </w:r>
          </w:p>
        </w:tc>
        <w:tc>
          <w:tcPr>
            <w:tcW w:w="3966" w:type="dxa"/>
            <w:vAlign w:val="center"/>
          </w:tcPr>
          <w:p w14:paraId="23EA94B5" w14:textId="77777777" w:rsidR="00070D3A" w:rsidRDefault="00070D3A">
            <w:pPr>
              <w:pStyle w:val="ConsPlusNormal"/>
            </w:pPr>
            <w:r>
              <w:t>Организация и проведение конференций, форумов</w:t>
            </w:r>
          </w:p>
        </w:tc>
        <w:tc>
          <w:tcPr>
            <w:tcW w:w="706" w:type="dxa"/>
            <w:vAlign w:val="center"/>
          </w:tcPr>
          <w:p w14:paraId="79579F8C" w14:textId="77777777" w:rsidR="00070D3A" w:rsidRDefault="00070D3A">
            <w:pPr>
              <w:pStyle w:val="ConsPlusNormal"/>
            </w:pPr>
          </w:p>
        </w:tc>
        <w:tc>
          <w:tcPr>
            <w:tcW w:w="706" w:type="dxa"/>
            <w:vAlign w:val="center"/>
          </w:tcPr>
          <w:p w14:paraId="3190ACC1" w14:textId="77777777" w:rsidR="00070D3A" w:rsidRDefault="00070D3A">
            <w:pPr>
              <w:pStyle w:val="ConsPlusNormal"/>
            </w:pPr>
          </w:p>
        </w:tc>
        <w:tc>
          <w:tcPr>
            <w:tcW w:w="706" w:type="dxa"/>
            <w:vAlign w:val="center"/>
          </w:tcPr>
          <w:p w14:paraId="16403B5D" w14:textId="77777777" w:rsidR="00070D3A" w:rsidRDefault="00070D3A">
            <w:pPr>
              <w:pStyle w:val="ConsPlusNormal"/>
            </w:pPr>
          </w:p>
        </w:tc>
        <w:tc>
          <w:tcPr>
            <w:tcW w:w="706" w:type="dxa"/>
            <w:vAlign w:val="center"/>
          </w:tcPr>
          <w:p w14:paraId="39320AB2" w14:textId="77777777" w:rsidR="00070D3A" w:rsidRDefault="00070D3A">
            <w:pPr>
              <w:pStyle w:val="ConsPlusNormal"/>
            </w:pPr>
          </w:p>
        </w:tc>
        <w:tc>
          <w:tcPr>
            <w:tcW w:w="706" w:type="dxa"/>
            <w:vAlign w:val="center"/>
          </w:tcPr>
          <w:p w14:paraId="4FD11313" w14:textId="77777777" w:rsidR="00070D3A" w:rsidRDefault="00070D3A">
            <w:pPr>
              <w:pStyle w:val="ConsPlusNormal"/>
            </w:pPr>
          </w:p>
        </w:tc>
        <w:tc>
          <w:tcPr>
            <w:tcW w:w="706" w:type="dxa"/>
            <w:vAlign w:val="center"/>
          </w:tcPr>
          <w:p w14:paraId="22D59386" w14:textId="77777777" w:rsidR="00070D3A" w:rsidRDefault="00070D3A">
            <w:pPr>
              <w:pStyle w:val="ConsPlusNormal"/>
            </w:pPr>
          </w:p>
        </w:tc>
        <w:tc>
          <w:tcPr>
            <w:tcW w:w="706" w:type="dxa"/>
            <w:vAlign w:val="center"/>
          </w:tcPr>
          <w:p w14:paraId="76894A6D" w14:textId="77777777" w:rsidR="00070D3A" w:rsidRDefault="00070D3A">
            <w:pPr>
              <w:pStyle w:val="ConsPlusNormal"/>
            </w:pPr>
          </w:p>
        </w:tc>
        <w:tc>
          <w:tcPr>
            <w:tcW w:w="711" w:type="dxa"/>
            <w:vAlign w:val="center"/>
          </w:tcPr>
          <w:p w14:paraId="0BF93422" w14:textId="77777777" w:rsidR="00070D3A" w:rsidRDefault="00070D3A">
            <w:pPr>
              <w:pStyle w:val="ConsPlusNormal"/>
            </w:pPr>
          </w:p>
        </w:tc>
      </w:tr>
      <w:tr w:rsidR="00070D3A" w14:paraId="7DAE1369" w14:textId="77777777">
        <w:tc>
          <w:tcPr>
            <w:tcW w:w="908" w:type="dxa"/>
            <w:vAlign w:val="center"/>
          </w:tcPr>
          <w:p w14:paraId="423230EE" w14:textId="77777777" w:rsidR="00070D3A" w:rsidRDefault="00070D3A">
            <w:pPr>
              <w:pStyle w:val="ConsPlusNormal"/>
              <w:jc w:val="center"/>
            </w:pPr>
            <w:r>
              <w:t>2.6</w:t>
            </w:r>
          </w:p>
        </w:tc>
        <w:tc>
          <w:tcPr>
            <w:tcW w:w="3966" w:type="dxa"/>
            <w:vAlign w:val="center"/>
          </w:tcPr>
          <w:p w14:paraId="1A8BF49A" w14:textId="77777777" w:rsidR="00070D3A" w:rsidRDefault="00070D3A">
            <w:pPr>
              <w:pStyle w:val="ConsPlusNormal"/>
            </w:pPr>
            <w:r>
              <w:t>Организация и проведение межрегиональной(-ых) бизнес-миссий</w:t>
            </w:r>
          </w:p>
        </w:tc>
        <w:tc>
          <w:tcPr>
            <w:tcW w:w="706" w:type="dxa"/>
            <w:vAlign w:val="center"/>
          </w:tcPr>
          <w:p w14:paraId="06337F22" w14:textId="77777777" w:rsidR="00070D3A" w:rsidRDefault="00070D3A">
            <w:pPr>
              <w:pStyle w:val="ConsPlusNormal"/>
            </w:pPr>
          </w:p>
        </w:tc>
        <w:tc>
          <w:tcPr>
            <w:tcW w:w="706" w:type="dxa"/>
            <w:vAlign w:val="center"/>
          </w:tcPr>
          <w:p w14:paraId="00A0DDE6" w14:textId="77777777" w:rsidR="00070D3A" w:rsidRDefault="00070D3A">
            <w:pPr>
              <w:pStyle w:val="ConsPlusNormal"/>
            </w:pPr>
          </w:p>
        </w:tc>
        <w:tc>
          <w:tcPr>
            <w:tcW w:w="706" w:type="dxa"/>
            <w:vAlign w:val="center"/>
          </w:tcPr>
          <w:p w14:paraId="366D69EB" w14:textId="77777777" w:rsidR="00070D3A" w:rsidRDefault="00070D3A">
            <w:pPr>
              <w:pStyle w:val="ConsPlusNormal"/>
            </w:pPr>
          </w:p>
        </w:tc>
        <w:tc>
          <w:tcPr>
            <w:tcW w:w="706" w:type="dxa"/>
            <w:vAlign w:val="center"/>
          </w:tcPr>
          <w:p w14:paraId="1E851A0A" w14:textId="77777777" w:rsidR="00070D3A" w:rsidRDefault="00070D3A">
            <w:pPr>
              <w:pStyle w:val="ConsPlusNormal"/>
            </w:pPr>
          </w:p>
        </w:tc>
        <w:tc>
          <w:tcPr>
            <w:tcW w:w="706" w:type="dxa"/>
            <w:vAlign w:val="center"/>
          </w:tcPr>
          <w:p w14:paraId="7344C360" w14:textId="77777777" w:rsidR="00070D3A" w:rsidRDefault="00070D3A">
            <w:pPr>
              <w:pStyle w:val="ConsPlusNormal"/>
            </w:pPr>
          </w:p>
        </w:tc>
        <w:tc>
          <w:tcPr>
            <w:tcW w:w="706" w:type="dxa"/>
            <w:vAlign w:val="center"/>
          </w:tcPr>
          <w:p w14:paraId="30084099" w14:textId="77777777" w:rsidR="00070D3A" w:rsidRDefault="00070D3A">
            <w:pPr>
              <w:pStyle w:val="ConsPlusNormal"/>
            </w:pPr>
          </w:p>
        </w:tc>
        <w:tc>
          <w:tcPr>
            <w:tcW w:w="706" w:type="dxa"/>
            <w:vAlign w:val="center"/>
          </w:tcPr>
          <w:p w14:paraId="47A2F7D6" w14:textId="77777777" w:rsidR="00070D3A" w:rsidRDefault="00070D3A">
            <w:pPr>
              <w:pStyle w:val="ConsPlusNormal"/>
            </w:pPr>
          </w:p>
        </w:tc>
        <w:tc>
          <w:tcPr>
            <w:tcW w:w="711" w:type="dxa"/>
            <w:vAlign w:val="center"/>
          </w:tcPr>
          <w:p w14:paraId="520AA6CE" w14:textId="77777777" w:rsidR="00070D3A" w:rsidRDefault="00070D3A">
            <w:pPr>
              <w:pStyle w:val="ConsPlusNormal"/>
            </w:pPr>
          </w:p>
        </w:tc>
      </w:tr>
      <w:tr w:rsidR="00070D3A" w14:paraId="7122514A" w14:textId="77777777">
        <w:tc>
          <w:tcPr>
            <w:tcW w:w="908" w:type="dxa"/>
            <w:vAlign w:val="center"/>
          </w:tcPr>
          <w:p w14:paraId="1A2B9689" w14:textId="77777777" w:rsidR="00070D3A" w:rsidRDefault="00070D3A">
            <w:pPr>
              <w:pStyle w:val="ConsPlusNormal"/>
              <w:jc w:val="center"/>
            </w:pPr>
            <w:r>
              <w:t>2.7</w:t>
            </w:r>
          </w:p>
        </w:tc>
        <w:tc>
          <w:tcPr>
            <w:tcW w:w="3966" w:type="dxa"/>
            <w:vAlign w:val="center"/>
          </w:tcPr>
          <w:p w14:paraId="153AD51F" w14:textId="77777777" w:rsidR="00070D3A" w:rsidRDefault="00070D3A">
            <w:pPr>
              <w:pStyle w:val="ConsPlusNormal"/>
            </w:pPr>
            <w:r>
              <w:t>Организация участия субъектов малого и среднего предпринимательства, а также физических лиц, применяющих специальный налоговый режим "Налог на профессиональный доход", в выставочно-ярмарочном мероприятии на территории Российской Федерации</w:t>
            </w:r>
          </w:p>
        </w:tc>
        <w:tc>
          <w:tcPr>
            <w:tcW w:w="706" w:type="dxa"/>
            <w:vAlign w:val="center"/>
          </w:tcPr>
          <w:p w14:paraId="0D0EC774" w14:textId="77777777" w:rsidR="00070D3A" w:rsidRDefault="00070D3A">
            <w:pPr>
              <w:pStyle w:val="ConsPlusNormal"/>
            </w:pPr>
          </w:p>
        </w:tc>
        <w:tc>
          <w:tcPr>
            <w:tcW w:w="706" w:type="dxa"/>
            <w:vAlign w:val="center"/>
          </w:tcPr>
          <w:p w14:paraId="0B0661AB" w14:textId="77777777" w:rsidR="00070D3A" w:rsidRDefault="00070D3A">
            <w:pPr>
              <w:pStyle w:val="ConsPlusNormal"/>
            </w:pPr>
          </w:p>
        </w:tc>
        <w:tc>
          <w:tcPr>
            <w:tcW w:w="706" w:type="dxa"/>
            <w:vAlign w:val="center"/>
          </w:tcPr>
          <w:p w14:paraId="0EDD9D43" w14:textId="77777777" w:rsidR="00070D3A" w:rsidRDefault="00070D3A">
            <w:pPr>
              <w:pStyle w:val="ConsPlusNormal"/>
            </w:pPr>
          </w:p>
        </w:tc>
        <w:tc>
          <w:tcPr>
            <w:tcW w:w="706" w:type="dxa"/>
            <w:vAlign w:val="center"/>
          </w:tcPr>
          <w:p w14:paraId="66E6D965" w14:textId="77777777" w:rsidR="00070D3A" w:rsidRDefault="00070D3A">
            <w:pPr>
              <w:pStyle w:val="ConsPlusNormal"/>
            </w:pPr>
          </w:p>
        </w:tc>
        <w:tc>
          <w:tcPr>
            <w:tcW w:w="706" w:type="dxa"/>
            <w:vAlign w:val="center"/>
          </w:tcPr>
          <w:p w14:paraId="412EF186" w14:textId="77777777" w:rsidR="00070D3A" w:rsidRDefault="00070D3A">
            <w:pPr>
              <w:pStyle w:val="ConsPlusNormal"/>
            </w:pPr>
          </w:p>
        </w:tc>
        <w:tc>
          <w:tcPr>
            <w:tcW w:w="706" w:type="dxa"/>
            <w:vAlign w:val="center"/>
          </w:tcPr>
          <w:p w14:paraId="40F488DB" w14:textId="77777777" w:rsidR="00070D3A" w:rsidRDefault="00070D3A">
            <w:pPr>
              <w:pStyle w:val="ConsPlusNormal"/>
            </w:pPr>
          </w:p>
        </w:tc>
        <w:tc>
          <w:tcPr>
            <w:tcW w:w="706" w:type="dxa"/>
            <w:vAlign w:val="center"/>
          </w:tcPr>
          <w:p w14:paraId="003317F9" w14:textId="77777777" w:rsidR="00070D3A" w:rsidRDefault="00070D3A">
            <w:pPr>
              <w:pStyle w:val="ConsPlusNormal"/>
            </w:pPr>
          </w:p>
        </w:tc>
        <w:tc>
          <w:tcPr>
            <w:tcW w:w="711" w:type="dxa"/>
            <w:vAlign w:val="center"/>
          </w:tcPr>
          <w:p w14:paraId="432B59D6" w14:textId="77777777" w:rsidR="00070D3A" w:rsidRDefault="00070D3A">
            <w:pPr>
              <w:pStyle w:val="ConsPlusNormal"/>
            </w:pPr>
          </w:p>
        </w:tc>
      </w:tr>
      <w:tr w:rsidR="00070D3A" w14:paraId="752FCB1B" w14:textId="77777777">
        <w:tc>
          <w:tcPr>
            <w:tcW w:w="908" w:type="dxa"/>
            <w:vAlign w:val="center"/>
          </w:tcPr>
          <w:p w14:paraId="4C957759" w14:textId="77777777" w:rsidR="00070D3A" w:rsidRDefault="00070D3A">
            <w:pPr>
              <w:pStyle w:val="ConsPlusNormal"/>
              <w:jc w:val="center"/>
            </w:pPr>
            <w:r>
              <w:t>2.8</w:t>
            </w:r>
          </w:p>
        </w:tc>
        <w:tc>
          <w:tcPr>
            <w:tcW w:w="3966" w:type="dxa"/>
            <w:vAlign w:val="center"/>
          </w:tcPr>
          <w:p w14:paraId="1D1067BA" w14:textId="77777777" w:rsidR="00070D3A" w:rsidRDefault="00070D3A">
            <w:pPr>
              <w:pStyle w:val="ConsPlusNormal"/>
            </w:pPr>
            <w:r>
              <w:t>Иные мероприятия</w:t>
            </w:r>
          </w:p>
        </w:tc>
        <w:tc>
          <w:tcPr>
            <w:tcW w:w="706" w:type="dxa"/>
            <w:vAlign w:val="center"/>
          </w:tcPr>
          <w:p w14:paraId="19680E9C" w14:textId="77777777" w:rsidR="00070D3A" w:rsidRDefault="00070D3A">
            <w:pPr>
              <w:pStyle w:val="ConsPlusNormal"/>
            </w:pPr>
          </w:p>
        </w:tc>
        <w:tc>
          <w:tcPr>
            <w:tcW w:w="706" w:type="dxa"/>
            <w:vAlign w:val="center"/>
          </w:tcPr>
          <w:p w14:paraId="48052773" w14:textId="77777777" w:rsidR="00070D3A" w:rsidRDefault="00070D3A">
            <w:pPr>
              <w:pStyle w:val="ConsPlusNormal"/>
            </w:pPr>
          </w:p>
        </w:tc>
        <w:tc>
          <w:tcPr>
            <w:tcW w:w="706" w:type="dxa"/>
            <w:vAlign w:val="center"/>
          </w:tcPr>
          <w:p w14:paraId="08C74A23" w14:textId="77777777" w:rsidR="00070D3A" w:rsidRDefault="00070D3A">
            <w:pPr>
              <w:pStyle w:val="ConsPlusNormal"/>
            </w:pPr>
          </w:p>
        </w:tc>
        <w:tc>
          <w:tcPr>
            <w:tcW w:w="706" w:type="dxa"/>
            <w:vAlign w:val="center"/>
          </w:tcPr>
          <w:p w14:paraId="6073CEA5" w14:textId="77777777" w:rsidR="00070D3A" w:rsidRDefault="00070D3A">
            <w:pPr>
              <w:pStyle w:val="ConsPlusNormal"/>
            </w:pPr>
          </w:p>
        </w:tc>
        <w:tc>
          <w:tcPr>
            <w:tcW w:w="706" w:type="dxa"/>
            <w:vAlign w:val="center"/>
          </w:tcPr>
          <w:p w14:paraId="55CB770B" w14:textId="77777777" w:rsidR="00070D3A" w:rsidRDefault="00070D3A">
            <w:pPr>
              <w:pStyle w:val="ConsPlusNormal"/>
            </w:pPr>
          </w:p>
        </w:tc>
        <w:tc>
          <w:tcPr>
            <w:tcW w:w="706" w:type="dxa"/>
            <w:vAlign w:val="center"/>
          </w:tcPr>
          <w:p w14:paraId="79A2B86F" w14:textId="77777777" w:rsidR="00070D3A" w:rsidRDefault="00070D3A">
            <w:pPr>
              <w:pStyle w:val="ConsPlusNormal"/>
            </w:pPr>
          </w:p>
        </w:tc>
        <w:tc>
          <w:tcPr>
            <w:tcW w:w="706" w:type="dxa"/>
            <w:vAlign w:val="center"/>
          </w:tcPr>
          <w:p w14:paraId="728A798D" w14:textId="77777777" w:rsidR="00070D3A" w:rsidRDefault="00070D3A">
            <w:pPr>
              <w:pStyle w:val="ConsPlusNormal"/>
            </w:pPr>
          </w:p>
        </w:tc>
        <w:tc>
          <w:tcPr>
            <w:tcW w:w="711" w:type="dxa"/>
            <w:vAlign w:val="center"/>
          </w:tcPr>
          <w:p w14:paraId="4566008C" w14:textId="77777777" w:rsidR="00070D3A" w:rsidRDefault="00070D3A">
            <w:pPr>
              <w:pStyle w:val="ConsPlusNormal"/>
            </w:pPr>
          </w:p>
        </w:tc>
      </w:tr>
      <w:tr w:rsidR="00070D3A" w14:paraId="0E479AA4" w14:textId="77777777">
        <w:tc>
          <w:tcPr>
            <w:tcW w:w="908" w:type="dxa"/>
            <w:vAlign w:val="center"/>
          </w:tcPr>
          <w:p w14:paraId="458FB941" w14:textId="77777777" w:rsidR="00070D3A" w:rsidRDefault="00070D3A">
            <w:pPr>
              <w:pStyle w:val="ConsPlusNormal"/>
              <w:jc w:val="center"/>
            </w:pPr>
            <w:r>
              <w:t>3</w:t>
            </w:r>
          </w:p>
        </w:tc>
        <w:tc>
          <w:tcPr>
            <w:tcW w:w="3966" w:type="dxa"/>
            <w:vAlign w:val="center"/>
          </w:tcPr>
          <w:p w14:paraId="35C2C290" w14:textId="77777777" w:rsidR="00070D3A" w:rsidRDefault="00070D3A">
            <w:pPr>
              <w:pStyle w:val="ConsPlusNormal"/>
            </w:pPr>
            <w:r>
              <w:t>Сертификация или инспекция центра</w:t>
            </w:r>
          </w:p>
        </w:tc>
        <w:tc>
          <w:tcPr>
            <w:tcW w:w="706" w:type="dxa"/>
            <w:vAlign w:val="center"/>
          </w:tcPr>
          <w:p w14:paraId="0BAEE0E3" w14:textId="77777777" w:rsidR="00070D3A" w:rsidRDefault="00070D3A">
            <w:pPr>
              <w:pStyle w:val="ConsPlusNormal"/>
            </w:pPr>
          </w:p>
        </w:tc>
        <w:tc>
          <w:tcPr>
            <w:tcW w:w="706" w:type="dxa"/>
            <w:vAlign w:val="center"/>
          </w:tcPr>
          <w:p w14:paraId="4EF61E62" w14:textId="77777777" w:rsidR="00070D3A" w:rsidRDefault="00070D3A">
            <w:pPr>
              <w:pStyle w:val="ConsPlusNormal"/>
            </w:pPr>
          </w:p>
        </w:tc>
        <w:tc>
          <w:tcPr>
            <w:tcW w:w="706" w:type="dxa"/>
            <w:vAlign w:val="center"/>
          </w:tcPr>
          <w:p w14:paraId="52F87F1A" w14:textId="77777777" w:rsidR="00070D3A" w:rsidRDefault="00070D3A">
            <w:pPr>
              <w:pStyle w:val="ConsPlusNormal"/>
            </w:pPr>
          </w:p>
        </w:tc>
        <w:tc>
          <w:tcPr>
            <w:tcW w:w="706" w:type="dxa"/>
            <w:vAlign w:val="center"/>
          </w:tcPr>
          <w:p w14:paraId="2230D8B2" w14:textId="77777777" w:rsidR="00070D3A" w:rsidRDefault="00070D3A">
            <w:pPr>
              <w:pStyle w:val="ConsPlusNormal"/>
            </w:pPr>
          </w:p>
        </w:tc>
        <w:tc>
          <w:tcPr>
            <w:tcW w:w="706" w:type="dxa"/>
            <w:vAlign w:val="center"/>
          </w:tcPr>
          <w:p w14:paraId="46F5ECBF" w14:textId="77777777" w:rsidR="00070D3A" w:rsidRDefault="00070D3A">
            <w:pPr>
              <w:pStyle w:val="ConsPlusNormal"/>
            </w:pPr>
          </w:p>
        </w:tc>
        <w:tc>
          <w:tcPr>
            <w:tcW w:w="706" w:type="dxa"/>
            <w:vAlign w:val="center"/>
          </w:tcPr>
          <w:p w14:paraId="63882B2F" w14:textId="77777777" w:rsidR="00070D3A" w:rsidRDefault="00070D3A">
            <w:pPr>
              <w:pStyle w:val="ConsPlusNormal"/>
            </w:pPr>
          </w:p>
        </w:tc>
        <w:tc>
          <w:tcPr>
            <w:tcW w:w="706" w:type="dxa"/>
            <w:vAlign w:val="center"/>
          </w:tcPr>
          <w:p w14:paraId="79ED9512" w14:textId="77777777" w:rsidR="00070D3A" w:rsidRDefault="00070D3A">
            <w:pPr>
              <w:pStyle w:val="ConsPlusNormal"/>
            </w:pPr>
          </w:p>
        </w:tc>
        <w:tc>
          <w:tcPr>
            <w:tcW w:w="711" w:type="dxa"/>
            <w:vAlign w:val="center"/>
          </w:tcPr>
          <w:p w14:paraId="2A7CBC11" w14:textId="77777777" w:rsidR="00070D3A" w:rsidRDefault="00070D3A">
            <w:pPr>
              <w:pStyle w:val="ConsPlusNormal"/>
            </w:pPr>
          </w:p>
        </w:tc>
      </w:tr>
      <w:tr w:rsidR="00070D3A" w14:paraId="0506393D" w14:textId="77777777">
        <w:tc>
          <w:tcPr>
            <w:tcW w:w="908" w:type="dxa"/>
            <w:vAlign w:val="center"/>
          </w:tcPr>
          <w:p w14:paraId="6C043D79" w14:textId="77777777" w:rsidR="00070D3A" w:rsidRDefault="00070D3A">
            <w:pPr>
              <w:pStyle w:val="ConsPlusNormal"/>
              <w:jc w:val="center"/>
            </w:pPr>
            <w:r>
              <w:lastRenderedPageBreak/>
              <w:t>4</w:t>
            </w:r>
          </w:p>
        </w:tc>
        <w:tc>
          <w:tcPr>
            <w:tcW w:w="3966" w:type="dxa"/>
            <w:vAlign w:val="center"/>
          </w:tcPr>
          <w:p w14:paraId="79B73820" w14:textId="77777777" w:rsidR="00070D3A" w:rsidRDefault="00070D3A">
            <w:pPr>
              <w:pStyle w:val="ConsPlusNormal"/>
            </w:pPr>
            <w:r>
              <w:t>Организация прохождения бизнес-инкубатором ежегодной оценки эффективности и обучение сотрудников бизнес-инкубатора, в том числе подготовка менеджеров для бизнес-инкубатора</w:t>
            </w:r>
          </w:p>
        </w:tc>
        <w:tc>
          <w:tcPr>
            <w:tcW w:w="706" w:type="dxa"/>
            <w:vAlign w:val="center"/>
          </w:tcPr>
          <w:p w14:paraId="04F1167E" w14:textId="77777777" w:rsidR="00070D3A" w:rsidRDefault="00070D3A">
            <w:pPr>
              <w:pStyle w:val="ConsPlusNormal"/>
            </w:pPr>
          </w:p>
        </w:tc>
        <w:tc>
          <w:tcPr>
            <w:tcW w:w="706" w:type="dxa"/>
            <w:vAlign w:val="center"/>
          </w:tcPr>
          <w:p w14:paraId="2FF8A4C9" w14:textId="77777777" w:rsidR="00070D3A" w:rsidRDefault="00070D3A">
            <w:pPr>
              <w:pStyle w:val="ConsPlusNormal"/>
            </w:pPr>
          </w:p>
        </w:tc>
        <w:tc>
          <w:tcPr>
            <w:tcW w:w="706" w:type="dxa"/>
            <w:vAlign w:val="center"/>
          </w:tcPr>
          <w:p w14:paraId="70D671A8" w14:textId="77777777" w:rsidR="00070D3A" w:rsidRDefault="00070D3A">
            <w:pPr>
              <w:pStyle w:val="ConsPlusNormal"/>
            </w:pPr>
          </w:p>
        </w:tc>
        <w:tc>
          <w:tcPr>
            <w:tcW w:w="706" w:type="dxa"/>
            <w:vAlign w:val="center"/>
          </w:tcPr>
          <w:p w14:paraId="6DD33489" w14:textId="77777777" w:rsidR="00070D3A" w:rsidRDefault="00070D3A">
            <w:pPr>
              <w:pStyle w:val="ConsPlusNormal"/>
            </w:pPr>
          </w:p>
        </w:tc>
        <w:tc>
          <w:tcPr>
            <w:tcW w:w="706" w:type="dxa"/>
            <w:vAlign w:val="center"/>
          </w:tcPr>
          <w:p w14:paraId="5A936B5F" w14:textId="77777777" w:rsidR="00070D3A" w:rsidRDefault="00070D3A">
            <w:pPr>
              <w:pStyle w:val="ConsPlusNormal"/>
            </w:pPr>
          </w:p>
        </w:tc>
        <w:tc>
          <w:tcPr>
            <w:tcW w:w="706" w:type="dxa"/>
            <w:vAlign w:val="center"/>
          </w:tcPr>
          <w:p w14:paraId="648B023D" w14:textId="77777777" w:rsidR="00070D3A" w:rsidRDefault="00070D3A">
            <w:pPr>
              <w:pStyle w:val="ConsPlusNormal"/>
            </w:pPr>
          </w:p>
        </w:tc>
        <w:tc>
          <w:tcPr>
            <w:tcW w:w="706" w:type="dxa"/>
            <w:vAlign w:val="center"/>
          </w:tcPr>
          <w:p w14:paraId="43E1B920" w14:textId="77777777" w:rsidR="00070D3A" w:rsidRDefault="00070D3A">
            <w:pPr>
              <w:pStyle w:val="ConsPlusNormal"/>
            </w:pPr>
          </w:p>
        </w:tc>
        <w:tc>
          <w:tcPr>
            <w:tcW w:w="711" w:type="dxa"/>
            <w:vAlign w:val="center"/>
          </w:tcPr>
          <w:p w14:paraId="4587C7BB" w14:textId="77777777" w:rsidR="00070D3A" w:rsidRDefault="00070D3A">
            <w:pPr>
              <w:pStyle w:val="ConsPlusNormal"/>
            </w:pPr>
          </w:p>
        </w:tc>
      </w:tr>
      <w:tr w:rsidR="00070D3A" w14:paraId="70A3C13A" w14:textId="77777777">
        <w:tc>
          <w:tcPr>
            <w:tcW w:w="908" w:type="dxa"/>
            <w:vAlign w:val="center"/>
          </w:tcPr>
          <w:p w14:paraId="5ACE86A4" w14:textId="77777777" w:rsidR="00070D3A" w:rsidRDefault="00070D3A">
            <w:pPr>
              <w:pStyle w:val="ConsPlusNormal"/>
              <w:jc w:val="center"/>
            </w:pPr>
            <w:r>
              <w:t>5</w:t>
            </w:r>
          </w:p>
        </w:tc>
        <w:tc>
          <w:tcPr>
            <w:tcW w:w="3966" w:type="dxa"/>
            <w:vAlign w:val="center"/>
          </w:tcPr>
          <w:p w14:paraId="4010253C" w14:textId="77777777" w:rsidR="00070D3A" w:rsidRDefault="00070D3A">
            <w:pPr>
              <w:pStyle w:val="ConsPlusNormal"/>
            </w:pPr>
            <w:r>
              <w:t>Иные расходы (указать)</w:t>
            </w:r>
          </w:p>
        </w:tc>
        <w:tc>
          <w:tcPr>
            <w:tcW w:w="706" w:type="dxa"/>
            <w:vAlign w:val="center"/>
          </w:tcPr>
          <w:p w14:paraId="4671389A" w14:textId="77777777" w:rsidR="00070D3A" w:rsidRDefault="00070D3A">
            <w:pPr>
              <w:pStyle w:val="ConsPlusNormal"/>
            </w:pPr>
          </w:p>
        </w:tc>
        <w:tc>
          <w:tcPr>
            <w:tcW w:w="706" w:type="dxa"/>
            <w:vAlign w:val="center"/>
          </w:tcPr>
          <w:p w14:paraId="00954291" w14:textId="77777777" w:rsidR="00070D3A" w:rsidRDefault="00070D3A">
            <w:pPr>
              <w:pStyle w:val="ConsPlusNormal"/>
            </w:pPr>
          </w:p>
        </w:tc>
        <w:tc>
          <w:tcPr>
            <w:tcW w:w="706" w:type="dxa"/>
            <w:vAlign w:val="center"/>
          </w:tcPr>
          <w:p w14:paraId="79276740" w14:textId="77777777" w:rsidR="00070D3A" w:rsidRDefault="00070D3A">
            <w:pPr>
              <w:pStyle w:val="ConsPlusNormal"/>
            </w:pPr>
          </w:p>
        </w:tc>
        <w:tc>
          <w:tcPr>
            <w:tcW w:w="706" w:type="dxa"/>
            <w:vAlign w:val="center"/>
          </w:tcPr>
          <w:p w14:paraId="77B0F364" w14:textId="77777777" w:rsidR="00070D3A" w:rsidRDefault="00070D3A">
            <w:pPr>
              <w:pStyle w:val="ConsPlusNormal"/>
            </w:pPr>
          </w:p>
        </w:tc>
        <w:tc>
          <w:tcPr>
            <w:tcW w:w="706" w:type="dxa"/>
            <w:vAlign w:val="center"/>
          </w:tcPr>
          <w:p w14:paraId="5A763358" w14:textId="77777777" w:rsidR="00070D3A" w:rsidRDefault="00070D3A">
            <w:pPr>
              <w:pStyle w:val="ConsPlusNormal"/>
            </w:pPr>
          </w:p>
        </w:tc>
        <w:tc>
          <w:tcPr>
            <w:tcW w:w="706" w:type="dxa"/>
            <w:vAlign w:val="center"/>
          </w:tcPr>
          <w:p w14:paraId="039CA617" w14:textId="77777777" w:rsidR="00070D3A" w:rsidRDefault="00070D3A">
            <w:pPr>
              <w:pStyle w:val="ConsPlusNormal"/>
            </w:pPr>
          </w:p>
        </w:tc>
        <w:tc>
          <w:tcPr>
            <w:tcW w:w="706" w:type="dxa"/>
            <w:vAlign w:val="center"/>
          </w:tcPr>
          <w:p w14:paraId="2B9C8225" w14:textId="77777777" w:rsidR="00070D3A" w:rsidRDefault="00070D3A">
            <w:pPr>
              <w:pStyle w:val="ConsPlusNormal"/>
            </w:pPr>
          </w:p>
        </w:tc>
        <w:tc>
          <w:tcPr>
            <w:tcW w:w="711" w:type="dxa"/>
            <w:vAlign w:val="center"/>
          </w:tcPr>
          <w:p w14:paraId="2E398B5A" w14:textId="77777777" w:rsidR="00070D3A" w:rsidRDefault="00070D3A">
            <w:pPr>
              <w:pStyle w:val="ConsPlusNormal"/>
            </w:pPr>
          </w:p>
        </w:tc>
      </w:tr>
      <w:tr w:rsidR="00070D3A" w14:paraId="7CCA4224" w14:textId="77777777">
        <w:tc>
          <w:tcPr>
            <w:tcW w:w="10527" w:type="dxa"/>
            <w:gridSpan w:val="10"/>
            <w:vAlign w:val="center"/>
          </w:tcPr>
          <w:p w14:paraId="5538BD7D" w14:textId="77777777" w:rsidR="00070D3A" w:rsidRDefault="00070D3A">
            <w:pPr>
              <w:pStyle w:val="ConsPlusNormal"/>
              <w:jc w:val="center"/>
              <w:outlineLvl w:val="2"/>
            </w:pPr>
            <w:r>
              <w:t>Центр народно-художественных промыслов, ремесленной деятельности, сельского и экологического туризма</w:t>
            </w:r>
          </w:p>
        </w:tc>
      </w:tr>
      <w:tr w:rsidR="00070D3A" w14:paraId="356CD8C1" w14:textId="77777777">
        <w:tc>
          <w:tcPr>
            <w:tcW w:w="908" w:type="dxa"/>
            <w:vAlign w:val="center"/>
          </w:tcPr>
          <w:p w14:paraId="76586832" w14:textId="77777777" w:rsidR="00070D3A" w:rsidRDefault="00070D3A">
            <w:pPr>
              <w:pStyle w:val="ConsPlusNormal"/>
              <w:jc w:val="center"/>
            </w:pPr>
            <w:r>
              <w:t>1</w:t>
            </w:r>
          </w:p>
        </w:tc>
        <w:tc>
          <w:tcPr>
            <w:tcW w:w="3966" w:type="dxa"/>
            <w:vAlign w:val="center"/>
          </w:tcPr>
          <w:p w14:paraId="38A22F97" w14:textId="77777777" w:rsidR="00070D3A" w:rsidRDefault="00070D3A">
            <w:pPr>
              <w:pStyle w:val="ConsPlusNormal"/>
            </w:pPr>
            <w:r>
              <w:t>Основные средства для осуществления основной деятельности (подробно расшифровать)</w:t>
            </w:r>
          </w:p>
        </w:tc>
        <w:tc>
          <w:tcPr>
            <w:tcW w:w="706" w:type="dxa"/>
            <w:vAlign w:val="center"/>
          </w:tcPr>
          <w:p w14:paraId="41087D36" w14:textId="77777777" w:rsidR="00070D3A" w:rsidRDefault="00070D3A">
            <w:pPr>
              <w:pStyle w:val="ConsPlusNormal"/>
            </w:pPr>
          </w:p>
        </w:tc>
        <w:tc>
          <w:tcPr>
            <w:tcW w:w="706" w:type="dxa"/>
            <w:vAlign w:val="center"/>
          </w:tcPr>
          <w:p w14:paraId="7DB853C9" w14:textId="77777777" w:rsidR="00070D3A" w:rsidRDefault="00070D3A">
            <w:pPr>
              <w:pStyle w:val="ConsPlusNormal"/>
            </w:pPr>
          </w:p>
        </w:tc>
        <w:tc>
          <w:tcPr>
            <w:tcW w:w="706" w:type="dxa"/>
            <w:vAlign w:val="center"/>
          </w:tcPr>
          <w:p w14:paraId="237337B0" w14:textId="77777777" w:rsidR="00070D3A" w:rsidRDefault="00070D3A">
            <w:pPr>
              <w:pStyle w:val="ConsPlusNormal"/>
            </w:pPr>
          </w:p>
        </w:tc>
        <w:tc>
          <w:tcPr>
            <w:tcW w:w="706" w:type="dxa"/>
            <w:vAlign w:val="center"/>
          </w:tcPr>
          <w:p w14:paraId="162C238C" w14:textId="77777777" w:rsidR="00070D3A" w:rsidRDefault="00070D3A">
            <w:pPr>
              <w:pStyle w:val="ConsPlusNormal"/>
            </w:pPr>
          </w:p>
        </w:tc>
        <w:tc>
          <w:tcPr>
            <w:tcW w:w="706" w:type="dxa"/>
            <w:vAlign w:val="center"/>
          </w:tcPr>
          <w:p w14:paraId="365C65B6" w14:textId="77777777" w:rsidR="00070D3A" w:rsidRDefault="00070D3A">
            <w:pPr>
              <w:pStyle w:val="ConsPlusNormal"/>
            </w:pPr>
          </w:p>
        </w:tc>
        <w:tc>
          <w:tcPr>
            <w:tcW w:w="706" w:type="dxa"/>
            <w:vAlign w:val="center"/>
          </w:tcPr>
          <w:p w14:paraId="11B6C545" w14:textId="77777777" w:rsidR="00070D3A" w:rsidRDefault="00070D3A">
            <w:pPr>
              <w:pStyle w:val="ConsPlusNormal"/>
            </w:pPr>
          </w:p>
        </w:tc>
        <w:tc>
          <w:tcPr>
            <w:tcW w:w="706" w:type="dxa"/>
            <w:vAlign w:val="center"/>
          </w:tcPr>
          <w:p w14:paraId="2BBAACDA" w14:textId="77777777" w:rsidR="00070D3A" w:rsidRDefault="00070D3A">
            <w:pPr>
              <w:pStyle w:val="ConsPlusNormal"/>
            </w:pPr>
          </w:p>
        </w:tc>
        <w:tc>
          <w:tcPr>
            <w:tcW w:w="711" w:type="dxa"/>
            <w:vAlign w:val="center"/>
          </w:tcPr>
          <w:p w14:paraId="3385F74B" w14:textId="77777777" w:rsidR="00070D3A" w:rsidRDefault="00070D3A">
            <w:pPr>
              <w:pStyle w:val="ConsPlusNormal"/>
            </w:pPr>
          </w:p>
        </w:tc>
      </w:tr>
      <w:tr w:rsidR="00070D3A" w14:paraId="1EFEF7C5" w14:textId="77777777">
        <w:tc>
          <w:tcPr>
            <w:tcW w:w="908" w:type="dxa"/>
            <w:vAlign w:val="center"/>
          </w:tcPr>
          <w:p w14:paraId="2BC43C28" w14:textId="77777777" w:rsidR="00070D3A" w:rsidRDefault="00070D3A">
            <w:pPr>
              <w:pStyle w:val="ConsPlusNormal"/>
              <w:jc w:val="center"/>
            </w:pPr>
            <w:r>
              <w:t>2</w:t>
            </w:r>
          </w:p>
        </w:tc>
        <w:tc>
          <w:tcPr>
            <w:tcW w:w="3966" w:type="dxa"/>
            <w:vAlign w:val="center"/>
          </w:tcPr>
          <w:p w14:paraId="22448E6B" w14:textId="77777777" w:rsidR="00070D3A" w:rsidRDefault="00070D3A">
            <w:pPr>
              <w:pStyle w:val="ConsPlusNormal"/>
            </w:pPr>
            <w:r>
              <w:t>Оплата услуг сторонних организаций (указать)</w:t>
            </w:r>
          </w:p>
        </w:tc>
        <w:tc>
          <w:tcPr>
            <w:tcW w:w="706" w:type="dxa"/>
            <w:vAlign w:val="center"/>
          </w:tcPr>
          <w:p w14:paraId="3B186814" w14:textId="77777777" w:rsidR="00070D3A" w:rsidRDefault="00070D3A">
            <w:pPr>
              <w:pStyle w:val="ConsPlusNormal"/>
            </w:pPr>
          </w:p>
        </w:tc>
        <w:tc>
          <w:tcPr>
            <w:tcW w:w="706" w:type="dxa"/>
            <w:vAlign w:val="center"/>
          </w:tcPr>
          <w:p w14:paraId="325D8C80" w14:textId="77777777" w:rsidR="00070D3A" w:rsidRDefault="00070D3A">
            <w:pPr>
              <w:pStyle w:val="ConsPlusNormal"/>
            </w:pPr>
          </w:p>
        </w:tc>
        <w:tc>
          <w:tcPr>
            <w:tcW w:w="706" w:type="dxa"/>
            <w:vAlign w:val="center"/>
          </w:tcPr>
          <w:p w14:paraId="49E3DE0B" w14:textId="77777777" w:rsidR="00070D3A" w:rsidRDefault="00070D3A">
            <w:pPr>
              <w:pStyle w:val="ConsPlusNormal"/>
            </w:pPr>
          </w:p>
        </w:tc>
        <w:tc>
          <w:tcPr>
            <w:tcW w:w="706" w:type="dxa"/>
            <w:vAlign w:val="center"/>
          </w:tcPr>
          <w:p w14:paraId="45CA3A24" w14:textId="77777777" w:rsidR="00070D3A" w:rsidRDefault="00070D3A">
            <w:pPr>
              <w:pStyle w:val="ConsPlusNormal"/>
            </w:pPr>
          </w:p>
        </w:tc>
        <w:tc>
          <w:tcPr>
            <w:tcW w:w="706" w:type="dxa"/>
            <w:vAlign w:val="center"/>
          </w:tcPr>
          <w:p w14:paraId="7A25515D" w14:textId="77777777" w:rsidR="00070D3A" w:rsidRDefault="00070D3A">
            <w:pPr>
              <w:pStyle w:val="ConsPlusNormal"/>
            </w:pPr>
          </w:p>
        </w:tc>
        <w:tc>
          <w:tcPr>
            <w:tcW w:w="706" w:type="dxa"/>
            <w:vAlign w:val="center"/>
          </w:tcPr>
          <w:p w14:paraId="04AF5845" w14:textId="77777777" w:rsidR="00070D3A" w:rsidRDefault="00070D3A">
            <w:pPr>
              <w:pStyle w:val="ConsPlusNormal"/>
            </w:pPr>
          </w:p>
        </w:tc>
        <w:tc>
          <w:tcPr>
            <w:tcW w:w="706" w:type="dxa"/>
            <w:vAlign w:val="center"/>
          </w:tcPr>
          <w:p w14:paraId="55DA0FBB" w14:textId="77777777" w:rsidR="00070D3A" w:rsidRDefault="00070D3A">
            <w:pPr>
              <w:pStyle w:val="ConsPlusNormal"/>
            </w:pPr>
          </w:p>
        </w:tc>
        <w:tc>
          <w:tcPr>
            <w:tcW w:w="711" w:type="dxa"/>
            <w:vAlign w:val="center"/>
          </w:tcPr>
          <w:p w14:paraId="299A4969" w14:textId="77777777" w:rsidR="00070D3A" w:rsidRDefault="00070D3A">
            <w:pPr>
              <w:pStyle w:val="ConsPlusNormal"/>
            </w:pPr>
          </w:p>
        </w:tc>
      </w:tr>
      <w:tr w:rsidR="00070D3A" w14:paraId="2419E2BC" w14:textId="77777777">
        <w:tc>
          <w:tcPr>
            <w:tcW w:w="908" w:type="dxa"/>
            <w:vAlign w:val="center"/>
          </w:tcPr>
          <w:p w14:paraId="36740401" w14:textId="77777777" w:rsidR="00070D3A" w:rsidRDefault="00070D3A">
            <w:pPr>
              <w:pStyle w:val="ConsPlusNormal"/>
              <w:jc w:val="center"/>
            </w:pPr>
            <w:r>
              <w:t>3</w:t>
            </w:r>
          </w:p>
        </w:tc>
        <w:tc>
          <w:tcPr>
            <w:tcW w:w="3966" w:type="dxa"/>
            <w:vAlign w:val="center"/>
          </w:tcPr>
          <w:p w14:paraId="1BCA6020" w14:textId="77777777" w:rsidR="00070D3A" w:rsidRDefault="00070D3A">
            <w:pPr>
              <w:pStyle w:val="ConsPlusNormal"/>
            </w:pPr>
            <w:r>
              <w:t>Иные расходы (указать)</w:t>
            </w:r>
          </w:p>
        </w:tc>
        <w:tc>
          <w:tcPr>
            <w:tcW w:w="706" w:type="dxa"/>
            <w:vAlign w:val="center"/>
          </w:tcPr>
          <w:p w14:paraId="3DD66339" w14:textId="77777777" w:rsidR="00070D3A" w:rsidRDefault="00070D3A">
            <w:pPr>
              <w:pStyle w:val="ConsPlusNormal"/>
            </w:pPr>
          </w:p>
        </w:tc>
        <w:tc>
          <w:tcPr>
            <w:tcW w:w="706" w:type="dxa"/>
            <w:vAlign w:val="center"/>
          </w:tcPr>
          <w:p w14:paraId="64A95301" w14:textId="77777777" w:rsidR="00070D3A" w:rsidRDefault="00070D3A">
            <w:pPr>
              <w:pStyle w:val="ConsPlusNormal"/>
            </w:pPr>
          </w:p>
        </w:tc>
        <w:tc>
          <w:tcPr>
            <w:tcW w:w="706" w:type="dxa"/>
            <w:vAlign w:val="center"/>
          </w:tcPr>
          <w:p w14:paraId="4EE22A46" w14:textId="77777777" w:rsidR="00070D3A" w:rsidRDefault="00070D3A">
            <w:pPr>
              <w:pStyle w:val="ConsPlusNormal"/>
            </w:pPr>
          </w:p>
        </w:tc>
        <w:tc>
          <w:tcPr>
            <w:tcW w:w="706" w:type="dxa"/>
            <w:vAlign w:val="center"/>
          </w:tcPr>
          <w:p w14:paraId="557CA242" w14:textId="77777777" w:rsidR="00070D3A" w:rsidRDefault="00070D3A">
            <w:pPr>
              <w:pStyle w:val="ConsPlusNormal"/>
            </w:pPr>
          </w:p>
        </w:tc>
        <w:tc>
          <w:tcPr>
            <w:tcW w:w="706" w:type="dxa"/>
            <w:vAlign w:val="center"/>
          </w:tcPr>
          <w:p w14:paraId="2969AE39" w14:textId="77777777" w:rsidR="00070D3A" w:rsidRDefault="00070D3A">
            <w:pPr>
              <w:pStyle w:val="ConsPlusNormal"/>
            </w:pPr>
          </w:p>
        </w:tc>
        <w:tc>
          <w:tcPr>
            <w:tcW w:w="706" w:type="dxa"/>
            <w:vAlign w:val="center"/>
          </w:tcPr>
          <w:p w14:paraId="564D77EE" w14:textId="77777777" w:rsidR="00070D3A" w:rsidRDefault="00070D3A">
            <w:pPr>
              <w:pStyle w:val="ConsPlusNormal"/>
            </w:pPr>
          </w:p>
        </w:tc>
        <w:tc>
          <w:tcPr>
            <w:tcW w:w="706" w:type="dxa"/>
            <w:vAlign w:val="center"/>
          </w:tcPr>
          <w:p w14:paraId="74FEBA47" w14:textId="77777777" w:rsidR="00070D3A" w:rsidRDefault="00070D3A">
            <w:pPr>
              <w:pStyle w:val="ConsPlusNormal"/>
            </w:pPr>
          </w:p>
        </w:tc>
        <w:tc>
          <w:tcPr>
            <w:tcW w:w="711" w:type="dxa"/>
            <w:vAlign w:val="center"/>
          </w:tcPr>
          <w:p w14:paraId="6B3D274F" w14:textId="77777777" w:rsidR="00070D3A" w:rsidRDefault="00070D3A">
            <w:pPr>
              <w:pStyle w:val="ConsPlusNormal"/>
            </w:pPr>
          </w:p>
        </w:tc>
      </w:tr>
      <w:tr w:rsidR="00070D3A" w14:paraId="1D97639A" w14:textId="77777777">
        <w:tc>
          <w:tcPr>
            <w:tcW w:w="10527" w:type="dxa"/>
            <w:gridSpan w:val="10"/>
            <w:vAlign w:val="center"/>
          </w:tcPr>
          <w:p w14:paraId="101C0278" w14:textId="77777777" w:rsidR="00070D3A" w:rsidRDefault="00070D3A">
            <w:pPr>
              <w:pStyle w:val="ConsPlusNormal"/>
              <w:jc w:val="center"/>
              <w:outlineLvl w:val="2"/>
            </w:pPr>
            <w:r>
              <w:t>Центр инноваций социальной сферы</w:t>
            </w:r>
          </w:p>
        </w:tc>
      </w:tr>
      <w:tr w:rsidR="00070D3A" w14:paraId="4BEDC8CB" w14:textId="77777777">
        <w:tc>
          <w:tcPr>
            <w:tcW w:w="908" w:type="dxa"/>
            <w:vAlign w:val="center"/>
          </w:tcPr>
          <w:p w14:paraId="53D4D2A7" w14:textId="77777777" w:rsidR="00070D3A" w:rsidRDefault="00070D3A">
            <w:pPr>
              <w:pStyle w:val="ConsPlusNormal"/>
              <w:jc w:val="center"/>
            </w:pPr>
            <w:r>
              <w:t>1</w:t>
            </w:r>
          </w:p>
        </w:tc>
        <w:tc>
          <w:tcPr>
            <w:tcW w:w="3966" w:type="dxa"/>
            <w:vAlign w:val="center"/>
          </w:tcPr>
          <w:p w14:paraId="26A223FD" w14:textId="77777777" w:rsidR="00070D3A" w:rsidRDefault="00070D3A">
            <w:pPr>
              <w:pStyle w:val="ConsPlusNormal"/>
            </w:pPr>
            <w:r>
              <w:t>Оплата услуг сторонних организаций и физических лиц (указать)</w:t>
            </w:r>
          </w:p>
        </w:tc>
        <w:tc>
          <w:tcPr>
            <w:tcW w:w="706" w:type="dxa"/>
            <w:vAlign w:val="center"/>
          </w:tcPr>
          <w:p w14:paraId="354B7A27" w14:textId="77777777" w:rsidR="00070D3A" w:rsidRDefault="00070D3A">
            <w:pPr>
              <w:pStyle w:val="ConsPlusNormal"/>
            </w:pPr>
          </w:p>
        </w:tc>
        <w:tc>
          <w:tcPr>
            <w:tcW w:w="706" w:type="dxa"/>
            <w:vAlign w:val="center"/>
          </w:tcPr>
          <w:p w14:paraId="2B99EA75" w14:textId="77777777" w:rsidR="00070D3A" w:rsidRDefault="00070D3A">
            <w:pPr>
              <w:pStyle w:val="ConsPlusNormal"/>
            </w:pPr>
          </w:p>
        </w:tc>
        <w:tc>
          <w:tcPr>
            <w:tcW w:w="706" w:type="dxa"/>
            <w:vAlign w:val="center"/>
          </w:tcPr>
          <w:p w14:paraId="4AC45E80" w14:textId="77777777" w:rsidR="00070D3A" w:rsidRDefault="00070D3A">
            <w:pPr>
              <w:pStyle w:val="ConsPlusNormal"/>
            </w:pPr>
          </w:p>
        </w:tc>
        <w:tc>
          <w:tcPr>
            <w:tcW w:w="706" w:type="dxa"/>
            <w:vAlign w:val="center"/>
          </w:tcPr>
          <w:p w14:paraId="6A6A1FBA" w14:textId="77777777" w:rsidR="00070D3A" w:rsidRDefault="00070D3A">
            <w:pPr>
              <w:pStyle w:val="ConsPlusNormal"/>
            </w:pPr>
          </w:p>
        </w:tc>
        <w:tc>
          <w:tcPr>
            <w:tcW w:w="706" w:type="dxa"/>
            <w:vAlign w:val="center"/>
          </w:tcPr>
          <w:p w14:paraId="04500A80" w14:textId="77777777" w:rsidR="00070D3A" w:rsidRDefault="00070D3A">
            <w:pPr>
              <w:pStyle w:val="ConsPlusNormal"/>
            </w:pPr>
          </w:p>
        </w:tc>
        <w:tc>
          <w:tcPr>
            <w:tcW w:w="706" w:type="dxa"/>
            <w:vAlign w:val="center"/>
          </w:tcPr>
          <w:p w14:paraId="0DAF8182" w14:textId="77777777" w:rsidR="00070D3A" w:rsidRDefault="00070D3A">
            <w:pPr>
              <w:pStyle w:val="ConsPlusNormal"/>
            </w:pPr>
          </w:p>
        </w:tc>
        <w:tc>
          <w:tcPr>
            <w:tcW w:w="706" w:type="dxa"/>
            <w:vAlign w:val="center"/>
          </w:tcPr>
          <w:p w14:paraId="210803C3" w14:textId="77777777" w:rsidR="00070D3A" w:rsidRDefault="00070D3A">
            <w:pPr>
              <w:pStyle w:val="ConsPlusNormal"/>
            </w:pPr>
          </w:p>
        </w:tc>
        <w:tc>
          <w:tcPr>
            <w:tcW w:w="711" w:type="dxa"/>
            <w:vAlign w:val="center"/>
          </w:tcPr>
          <w:p w14:paraId="4B8517C5" w14:textId="77777777" w:rsidR="00070D3A" w:rsidRDefault="00070D3A">
            <w:pPr>
              <w:pStyle w:val="ConsPlusNormal"/>
            </w:pPr>
          </w:p>
        </w:tc>
      </w:tr>
      <w:tr w:rsidR="00070D3A" w14:paraId="55462200" w14:textId="77777777">
        <w:tc>
          <w:tcPr>
            <w:tcW w:w="908" w:type="dxa"/>
            <w:vAlign w:val="center"/>
          </w:tcPr>
          <w:p w14:paraId="7C3CE09F" w14:textId="77777777" w:rsidR="00070D3A" w:rsidRDefault="00070D3A">
            <w:pPr>
              <w:pStyle w:val="ConsPlusNormal"/>
              <w:jc w:val="center"/>
            </w:pPr>
            <w:r>
              <w:t>1.1</w:t>
            </w:r>
          </w:p>
        </w:tc>
        <w:tc>
          <w:tcPr>
            <w:tcW w:w="3966" w:type="dxa"/>
            <w:vAlign w:val="center"/>
          </w:tcPr>
          <w:p w14:paraId="46821B8A" w14:textId="77777777" w:rsidR="00070D3A" w:rsidRDefault="00070D3A">
            <w:pPr>
              <w:pStyle w:val="ConsPlusNormal"/>
            </w:pPr>
            <w:r>
              <w:t>Консультационные услуги с привлечением сторонних профильных экспертов</w:t>
            </w:r>
          </w:p>
        </w:tc>
        <w:tc>
          <w:tcPr>
            <w:tcW w:w="706" w:type="dxa"/>
            <w:vAlign w:val="center"/>
          </w:tcPr>
          <w:p w14:paraId="086746A4" w14:textId="77777777" w:rsidR="00070D3A" w:rsidRDefault="00070D3A">
            <w:pPr>
              <w:pStyle w:val="ConsPlusNormal"/>
            </w:pPr>
          </w:p>
        </w:tc>
        <w:tc>
          <w:tcPr>
            <w:tcW w:w="706" w:type="dxa"/>
            <w:vAlign w:val="center"/>
          </w:tcPr>
          <w:p w14:paraId="7D0DBC52" w14:textId="77777777" w:rsidR="00070D3A" w:rsidRDefault="00070D3A">
            <w:pPr>
              <w:pStyle w:val="ConsPlusNormal"/>
            </w:pPr>
          </w:p>
        </w:tc>
        <w:tc>
          <w:tcPr>
            <w:tcW w:w="706" w:type="dxa"/>
            <w:vAlign w:val="center"/>
          </w:tcPr>
          <w:p w14:paraId="12FE7F37" w14:textId="77777777" w:rsidR="00070D3A" w:rsidRDefault="00070D3A">
            <w:pPr>
              <w:pStyle w:val="ConsPlusNormal"/>
            </w:pPr>
          </w:p>
        </w:tc>
        <w:tc>
          <w:tcPr>
            <w:tcW w:w="706" w:type="dxa"/>
            <w:vAlign w:val="center"/>
          </w:tcPr>
          <w:p w14:paraId="48632A56" w14:textId="77777777" w:rsidR="00070D3A" w:rsidRDefault="00070D3A">
            <w:pPr>
              <w:pStyle w:val="ConsPlusNormal"/>
            </w:pPr>
          </w:p>
        </w:tc>
        <w:tc>
          <w:tcPr>
            <w:tcW w:w="706" w:type="dxa"/>
            <w:vAlign w:val="center"/>
          </w:tcPr>
          <w:p w14:paraId="1F5BF86A" w14:textId="77777777" w:rsidR="00070D3A" w:rsidRDefault="00070D3A">
            <w:pPr>
              <w:pStyle w:val="ConsPlusNormal"/>
            </w:pPr>
          </w:p>
        </w:tc>
        <w:tc>
          <w:tcPr>
            <w:tcW w:w="706" w:type="dxa"/>
            <w:vAlign w:val="center"/>
          </w:tcPr>
          <w:p w14:paraId="2655C5D0" w14:textId="77777777" w:rsidR="00070D3A" w:rsidRDefault="00070D3A">
            <w:pPr>
              <w:pStyle w:val="ConsPlusNormal"/>
            </w:pPr>
          </w:p>
        </w:tc>
        <w:tc>
          <w:tcPr>
            <w:tcW w:w="706" w:type="dxa"/>
            <w:vAlign w:val="center"/>
          </w:tcPr>
          <w:p w14:paraId="43928518" w14:textId="77777777" w:rsidR="00070D3A" w:rsidRDefault="00070D3A">
            <w:pPr>
              <w:pStyle w:val="ConsPlusNormal"/>
            </w:pPr>
          </w:p>
        </w:tc>
        <w:tc>
          <w:tcPr>
            <w:tcW w:w="711" w:type="dxa"/>
            <w:vAlign w:val="center"/>
          </w:tcPr>
          <w:p w14:paraId="6708BCF6" w14:textId="77777777" w:rsidR="00070D3A" w:rsidRDefault="00070D3A">
            <w:pPr>
              <w:pStyle w:val="ConsPlusNormal"/>
            </w:pPr>
          </w:p>
        </w:tc>
      </w:tr>
      <w:tr w:rsidR="00070D3A" w14:paraId="6044E354" w14:textId="77777777">
        <w:tc>
          <w:tcPr>
            <w:tcW w:w="908" w:type="dxa"/>
            <w:vAlign w:val="center"/>
          </w:tcPr>
          <w:p w14:paraId="7E9344C5" w14:textId="77777777" w:rsidR="00070D3A" w:rsidRDefault="00070D3A">
            <w:pPr>
              <w:pStyle w:val="ConsPlusNormal"/>
              <w:jc w:val="center"/>
            </w:pPr>
            <w:r>
              <w:t>1.2</w:t>
            </w:r>
          </w:p>
        </w:tc>
        <w:tc>
          <w:tcPr>
            <w:tcW w:w="3966" w:type="dxa"/>
            <w:vAlign w:val="center"/>
          </w:tcPr>
          <w:p w14:paraId="72C2338C" w14:textId="77777777" w:rsidR="00070D3A" w:rsidRDefault="00070D3A">
            <w:pPr>
              <w:pStyle w:val="ConsPlusNormal"/>
            </w:pPr>
            <w:r>
              <w:t>Продвижение информации о деятельности центра инноваций социальной сферы</w:t>
            </w:r>
          </w:p>
        </w:tc>
        <w:tc>
          <w:tcPr>
            <w:tcW w:w="706" w:type="dxa"/>
            <w:vAlign w:val="center"/>
          </w:tcPr>
          <w:p w14:paraId="1F4076FA" w14:textId="77777777" w:rsidR="00070D3A" w:rsidRDefault="00070D3A">
            <w:pPr>
              <w:pStyle w:val="ConsPlusNormal"/>
            </w:pPr>
          </w:p>
        </w:tc>
        <w:tc>
          <w:tcPr>
            <w:tcW w:w="706" w:type="dxa"/>
            <w:vAlign w:val="center"/>
          </w:tcPr>
          <w:p w14:paraId="072104B4" w14:textId="77777777" w:rsidR="00070D3A" w:rsidRDefault="00070D3A">
            <w:pPr>
              <w:pStyle w:val="ConsPlusNormal"/>
            </w:pPr>
          </w:p>
        </w:tc>
        <w:tc>
          <w:tcPr>
            <w:tcW w:w="706" w:type="dxa"/>
            <w:vAlign w:val="center"/>
          </w:tcPr>
          <w:p w14:paraId="18BE237E" w14:textId="77777777" w:rsidR="00070D3A" w:rsidRDefault="00070D3A">
            <w:pPr>
              <w:pStyle w:val="ConsPlusNormal"/>
            </w:pPr>
          </w:p>
        </w:tc>
        <w:tc>
          <w:tcPr>
            <w:tcW w:w="706" w:type="dxa"/>
            <w:vAlign w:val="center"/>
          </w:tcPr>
          <w:p w14:paraId="516451CB" w14:textId="77777777" w:rsidR="00070D3A" w:rsidRDefault="00070D3A">
            <w:pPr>
              <w:pStyle w:val="ConsPlusNormal"/>
            </w:pPr>
          </w:p>
        </w:tc>
        <w:tc>
          <w:tcPr>
            <w:tcW w:w="706" w:type="dxa"/>
            <w:vAlign w:val="center"/>
          </w:tcPr>
          <w:p w14:paraId="10A2BB5B" w14:textId="77777777" w:rsidR="00070D3A" w:rsidRDefault="00070D3A">
            <w:pPr>
              <w:pStyle w:val="ConsPlusNormal"/>
            </w:pPr>
          </w:p>
        </w:tc>
        <w:tc>
          <w:tcPr>
            <w:tcW w:w="706" w:type="dxa"/>
            <w:vAlign w:val="center"/>
          </w:tcPr>
          <w:p w14:paraId="4DFA4708" w14:textId="77777777" w:rsidR="00070D3A" w:rsidRDefault="00070D3A">
            <w:pPr>
              <w:pStyle w:val="ConsPlusNormal"/>
            </w:pPr>
          </w:p>
        </w:tc>
        <w:tc>
          <w:tcPr>
            <w:tcW w:w="706" w:type="dxa"/>
            <w:vAlign w:val="center"/>
          </w:tcPr>
          <w:p w14:paraId="1583E7DC" w14:textId="77777777" w:rsidR="00070D3A" w:rsidRDefault="00070D3A">
            <w:pPr>
              <w:pStyle w:val="ConsPlusNormal"/>
            </w:pPr>
          </w:p>
        </w:tc>
        <w:tc>
          <w:tcPr>
            <w:tcW w:w="711" w:type="dxa"/>
            <w:vAlign w:val="center"/>
          </w:tcPr>
          <w:p w14:paraId="00629042" w14:textId="77777777" w:rsidR="00070D3A" w:rsidRDefault="00070D3A">
            <w:pPr>
              <w:pStyle w:val="ConsPlusNormal"/>
            </w:pPr>
          </w:p>
        </w:tc>
      </w:tr>
      <w:tr w:rsidR="00070D3A" w14:paraId="500DC5F2" w14:textId="77777777">
        <w:tc>
          <w:tcPr>
            <w:tcW w:w="908" w:type="dxa"/>
            <w:vAlign w:val="center"/>
          </w:tcPr>
          <w:p w14:paraId="4DD205ED" w14:textId="77777777" w:rsidR="00070D3A" w:rsidRDefault="00070D3A">
            <w:pPr>
              <w:pStyle w:val="ConsPlusNormal"/>
              <w:jc w:val="center"/>
            </w:pPr>
            <w:r>
              <w:t>1.3</w:t>
            </w:r>
          </w:p>
        </w:tc>
        <w:tc>
          <w:tcPr>
            <w:tcW w:w="3966" w:type="dxa"/>
            <w:vAlign w:val="center"/>
          </w:tcPr>
          <w:p w14:paraId="0D3A395B" w14:textId="77777777" w:rsidR="00070D3A" w:rsidRDefault="00070D3A">
            <w:pPr>
              <w:pStyle w:val="ConsPlusNormal"/>
            </w:pPr>
            <w:r>
              <w:t xml:space="preserve">Проведение мероприятий по сбору, обобщению и распространению информации о социальных проектах и </w:t>
            </w:r>
            <w:r>
              <w:lastRenderedPageBreak/>
              <w:t>инвестиционных потребностях субъектов малого и среднего предпринимательства, осуществляющих деятельность в области социального предпринимательства</w:t>
            </w:r>
          </w:p>
        </w:tc>
        <w:tc>
          <w:tcPr>
            <w:tcW w:w="706" w:type="dxa"/>
            <w:vAlign w:val="center"/>
          </w:tcPr>
          <w:p w14:paraId="0DB70CE3" w14:textId="77777777" w:rsidR="00070D3A" w:rsidRDefault="00070D3A">
            <w:pPr>
              <w:pStyle w:val="ConsPlusNormal"/>
            </w:pPr>
          </w:p>
        </w:tc>
        <w:tc>
          <w:tcPr>
            <w:tcW w:w="706" w:type="dxa"/>
            <w:vAlign w:val="center"/>
          </w:tcPr>
          <w:p w14:paraId="4276161D" w14:textId="77777777" w:rsidR="00070D3A" w:rsidRDefault="00070D3A">
            <w:pPr>
              <w:pStyle w:val="ConsPlusNormal"/>
            </w:pPr>
          </w:p>
        </w:tc>
        <w:tc>
          <w:tcPr>
            <w:tcW w:w="706" w:type="dxa"/>
            <w:vAlign w:val="center"/>
          </w:tcPr>
          <w:p w14:paraId="473B3279" w14:textId="77777777" w:rsidR="00070D3A" w:rsidRDefault="00070D3A">
            <w:pPr>
              <w:pStyle w:val="ConsPlusNormal"/>
            </w:pPr>
          </w:p>
        </w:tc>
        <w:tc>
          <w:tcPr>
            <w:tcW w:w="706" w:type="dxa"/>
            <w:vAlign w:val="center"/>
          </w:tcPr>
          <w:p w14:paraId="450C20ED" w14:textId="77777777" w:rsidR="00070D3A" w:rsidRDefault="00070D3A">
            <w:pPr>
              <w:pStyle w:val="ConsPlusNormal"/>
            </w:pPr>
          </w:p>
        </w:tc>
        <w:tc>
          <w:tcPr>
            <w:tcW w:w="706" w:type="dxa"/>
            <w:vAlign w:val="center"/>
          </w:tcPr>
          <w:p w14:paraId="7D57FD2F" w14:textId="77777777" w:rsidR="00070D3A" w:rsidRDefault="00070D3A">
            <w:pPr>
              <w:pStyle w:val="ConsPlusNormal"/>
            </w:pPr>
          </w:p>
        </w:tc>
        <w:tc>
          <w:tcPr>
            <w:tcW w:w="706" w:type="dxa"/>
            <w:vAlign w:val="center"/>
          </w:tcPr>
          <w:p w14:paraId="3398F327" w14:textId="77777777" w:rsidR="00070D3A" w:rsidRDefault="00070D3A">
            <w:pPr>
              <w:pStyle w:val="ConsPlusNormal"/>
            </w:pPr>
          </w:p>
        </w:tc>
        <w:tc>
          <w:tcPr>
            <w:tcW w:w="706" w:type="dxa"/>
            <w:vAlign w:val="center"/>
          </w:tcPr>
          <w:p w14:paraId="0DB4FB68" w14:textId="77777777" w:rsidR="00070D3A" w:rsidRDefault="00070D3A">
            <w:pPr>
              <w:pStyle w:val="ConsPlusNormal"/>
            </w:pPr>
          </w:p>
        </w:tc>
        <w:tc>
          <w:tcPr>
            <w:tcW w:w="711" w:type="dxa"/>
            <w:vAlign w:val="center"/>
          </w:tcPr>
          <w:p w14:paraId="731D8F42" w14:textId="77777777" w:rsidR="00070D3A" w:rsidRDefault="00070D3A">
            <w:pPr>
              <w:pStyle w:val="ConsPlusNormal"/>
            </w:pPr>
          </w:p>
        </w:tc>
      </w:tr>
      <w:tr w:rsidR="00070D3A" w14:paraId="651F4108" w14:textId="77777777">
        <w:tc>
          <w:tcPr>
            <w:tcW w:w="908" w:type="dxa"/>
            <w:vAlign w:val="center"/>
          </w:tcPr>
          <w:p w14:paraId="3B6FAF34" w14:textId="77777777" w:rsidR="00070D3A" w:rsidRDefault="00070D3A">
            <w:pPr>
              <w:pStyle w:val="ConsPlusNormal"/>
              <w:jc w:val="center"/>
            </w:pPr>
            <w:r>
              <w:t>1.4</w:t>
            </w:r>
          </w:p>
        </w:tc>
        <w:tc>
          <w:tcPr>
            <w:tcW w:w="3966" w:type="dxa"/>
            <w:vAlign w:val="center"/>
          </w:tcPr>
          <w:p w14:paraId="46A13302" w14:textId="77777777" w:rsidR="00070D3A" w:rsidRDefault="00070D3A">
            <w:pPr>
              <w:pStyle w:val="ConsPlusNormal"/>
            </w:pPr>
            <w:r>
              <w:t>Проведение обучающих и просветительских мероприятий по вопросам осуществления деятельности в области социального предпринимательства в форме семинаров, мастер-классов, тренингов, деловых игр, акселерационных программ и др.</w:t>
            </w:r>
          </w:p>
        </w:tc>
        <w:tc>
          <w:tcPr>
            <w:tcW w:w="706" w:type="dxa"/>
            <w:vAlign w:val="center"/>
          </w:tcPr>
          <w:p w14:paraId="312EBAC1" w14:textId="77777777" w:rsidR="00070D3A" w:rsidRDefault="00070D3A">
            <w:pPr>
              <w:pStyle w:val="ConsPlusNormal"/>
            </w:pPr>
          </w:p>
        </w:tc>
        <w:tc>
          <w:tcPr>
            <w:tcW w:w="706" w:type="dxa"/>
            <w:vAlign w:val="center"/>
          </w:tcPr>
          <w:p w14:paraId="68BF4E96" w14:textId="77777777" w:rsidR="00070D3A" w:rsidRDefault="00070D3A">
            <w:pPr>
              <w:pStyle w:val="ConsPlusNormal"/>
            </w:pPr>
          </w:p>
        </w:tc>
        <w:tc>
          <w:tcPr>
            <w:tcW w:w="706" w:type="dxa"/>
            <w:vAlign w:val="center"/>
          </w:tcPr>
          <w:p w14:paraId="0E36AD7B" w14:textId="77777777" w:rsidR="00070D3A" w:rsidRDefault="00070D3A">
            <w:pPr>
              <w:pStyle w:val="ConsPlusNormal"/>
            </w:pPr>
          </w:p>
        </w:tc>
        <w:tc>
          <w:tcPr>
            <w:tcW w:w="706" w:type="dxa"/>
            <w:vAlign w:val="center"/>
          </w:tcPr>
          <w:p w14:paraId="62AA0B1E" w14:textId="77777777" w:rsidR="00070D3A" w:rsidRDefault="00070D3A">
            <w:pPr>
              <w:pStyle w:val="ConsPlusNormal"/>
            </w:pPr>
          </w:p>
        </w:tc>
        <w:tc>
          <w:tcPr>
            <w:tcW w:w="706" w:type="dxa"/>
            <w:vAlign w:val="center"/>
          </w:tcPr>
          <w:p w14:paraId="30796A05" w14:textId="77777777" w:rsidR="00070D3A" w:rsidRDefault="00070D3A">
            <w:pPr>
              <w:pStyle w:val="ConsPlusNormal"/>
            </w:pPr>
          </w:p>
        </w:tc>
        <w:tc>
          <w:tcPr>
            <w:tcW w:w="706" w:type="dxa"/>
            <w:vAlign w:val="center"/>
          </w:tcPr>
          <w:p w14:paraId="3CE51FC7" w14:textId="77777777" w:rsidR="00070D3A" w:rsidRDefault="00070D3A">
            <w:pPr>
              <w:pStyle w:val="ConsPlusNormal"/>
            </w:pPr>
          </w:p>
        </w:tc>
        <w:tc>
          <w:tcPr>
            <w:tcW w:w="706" w:type="dxa"/>
            <w:vAlign w:val="center"/>
          </w:tcPr>
          <w:p w14:paraId="3D00E697" w14:textId="77777777" w:rsidR="00070D3A" w:rsidRDefault="00070D3A">
            <w:pPr>
              <w:pStyle w:val="ConsPlusNormal"/>
            </w:pPr>
          </w:p>
        </w:tc>
        <w:tc>
          <w:tcPr>
            <w:tcW w:w="711" w:type="dxa"/>
            <w:vAlign w:val="center"/>
          </w:tcPr>
          <w:p w14:paraId="669B0BC4" w14:textId="77777777" w:rsidR="00070D3A" w:rsidRDefault="00070D3A">
            <w:pPr>
              <w:pStyle w:val="ConsPlusNormal"/>
            </w:pPr>
          </w:p>
        </w:tc>
      </w:tr>
      <w:tr w:rsidR="00070D3A" w14:paraId="3DFB8ED5" w14:textId="77777777">
        <w:tc>
          <w:tcPr>
            <w:tcW w:w="908" w:type="dxa"/>
            <w:vAlign w:val="center"/>
          </w:tcPr>
          <w:p w14:paraId="7B0EC025" w14:textId="77777777" w:rsidR="00070D3A" w:rsidRDefault="00070D3A">
            <w:pPr>
              <w:pStyle w:val="ConsPlusNormal"/>
              <w:jc w:val="center"/>
            </w:pPr>
            <w:r>
              <w:t>1.5</w:t>
            </w:r>
          </w:p>
        </w:tc>
        <w:tc>
          <w:tcPr>
            <w:tcW w:w="3966" w:type="dxa"/>
            <w:vAlign w:val="center"/>
          </w:tcPr>
          <w:p w14:paraId="7FEE4F63" w14:textId="77777777" w:rsidR="00070D3A" w:rsidRDefault="00070D3A">
            <w:pPr>
              <w:pStyle w:val="ConsPlusNormal"/>
            </w:pPr>
            <w:r>
              <w:t>Организация участия социальных предпринимателей в выставочно-ярмарочных и конгрессных мероприятиях с социальной тематикой на территории Российской Федерации с целью продвижения их товаров (работ, услуг)</w:t>
            </w:r>
          </w:p>
        </w:tc>
        <w:tc>
          <w:tcPr>
            <w:tcW w:w="706" w:type="dxa"/>
            <w:vAlign w:val="center"/>
          </w:tcPr>
          <w:p w14:paraId="74688438" w14:textId="77777777" w:rsidR="00070D3A" w:rsidRDefault="00070D3A">
            <w:pPr>
              <w:pStyle w:val="ConsPlusNormal"/>
            </w:pPr>
          </w:p>
        </w:tc>
        <w:tc>
          <w:tcPr>
            <w:tcW w:w="706" w:type="dxa"/>
            <w:vAlign w:val="center"/>
          </w:tcPr>
          <w:p w14:paraId="68A550E7" w14:textId="77777777" w:rsidR="00070D3A" w:rsidRDefault="00070D3A">
            <w:pPr>
              <w:pStyle w:val="ConsPlusNormal"/>
            </w:pPr>
          </w:p>
        </w:tc>
        <w:tc>
          <w:tcPr>
            <w:tcW w:w="706" w:type="dxa"/>
            <w:vAlign w:val="center"/>
          </w:tcPr>
          <w:p w14:paraId="291D91CD" w14:textId="77777777" w:rsidR="00070D3A" w:rsidRDefault="00070D3A">
            <w:pPr>
              <w:pStyle w:val="ConsPlusNormal"/>
            </w:pPr>
          </w:p>
        </w:tc>
        <w:tc>
          <w:tcPr>
            <w:tcW w:w="706" w:type="dxa"/>
            <w:vAlign w:val="center"/>
          </w:tcPr>
          <w:p w14:paraId="6E6F1DD1" w14:textId="77777777" w:rsidR="00070D3A" w:rsidRDefault="00070D3A">
            <w:pPr>
              <w:pStyle w:val="ConsPlusNormal"/>
            </w:pPr>
          </w:p>
        </w:tc>
        <w:tc>
          <w:tcPr>
            <w:tcW w:w="706" w:type="dxa"/>
            <w:vAlign w:val="center"/>
          </w:tcPr>
          <w:p w14:paraId="37D7CB8B" w14:textId="77777777" w:rsidR="00070D3A" w:rsidRDefault="00070D3A">
            <w:pPr>
              <w:pStyle w:val="ConsPlusNormal"/>
            </w:pPr>
          </w:p>
        </w:tc>
        <w:tc>
          <w:tcPr>
            <w:tcW w:w="706" w:type="dxa"/>
            <w:vAlign w:val="center"/>
          </w:tcPr>
          <w:p w14:paraId="6CA86DA2" w14:textId="77777777" w:rsidR="00070D3A" w:rsidRDefault="00070D3A">
            <w:pPr>
              <w:pStyle w:val="ConsPlusNormal"/>
            </w:pPr>
          </w:p>
        </w:tc>
        <w:tc>
          <w:tcPr>
            <w:tcW w:w="706" w:type="dxa"/>
            <w:vAlign w:val="center"/>
          </w:tcPr>
          <w:p w14:paraId="1482CD66" w14:textId="77777777" w:rsidR="00070D3A" w:rsidRDefault="00070D3A">
            <w:pPr>
              <w:pStyle w:val="ConsPlusNormal"/>
            </w:pPr>
          </w:p>
        </w:tc>
        <w:tc>
          <w:tcPr>
            <w:tcW w:w="711" w:type="dxa"/>
            <w:vAlign w:val="center"/>
          </w:tcPr>
          <w:p w14:paraId="790E8B1B" w14:textId="77777777" w:rsidR="00070D3A" w:rsidRDefault="00070D3A">
            <w:pPr>
              <w:pStyle w:val="ConsPlusNormal"/>
            </w:pPr>
          </w:p>
        </w:tc>
      </w:tr>
      <w:tr w:rsidR="00070D3A" w14:paraId="1CAD9750" w14:textId="77777777">
        <w:tc>
          <w:tcPr>
            <w:tcW w:w="908" w:type="dxa"/>
            <w:vAlign w:val="center"/>
          </w:tcPr>
          <w:p w14:paraId="76A35D50" w14:textId="77777777" w:rsidR="00070D3A" w:rsidRDefault="00070D3A">
            <w:pPr>
              <w:pStyle w:val="ConsPlusNormal"/>
              <w:jc w:val="center"/>
            </w:pPr>
            <w:r>
              <w:t>2</w:t>
            </w:r>
          </w:p>
        </w:tc>
        <w:tc>
          <w:tcPr>
            <w:tcW w:w="3966" w:type="dxa"/>
            <w:vAlign w:val="center"/>
          </w:tcPr>
          <w:p w14:paraId="743FC164" w14:textId="77777777" w:rsidR="00070D3A" w:rsidRDefault="00070D3A">
            <w:pPr>
              <w:pStyle w:val="ConsPlusNormal"/>
            </w:pPr>
            <w:r>
              <w:t>Организация и проведение ежегодного конкурса "Лучший социальный проект года"</w:t>
            </w:r>
          </w:p>
        </w:tc>
        <w:tc>
          <w:tcPr>
            <w:tcW w:w="706" w:type="dxa"/>
            <w:vAlign w:val="center"/>
          </w:tcPr>
          <w:p w14:paraId="4CEB18EE" w14:textId="77777777" w:rsidR="00070D3A" w:rsidRDefault="00070D3A">
            <w:pPr>
              <w:pStyle w:val="ConsPlusNormal"/>
            </w:pPr>
          </w:p>
        </w:tc>
        <w:tc>
          <w:tcPr>
            <w:tcW w:w="706" w:type="dxa"/>
            <w:vAlign w:val="center"/>
          </w:tcPr>
          <w:p w14:paraId="7228492F" w14:textId="77777777" w:rsidR="00070D3A" w:rsidRDefault="00070D3A">
            <w:pPr>
              <w:pStyle w:val="ConsPlusNormal"/>
            </w:pPr>
          </w:p>
        </w:tc>
        <w:tc>
          <w:tcPr>
            <w:tcW w:w="706" w:type="dxa"/>
            <w:vAlign w:val="center"/>
          </w:tcPr>
          <w:p w14:paraId="0E8C9167" w14:textId="77777777" w:rsidR="00070D3A" w:rsidRDefault="00070D3A">
            <w:pPr>
              <w:pStyle w:val="ConsPlusNormal"/>
            </w:pPr>
          </w:p>
        </w:tc>
        <w:tc>
          <w:tcPr>
            <w:tcW w:w="706" w:type="dxa"/>
            <w:vAlign w:val="center"/>
          </w:tcPr>
          <w:p w14:paraId="41B2E3AD" w14:textId="77777777" w:rsidR="00070D3A" w:rsidRDefault="00070D3A">
            <w:pPr>
              <w:pStyle w:val="ConsPlusNormal"/>
            </w:pPr>
          </w:p>
        </w:tc>
        <w:tc>
          <w:tcPr>
            <w:tcW w:w="706" w:type="dxa"/>
            <w:vAlign w:val="center"/>
          </w:tcPr>
          <w:p w14:paraId="06D533BA" w14:textId="77777777" w:rsidR="00070D3A" w:rsidRDefault="00070D3A">
            <w:pPr>
              <w:pStyle w:val="ConsPlusNormal"/>
            </w:pPr>
          </w:p>
        </w:tc>
        <w:tc>
          <w:tcPr>
            <w:tcW w:w="706" w:type="dxa"/>
            <w:vAlign w:val="center"/>
          </w:tcPr>
          <w:p w14:paraId="3C2E0BCF" w14:textId="77777777" w:rsidR="00070D3A" w:rsidRDefault="00070D3A">
            <w:pPr>
              <w:pStyle w:val="ConsPlusNormal"/>
            </w:pPr>
          </w:p>
        </w:tc>
        <w:tc>
          <w:tcPr>
            <w:tcW w:w="706" w:type="dxa"/>
            <w:vAlign w:val="center"/>
          </w:tcPr>
          <w:p w14:paraId="4D87E89A" w14:textId="77777777" w:rsidR="00070D3A" w:rsidRDefault="00070D3A">
            <w:pPr>
              <w:pStyle w:val="ConsPlusNormal"/>
            </w:pPr>
          </w:p>
        </w:tc>
        <w:tc>
          <w:tcPr>
            <w:tcW w:w="711" w:type="dxa"/>
            <w:vAlign w:val="center"/>
          </w:tcPr>
          <w:p w14:paraId="71F34511" w14:textId="77777777" w:rsidR="00070D3A" w:rsidRDefault="00070D3A">
            <w:pPr>
              <w:pStyle w:val="ConsPlusNormal"/>
            </w:pPr>
          </w:p>
        </w:tc>
      </w:tr>
      <w:tr w:rsidR="00070D3A" w14:paraId="7838199B" w14:textId="77777777">
        <w:tc>
          <w:tcPr>
            <w:tcW w:w="908" w:type="dxa"/>
            <w:vAlign w:val="center"/>
          </w:tcPr>
          <w:p w14:paraId="4A928E89" w14:textId="77777777" w:rsidR="00070D3A" w:rsidRDefault="00070D3A">
            <w:pPr>
              <w:pStyle w:val="ConsPlusNormal"/>
              <w:jc w:val="center"/>
            </w:pPr>
            <w:r>
              <w:t>3</w:t>
            </w:r>
          </w:p>
        </w:tc>
        <w:tc>
          <w:tcPr>
            <w:tcW w:w="3966" w:type="dxa"/>
            <w:vAlign w:val="center"/>
          </w:tcPr>
          <w:p w14:paraId="7372F9A1" w14:textId="77777777" w:rsidR="00070D3A" w:rsidRDefault="00070D3A">
            <w:pPr>
              <w:pStyle w:val="ConsPlusNormal"/>
            </w:pPr>
            <w:r>
              <w:t>Иные расходы (указать)</w:t>
            </w:r>
          </w:p>
        </w:tc>
        <w:tc>
          <w:tcPr>
            <w:tcW w:w="706" w:type="dxa"/>
            <w:vAlign w:val="center"/>
          </w:tcPr>
          <w:p w14:paraId="1CDF89DB" w14:textId="77777777" w:rsidR="00070D3A" w:rsidRDefault="00070D3A">
            <w:pPr>
              <w:pStyle w:val="ConsPlusNormal"/>
            </w:pPr>
          </w:p>
        </w:tc>
        <w:tc>
          <w:tcPr>
            <w:tcW w:w="706" w:type="dxa"/>
            <w:vAlign w:val="center"/>
          </w:tcPr>
          <w:p w14:paraId="46B84D7B" w14:textId="77777777" w:rsidR="00070D3A" w:rsidRDefault="00070D3A">
            <w:pPr>
              <w:pStyle w:val="ConsPlusNormal"/>
            </w:pPr>
          </w:p>
        </w:tc>
        <w:tc>
          <w:tcPr>
            <w:tcW w:w="706" w:type="dxa"/>
            <w:vAlign w:val="center"/>
          </w:tcPr>
          <w:p w14:paraId="278146FF" w14:textId="77777777" w:rsidR="00070D3A" w:rsidRDefault="00070D3A">
            <w:pPr>
              <w:pStyle w:val="ConsPlusNormal"/>
            </w:pPr>
          </w:p>
        </w:tc>
        <w:tc>
          <w:tcPr>
            <w:tcW w:w="706" w:type="dxa"/>
            <w:vAlign w:val="center"/>
          </w:tcPr>
          <w:p w14:paraId="258D59EA" w14:textId="77777777" w:rsidR="00070D3A" w:rsidRDefault="00070D3A">
            <w:pPr>
              <w:pStyle w:val="ConsPlusNormal"/>
            </w:pPr>
          </w:p>
        </w:tc>
        <w:tc>
          <w:tcPr>
            <w:tcW w:w="706" w:type="dxa"/>
            <w:vAlign w:val="center"/>
          </w:tcPr>
          <w:p w14:paraId="3ABF1F1B" w14:textId="77777777" w:rsidR="00070D3A" w:rsidRDefault="00070D3A">
            <w:pPr>
              <w:pStyle w:val="ConsPlusNormal"/>
            </w:pPr>
          </w:p>
        </w:tc>
        <w:tc>
          <w:tcPr>
            <w:tcW w:w="706" w:type="dxa"/>
            <w:vAlign w:val="center"/>
          </w:tcPr>
          <w:p w14:paraId="51191205" w14:textId="77777777" w:rsidR="00070D3A" w:rsidRDefault="00070D3A">
            <w:pPr>
              <w:pStyle w:val="ConsPlusNormal"/>
            </w:pPr>
          </w:p>
        </w:tc>
        <w:tc>
          <w:tcPr>
            <w:tcW w:w="706" w:type="dxa"/>
            <w:vAlign w:val="center"/>
          </w:tcPr>
          <w:p w14:paraId="49D52108" w14:textId="77777777" w:rsidR="00070D3A" w:rsidRDefault="00070D3A">
            <w:pPr>
              <w:pStyle w:val="ConsPlusNormal"/>
            </w:pPr>
          </w:p>
        </w:tc>
        <w:tc>
          <w:tcPr>
            <w:tcW w:w="711" w:type="dxa"/>
            <w:vAlign w:val="center"/>
          </w:tcPr>
          <w:p w14:paraId="10611A3C" w14:textId="77777777" w:rsidR="00070D3A" w:rsidRDefault="00070D3A">
            <w:pPr>
              <w:pStyle w:val="ConsPlusNormal"/>
            </w:pPr>
          </w:p>
        </w:tc>
      </w:tr>
      <w:tr w:rsidR="00070D3A" w14:paraId="49B19104" w14:textId="77777777">
        <w:tc>
          <w:tcPr>
            <w:tcW w:w="10527" w:type="dxa"/>
            <w:gridSpan w:val="10"/>
            <w:vAlign w:val="center"/>
          </w:tcPr>
          <w:p w14:paraId="1B3B36CA" w14:textId="77777777" w:rsidR="00070D3A" w:rsidRDefault="00070D3A">
            <w:pPr>
              <w:pStyle w:val="ConsPlusNormal"/>
              <w:jc w:val="center"/>
              <w:outlineLvl w:val="2"/>
            </w:pPr>
            <w:r>
              <w:t>Инжиниринговый центр</w:t>
            </w:r>
          </w:p>
        </w:tc>
      </w:tr>
      <w:tr w:rsidR="00070D3A" w14:paraId="6AA6584A" w14:textId="77777777">
        <w:tc>
          <w:tcPr>
            <w:tcW w:w="908" w:type="dxa"/>
            <w:vAlign w:val="center"/>
          </w:tcPr>
          <w:p w14:paraId="3C1511AF" w14:textId="77777777" w:rsidR="00070D3A" w:rsidRDefault="00070D3A">
            <w:pPr>
              <w:pStyle w:val="ConsPlusNormal"/>
              <w:jc w:val="center"/>
            </w:pPr>
            <w:r>
              <w:t>1</w:t>
            </w:r>
          </w:p>
        </w:tc>
        <w:tc>
          <w:tcPr>
            <w:tcW w:w="3966" w:type="dxa"/>
            <w:vAlign w:val="center"/>
          </w:tcPr>
          <w:p w14:paraId="0F542824" w14:textId="77777777" w:rsidR="00070D3A" w:rsidRDefault="00070D3A">
            <w:pPr>
              <w:pStyle w:val="ConsPlusNormal"/>
            </w:pPr>
            <w:r>
              <w:t xml:space="preserve">Приобретение основных средств для осуществления опытно-конструкторской и научно-исследовательской деятельности (программы для </w:t>
            </w:r>
            <w:r>
              <w:lastRenderedPageBreak/>
              <w:t>электронных вычислительных машин и оборудования)</w:t>
            </w:r>
          </w:p>
        </w:tc>
        <w:tc>
          <w:tcPr>
            <w:tcW w:w="706" w:type="dxa"/>
            <w:vAlign w:val="center"/>
          </w:tcPr>
          <w:p w14:paraId="2A949E15" w14:textId="77777777" w:rsidR="00070D3A" w:rsidRDefault="00070D3A">
            <w:pPr>
              <w:pStyle w:val="ConsPlusNormal"/>
            </w:pPr>
          </w:p>
        </w:tc>
        <w:tc>
          <w:tcPr>
            <w:tcW w:w="706" w:type="dxa"/>
            <w:vAlign w:val="center"/>
          </w:tcPr>
          <w:p w14:paraId="22815D87" w14:textId="77777777" w:rsidR="00070D3A" w:rsidRDefault="00070D3A">
            <w:pPr>
              <w:pStyle w:val="ConsPlusNormal"/>
            </w:pPr>
          </w:p>
        </w:tc>
        <w:tc>
          <w:tcPr>
            <w:tcW w:w="706" w:type="dxa"/>
            <w:vAlign w:val="center"/>
          </w:tcPr>
          <w:p w14:paraId="57EDCBF9" w14:textId="77777777" w:rsidR="00070D3A" w:rsidRDefault="00070D3A">
            <w:pPr>
              <w:pStyle w:val="ConsPlusNormal"/>
            </w:pPr>
          </w:p>
        </w:tc>
        <w:tc>
          <w:tcPr>
            <w:tcW w:w="706" w:type="dxa"/>
            <w:vAlign w:val="center"/>
          </w:tcPr>
          <w:p w14:paraId="58B6F7AE" w14:textId="77777777" w:rsidR="00070D3A" w:rsidRDefault="00070D3A">
            <w:pPr>
              <w:pStyle w:val="ConsPlusNormal"/>
            </w:pPr>
          </w:p>
        </w:tc>
        <w:tc>
          <w:tcPr>
            <w:tcW w:w="706" w:type="dxa"/>
            <w:vAlign w:val="center"/>
          </w:tcPr>
          <w:p w14:paraId="7E48C172" w14:textId="77777777" w:rsidR="00070D3A" w:rsidRDefault="00070D3A">
            <w:pPr>
              <w:pStyle w:val="ConsPlusNormal"/>
            </w:pPr>
          </w:p>
        </w:tc>
        <w:tc>
          <w:tcPr>
            <w:tcW w:w="706" w:type="dxa"/>
            <w:vAlign w:val="center"/>
          </w:tcPr>
          <w:p w14:paraId="4832408E" w14:textId="77777777" w:rsidR="00070D3A" w:rsidRDefault="00070D3A">
            <w:pPr>
              <w:pStyle w:val="ConsPlusNormal"/>
            </w:pPr>
          </w:p>
        </w:tc>
        <w:tc>
          <w:tcPr>
            <w:tcW w:w="706" w:type="dxa"/>
            <w:vAlign w:val="center"/>
          </w:tcPr>
          <w:p w14:paraId="4AE35117" w14:textId="77777777" w:rsidR="00070D3A" w:rsidRDefault="00070D3A">
            <w:pPr>
              <w:pStyle w:val="ConsPlusNormal"/>
            </w:pPr>
          </w:p>
        </w:tc>
        <w:tc>
          <w:tcPr>
            <w:tcW w:w="711" w:type="dxa"/>
            <w:vAlign w:val="center"/>
          </w:tcPr>
          <w:p w14:paraId="0DAAC077" w14:textId="77777777" w:rsidR="00070D3A" w:rsidRDefault="00070D3A">
            <w:pPr>
              <w:pStyle w:val="ConsPlusNormal"/>
            </w:pPr>
          </w:p>
        </w:tc>
      </w:tr>
      <w:tr w:rsidR="00070D3A" w14:paraId="775246A7" w14:textId="77777777">
        <w:tc>
          <w:tcPr>
            <w:tcW w:w="908" w:type="dxa"/>
            <w:vAlign w:val="center"/>
          </w:tcPr>
          <w:p w14:paraId="0A95FE88" w14:textId="77777777" w:rsidR="00070D3A" w:rsidRDefault="00070D3A">
            <w:pPr>
              <w:pStyle w:val="ConsPlusNormal"/>
              <w:jc w:val="center"/>
            </w:pPr>
            <w:r>
              <w:t>2</w:t>
            </w:r>
          </w:p>
        </w:tc>
        <w:tc>
          <w:tcPr>
            <w:tcW w:w="3966" w:type="dxa"/>
            <w:vAlign w:val="center"/>
          </w:tcPr>
          <w:p w14:paraId="37524D3F" w14:textId="77777777" w:rsidR="00070D3A" w:rsidRDefault="00070D3A">
            <w:pPr>
              <w:pStyle w:val="ConsPlusNormal"/>
            </w:pPr>
            <w:r>
              <w:t>Приобретение основных средств для центра цифровых технологий в промышленности</w:t>
            </w:r>
          </w:p>
        </w:tc>
        <w:tc>
          <w:tcPr>
            <w:tcW w:w="706" w:type="dxa"/>
            <w:vAlign w:val="center"/>
          </w:tcPr>
          <w:p w14:paraId="6B6A394F" w14:textId="77777777" w:rsidR="00070D3A" w:rsidRDefault="00070D3A">
            <w:pPr>
              <w:pStyle w:val="ConsPlusNormal"/>
            </w:pPr>
          </w:p>
        </w:tc>
        <w:tc>
          <w:tcPr>
            <w:tcW w:w="706" w:type="dxa"/>
            <w:vAlign w:val="center"/>
          </w:tcPr>
          <w:p w14:paraId="65257A37" w14:textId="77777777" w:rsidR="00070D3A" w:rsidRDefault="00070D3A">
            <w:pPr>
              <w:pStyle w:val="ConsPlusNormal"/>
            </w:pPr>
          </w:p>
        </w:tc>
        <w:tc>
          <w:tcPr>
            <w:tcW w:w="706" w:type="dxa"/>
            <w:vAlign w:val="center"/>
          </w:tcPr>
          <w:p w14:paraId="69CE8D2F" w14:textId="77777777" w:rsidR="00070D3A" w:rsidRDefault="00070D3A">
            <w:pPr>
              <w:pStyle w:val="ConsPlusNormal"/>
            </w:pPr>
          </w:p>
        </w:tc>
        <w:tc>
          <w:tcPr>
            <w:tcW w:w="706" w:type="dxa"/>
            <w:vAlign w:val="center"/>
          </w:tcPr>
          <w:p w14:paraId="340B31EC" w14:textId="77777777" w:rsidR="00070D3A" w:rsidRDefault="00070D3A">
            <w:pPr>
              <w:pStyle w:val="ConsPlusNormal"/>
            </w:pPr>
          </w:p>
        </w:tc>
        <w:tc>
          <w:tcPr>
            <w:tcW w:w="706" w:type="dxa"/>
            <w:vAlign w:val="center"/>
          </w:tcPr>
          <w:p w14:paraId="2C86E927" w14:textId="77777777" w:rsidR="00070D3A" w:rsidRDefault="00070D3A">
            <w:pPr>
              <w:pStyle w:val="ConsPlusNormal"/>
            </w:pPr>
          </w:p>
        </w:tc>
        <w:tc>
          <w:tcPr>
            <w:tcW w:w="706" w:type="dxa"/>
            <w:vAlign w:val="center"/>
          </w:tcPr>
          <w:p w14:paraId="4EAB3C68" w14:textId="77777777" w:rsidR="00070D3A" w:rsidRDefault="00070D3A">
            <w:pPr>
              <w:pStyle w:val="ConsPlusNormal"/>
            </w:pPr>
          </w:p>
        </w:tc>
        <w:tc>
          <w:tcPr>
            <w:tcW w:w="706" w:type="dxa"/>
            <w:vAlign w:val="center"/>
          </w:tcPr>
          <w:p w14:paraId="1A394750" w14:textId="77777777" w:rsidR="00070D3A" w:rsidRDefault="00070D3A">
            <w:pPr>
              <w:pStyle w:val="ConsPlusNormal"/>
            </w:pPr>
          </w:p>
        </w:tc>
        <w:tc>
          <w:tcPr>
            <w:tcW w:w="711" w:type="dxa"/>
            <w:vAlign w:val="center"/>
          </w:tcPr>
          <w:p w14:paraId="22718043" w14:textId="77777777" w:rsidR="00070D3A" w:rsidRDefault="00070D3A">
            <w:pPr>
              <w:pStyle w:val="ConsPlusNormal"/>
            </w:pPr>
          </w:p>
        </w:tc>
      </w:tr>
      <w:tr w:rsidR="00070D3A" w14:paraId="32D09AE3" w14:textId="77777777">
        <w:tc>
          <w:tcPr>
            <w:tcW w:w="908" w:type="dxa"/>
            <w:vAlign w:val="center"/>
          </w:tcPr>
          <w:p w14:paraId="2A6D7D57" w14:textId="77777777" w:rsidR="00070D3A" w:rsidRDefault="00070D3A">
            <w:pPr>
              <w:pStyle w:val="ConsPlusNormal"/>
              <w:jc w:val="center"/>
            </w:pPr>
            <w:r>
              <w:t>3</w:t>
            </w:r>
          </w:p>
        </w:tc>
        <w:tc>
          <w:tcPr>
            <w:tcW w:w="3966" w:type="dxa"/>
            <w:vAlign w:val="center"/>
          </w:tcPr>
          <w:p w14:paraId="456E3212" w14:textId="77777777" w:rsidR="00070D3A" w:rsidRDefault="00070D3A">
            <w:pPr>
              <w:pStyle w:val="ConsPlusNormal"/>
            </w:pPr>
            <w:r>
              <w:t>Оплата услуг сторонних организаций и физических лиц (указать)</w:t>
            </w:r>
          </w:p>
        </w:tc>
        <w:tc>
          <w:tcPr>
            <w:tcW w:w="706" w:type="dxa"/>
            <w:vAlign w:val="center"/>
          </w:tcPr>
          <w:p w14:paraId="2F83B09C" w14:textId="77777777" w:rsidR="00070D3A" w:rsidRDefault="00070D3A">
            <w:pPr>
              <w:pStyle w:val="ConsPlusNormal"/>
            </w:pPr>
          </w:p>
        </w:tc>
        <w:tc>
          <w:tcPr>
            <w:tcW w:w="706" w:type="dxa"/>
            <w:vAlign w:val="center"/>
          </w:tcPr>
          <w:p w14:paraId="6A1B22DE" w14:textId="77777777" w:rsidR="00070D3A" w:rsidRDefault="00070D3A">
            <w:pPr>
              <w:pStyle w:val="ConsPlusNormal"/>
            </w:pPr>
          </w:p>
        </w:tc>
        <w:tc>
          <w:tcPr>
            <w:tcW w:w="706" w:type="dxa"/>
            <w:vAlign w:val="center"/>
          </w:tcPr>
          <w:p w14:paraId="2E158274" w14:textId="77777777" w:rsidR="00070D3A" w:rsidRDefault="00070D3A">
            <w:pPr>
              <w:pStyle w:val="ConsPlusNormal"/>
            </w:pPr>
          </w:p>
        </w:tc>
        <w:tc>
          <w:tcPr>
            <w:tcW w:w="706" w:type="dxa"/>
            <w:vAlign w:val="center"/>
          </w:tcPr>
          <w:p w14:paraId="0A3A73E3" w14:textId="77777777" w:rsidR="00070D3A" w:rsidRDefault="00070D3A">
            <w:pPr>
              <w:pStyle w:val="ConsPlusNormal"/>
            </w:pPr>
          </w:p>
        </w:tc>
        <w:tc>
          <w:tcPr>
            <w:tcW w:w="706" w:type="dxa"/>
            <w:vAlign w:val="center"/>
          </w:tcPr>
          <w:p w14:paraId="7F7C7379" w14:textId="77777777" w:rsidR="00070D3A" w:rsidRDefault="00070D3A">
            <w:pPr>
              <w:pStyle w:val="ConsPlusNormal"/>
            </w:pPr>
          </w:p>
        </w:tc>
        <w:tc>
          <w:tcPr>
            <w:tcW w:w="706" w:type="dxa"/>
            <w:vAlign w:val="center"/>
          </w:tcPr>
          <w:p w14:paraId="6466E902" w14:textId="77777777" w:rsidR="00070D3A" w:rsidRDefault="00070D3A">
            <w:pPr>
              <w:pStyle w:val="ConsPlusNormal"/>
            </w:pPr>
          </w:p>
        </w:tc>
        <w:tc>
          <w:tcPr>
            <w:tcW w:w="706" w:type="dxa"/>
            <w:vAlign w:val="center"/>
          </w:tcPr>
          <w:p w14:paraId="5B05DBE6" w14:textId="77777777" w:rsidR="00070D3A" w:rsidRDefault="00070D3A">
            <w:pPr>
              <w:pStyle w:val="ConsPlusNormal"/>
            </w:pPr>
          </w:p>
        </w:tc>
        <w:tc>
          <w:tcPr>
            <w:tcW w:w="711" w:type="dxa"/>
            <w:vAlign w:val="center"/>
          </w:tcPr>
          <w:p w14:paraId="0AD1EF28" w14:textId="77777777" w:rsidR="00070D3A" w:rsidRDefault="00070D3A">
            <w:pPr>
              <w:pStyle w:val="ConsPlusNormal"/>
            </w:pPr>
          </w:p>
        </w:tc>
      </w:tr>
      <w:tr w:rsidR="00070D3A" w14:paraId="7D4AD347" w14:textId="77777777">
        <w:tc>
          <w:tcPr>
            <w:tcW w:w="908" w:type="dxa"/>
            <w:vAlign w:val="center"/>
          </w:tcPr>
          <w:p w14:paraId="07D2C9A4" w14:textId="77777777" w:rsidR="00070D3A" w:rsidRDefault="00070D3A">
            <w:pPr>
              <w:pStyle w:val="ConsPlusNormal"/>
              <w:jc w:val="center"/>
            </w:pPr>
            <w:r>
              <w:t>4</w:t>
            </w:r>
          </w:p>
        </w:tc>
        <w:tc>
          <w:tcPr>
            <w:tcW w:w="3966" w:type="dxa"/>
            <w:vAlign w:val="center"/>
          </w:tcPr>
          <w:p w14:paraId="3C8E3D85" w14:textId="77777777" w:rsidR="00070D3A" w:rsidRDefault="00070D3A">
            <w:pPr>
              <w:pStyle w:val="ConsPlusNormal"/>
            </w:pPr>
            <w:r>
              <w:t>Иные расходы (указать)</w:t>
            </w:r>
          </w:p>
        </w:tc>
        <w:tc>
          <w:tcPr>
            <w:tcW w:w="706" w:type="dxa"/>
            <w:vAlign w:val="center"/>
          </w:tcPr>
          <w:p w14:paraId="37DADFD9" w14:textId="77777777" w:rsidR="00070D3A" w:rsidRDefault="00070D3A">
            <w:pPr>
              <w:pStyle w:val="ConsPlusNormal"/>
            </w:pPr>
          </w:p>
        </w:tc>
        <w:tc>
          <w:tcPr>
            <w:tcW w:w="706" w:type="dxa"/>
            <w:vAlign w:val="center"/>
          </w:tcPr>
          <w:p w14:paraId="62CA5B13" w14:textId="77777777" w:rsidR="00070D3A" w:rsidRDefault="00070D3A">
            <w:pPr>
              <w:pStyle w:val="ConsPlusNormal"/>
            </w:pPr>
          </w:p>
        </w:tc>
        <w:tc>
          <w:tcPr>
            <w:tcW w:w="706" w:type="dxa"/>
            <w:vAlign w:val="center"/>
          </w:tcPr>
          <w:p w14:paraId="0814E08A" w14:textId="77777777" w:rsidR="00070D3A" w:rsidRDefault="00070D3A">
            <w:pPr>
              <w:pStyle w:val="ConsPlusNormal"/>
            </w:pPr>
          </w:p>
        </w:tc>
        <w:tc>
          <w:tcPr>
            <w:tcW w:w="706" w:type="dxa"/>
            <w:vAlign w:val="center"/>
          </w:tcPr>
          <w:p w14:paraId="23F6D28B" w14:textId="77777777" w:rsidR="00070D3A" w:rsidRDefault="00070D3A">
            <w:pPr>
              <w:pStyle w:val="ConsPlusNormal"/>
            </w:pPr>
          </w:p>
        </w:tc>
        <w:tc>
          <w:tcPr>
            <w:tcW w:w="706" w:type="dxa"/>
            <w:vAlign w:val="center"/>
          </w:tcPr>
          <w:p w14:paraId="4EF7F21E" w14:textId="77777777" w:rsidR="00070D3A" w:rsidRDefault="00070D3A">
            <w:pPr>
              <w:pStyle w:val="ConsPlusNormal"/>
            </w:pPr>
          </w:p>
        </w:tc>
        <w:tc>
          <w:tcPr>
            <w:tcW w:w="706" w:type="dxa"/>
            <w:vAlign w:val="center"/>
          </w:tcPr>
          <w:p w14:paraId="191037A7" w14:textId="77777777" w:rsidR="00070D3A" w:rsidRDefault="00070D3A">
            <w:pPr>
              <w:pStyle w:val="ConsPlusNormal"/>
            </w:pPr>
          </w:p>
        </w:tc>
        <w:tc>
          <w:tcPr>
            <w:tcW w:w="706" w:type="dxa"/>
            <w:vAlign w:val="center"/>
          </w:tcPr>
          <w:p w14:paraId="1E33B17A" w14:textId="77777777" w:rsidR="00070D3A" w:rsidRDefault="00070D3A">
            <w:pPr>
              <w:pStyle w:val="ConsPlusNormal"/>
            </w:pPr>
          </w:p>
        </w:tc>
        <w:tc>
          <w:tcPr>
            <w:tcW w:w="711" w:type="dxa"/>
            <w:vAlign w:val="center"/>
          </w:tcPr>
          <w:p w14:paraId="402C4473" w14:textId="77777777" w:rsidR="00070D3A" w:rsidRDefault="00070D3A">
            <w:pPr>
              <w:pStyle w:val="ConsPlusNormal"/>
            </w:pPr>
          </w:p>
        </w:tc>
      </w:tr>
      <w:tr w:rsidR="00070D3A" w14:paraId="00C3DBE7" w14:textId="77777777">
        <w:tc>
          <w:tcPr>
            <w:tcW w:w="10527" w:type="dxa"/>
            <w:gridSpan w:val="10"/>
            <w:vAlign w:val="center"/>
          </w:tcPr>
          <w:p w14:paraId="3A985363" w14:textId="77777777" w:rsidR="00070D3A" w:rsidRDefault="00070D3A">
            <w:pPr>
              <w:pStyle w:val="ConsPlusNormal"/>
              <w:jc w:val="center"/>
              <w:outlineLvl w:val="2"/>
            </w:pPr>
            <w:r>
              <w:t>Центр прототипирования</w:t>
            </w:r>
          </w:p>
        </w:tc>
      </w:tr>
      <w:tr w:rsidR="00070D3A" w14:paraId="37CC85AC" w14:textId="77777777">
        <w:tc>
          <w:tcPr>
            <w:tcW w:w="908" w:type="dxa"/>
            <w:vAlign w:val="center"/>
          </w:tcPr>
          <w:p w14:paraId="74D7E5B6" w14:textId="77777777" w:rsidR="00070D3A" w:rsidRDefault="00070D3A">
            <w:pPr>
              <w:pStyle w:val="ConsPlusNormal"/>
              <w:jc w:val="center"/>
            </w:pPr>
            <w:r>
              <w:t>1</w:t>
            </w:r>
          </w:p>
        </w:tc>
        <w:tc>
          <w:tcPr>
            <w:tcW w:w="3966" w:type="dxa"/>
            <w:vAlign w:val="center"/>
          </w:tcPr>
          <w:p w14:paraId="19946B2F" w14:textId="77777777" w:rsidR="00070D3A" w:rsidRDefault="00070D3A">
            <w:pPr>
              <w:pStyle w:val="ConsPlusNormal"/>
            </w:pPr>
            <w:r>
              <w:t>Приобретение основных средств для осуществления производственно-технологической и проектно-конструкторской деятельности центра прототипирования</w:t>
            </w:r>
          </w:p>
        </w:tc>
        <w:tc>
          <w:tcPr>
            <w:tcW w:w="706" w:type="dxa"/>
            <w:vAlign w:val="center"/>
          </w:tcPr>
          <w:p w14:paraId="6DE0B706" w14:textId="77777777" w:rsidR="00070D3A" w:rsidRDefault="00070D3A">
            <w:pPr>
              <w:pStyle w:val="ConsPlusNormal"/>
            </w:pPr>
          </w:p>
        </w:tc>
        <w:tc>
          <w:tcPr>
            <w:tcW w:w="706" w:type="dxa"/>
            <w:vAlign w:val="center"/>
          </w:tcPr>
          <w:p w14:paraId="60DA4FEC" w14:textId="77777777" w:rsidR="00070D3A" w:rsidRDefault="00070D3A">
            <w:pPr>
              <w:pStyle w:val="ConsPlusNormal"/>
            </w:pPr>
          </w:p>
        </w:tc>
        <w:tc>
          <w:tcPr>
            <w:tcW w:w="706" w:type="dxa"/>
            <w:vAlign w:val="center"/>
          </w:tcPr>
          <w:p w14:paraId="3238FC8F" w14:textId="77777777" w:rsidR="00070D3A" w:rsidRDefault="00070D3A">
            <w:pPr>
              <w:pStyle w:val="ConsPlusNormal"/>
            </w:pPr>
          </w:p>
        </w:tc>
        <w:tc>
          <w:tcPr>
            <w:tcW w:w="706" w:type="dxa"/>
            <w:vAlign w:val="center"/>
          </w:tcPr>
          <w:p w14:paraId="4F3DBC09" w14:textId="77777777" w:rsidR="00070D3A" w:rsidRDefault="00070D3A">
            <w:pPr>
              <w:pStyle w:val="ConsPlusNormal"/>
            </w:pPr>
          </w:p>
        </w:tc>
        <w:tc>
          <w:tcPr>
            <w:tcW w:w="706" w:type="dxa"/>
            <w:vAlign w:val="center"/>
          </w:tcPr>
          <w:p w14:paraId="0E63870E" w14:textId="77777777" w:rsidR="00070D3A" w:rsidRDefault="00070D3A">
            <w:pPr>
              <w:pStyle w:val="ConsPlusNormal"/>
            </w:pPr>
          </w:p>
        </w:tc>
        <w:tc>
          <w:tcPr>
            <w:tcW w:w="706" w:type="dxa"/>
            <w:vAlign w:val="center"/>
          </w:tcPr>
          <w:p w14:paraId="1B40D923" w14:textId="77777777" w:rsidR="00070D3A" w:rsidRDefault="00070D3A">
            <w:pPr>
              <w:pStyle w:val="ConsPlusNormal"/>
            </w:pPr>
          </w:p>
        </w:tc>
        <w:tc>
          <w:tcPr>
            <w:tcW w:w="706" w:type="dxa"/>
            <w:vAlign w:val="center"/>
          </w:tcPr>
          <w:p w14:paraId="21D6DE45" w14:textId="77777777" w:rsidR="00070D3A" w:rsidRDefault="00070D3A">
            <w:pPr>
              <w:pStyle w:val="ConsPlusNormal"/>
            </w:pPr>
          </w:p>
        </w:tc>
        <w:tc>
          <w:tcPr>
            <w:tcW w:w="711" w:type="dxa"/>
            <w:vAlign w:val="center"/>
          </w:tcPr>
          <w:p w14:paraId="4B19CCA4" w14:textId="77777777" w:rsidR="00070D3A" w:rsidRDefault="00070D3A">
            <w:pPr>
              <w:pStyle w:val="ConsPlusNormal"/>
            </w:pPr>
          </w:p>
        </w:tc>
      </w:tr>
      <w:tr w:rsidR="00070D3A" w14:paraId="075F2F5D" w14:textId="77777777">
        <w:tc>
          <w:tcPr>
            <w:tcW w:w="908" w:type="dxa"/>
            <w:vAlign w:val="center"/>
          </w:tcPr>
          <w:p w14:paraId="3C30E603" w14:textId="77777777" w:rsidR="00070D3A" w:rsidRDefault="00070D3A">
            <w:pPr>
              <w:pStyle w:val="ConsPlusNormal"/>
              <w:jc w:val="center"/>
            </w:pPr>
            <w:r>
              <w:t>2</w:t>
            </w:r>
          </w:p>
        </w:tc>
        <w:tc>
          <w:tcPr>
            <w:tcW w:w="3966" w:type="dxa"/>
            <w:vAlign w:val="center"/>
          </w:tcPr>
          <w:p w14:paraId="3AF4C25A" w14:textId="77777777" w:rsidR="00070D3A" w:rsidRDefault="00070D3A">
            <w:pPr>
              <w:pStyle w:val="ConsPlusNormal"/>
            </w:pPr>
            <w:r>
              <w:t>Приобретение нематериальных активов (программы для электронных вычислительных машин и оборудования)</w:t>
            </w:r>
          </w:p>
        </w:tc>
        <w:tc>
          <w:tcPr>
            <w:tcW w:w="706" w:type="dxa"/>
            <w:vAlign w:val="center"/>
          </w:tcPr>
          <w:p w14:paraId="5AD0D88D" w14:textId="77777777" w:rsidR="00070D3A" w:rsidRDefault="00070D3A">
            <w:pPr>
              <w:pStyle w:val="ConsPlusNormal"/>
            </w:pPr>
          </w:p>
        </w:tc>
        <w:tc>
          <w:tcPr>
            <w:tcW w:w="706" w:type="dxa"/>
            <w:vAlign w:val="center"/>
          </w:tcPr>
          <w:p w14:paraId="19107B9B" w14:textId="77777777" w:rsidR="00070D3A" w:rsidRDefault="00070D3A">
            <w:pPr>
              <w:pStyle w:val="ConsPlusNormal"/>
            </w:pPr>
          </w:p>
        </w:tc>
        <w:tc>
          <w:tcPr>
            <w:tcW w:w="706" w:type="dxa"/>
            <w:vAlign w:val="center"/>
          </w:tcPr>
          <w:p w14:paraId="2862AFBE" w14:textId="77777777" w:rsidR="00070D3A" w:rsidRDefault="00070D3A">
            <w:pPr>
              <w:pStyle w:val="ConsPlusNormal"/>
            </w:pPr>
          </w:p>
        </w:tc>
        <w:tc>
          <w:tcPr>
            <w:tcW w:w="706" w:type="dxa"/>
            <w:vAlign w:val="center"/>
          </w:tcPr>
          <w:p w14:paraId="6CFCDBF8" w14:textId="77777777" w:rsidR="00070D3A" w:rsidRDefault="00070D3A">
            <w:pPr>
              <w:pStyle w:val="ConsPlusNormal"/>
            </w:pPr>
          </w:p>
        </w:tc>
        <w:tc>
          <w:tcPr>
            <w:tcW w:w="706" w:type="dxa"/>
            <w:vAlign w:val="center"/>
          </w:tcPr>
          <w:p w14:paraId="3B8FB207" w14:textId="77777777" w:rsidR="00070D3A" w:rsidRDefault="00070D3A">
            <w:pPr>
              <w:pStyle w:val="ConsPlusNormal"/>
            </w:pPr>
          </w:p>
        </w:tc>
        <w:tc>
          <w:tcPr>
            <w:tcW w:w="706" w:type="dxa"/>
            <w:vAlign w:val="center"/>
          </w:tcPr>
          <w:p w14:paraId="12AD96FB" w14:textId="77777777" w:rsidR="00070D3A" w:rsidRDefault="00070D3A">
            <w:pPr>
              <w:pStyle w:val="ConsPlusNormal"/>
            </w:pPr>
          </w:p>
        </w:tc>
        <w:tc>
          <w:tcPr>
            <w:tcW w:w="706" w:type="dxa"/>
            <w:vAlign w:val="center"/>
          </w:tcPr>
          <w:p w14:paraId="2885C5E5" w14:textId="77777777" w:rsidR="00070D3A" w:rsidRDefault="00070D3A">
            <w:pPr>
              <w:pStyle w:val="ConsPlusNormal"/>
            </w:pPr>
          </w:p>
        </w:tc>
        <w:tc>
          <w:tcPr>
            <w:tcW w:w="711" w:type="dxa"/>
            <w:vAlign w:val="center"/>
          </w:tcPr>
          <w:p w14:paraId="2F05AA33" w14:textId="77777777" w:rsidR="00070D3A" w:rsidRDefault="00070D3A">
            <w:pPr>
              <w:pStyle w:val="ConsPlusNormal"/>
            </w:pPr>
          </w:p>
        </w:tc>
      </w:tr>
      <w:tr w:rsidR="00070D3A" w14:paraId="0E30B020" w14:textId="77777777">
        <w:tc>
          <w:tcPr>
            <w:tcW w:w="908" w:type="dxa"/>
            <w:vAlign w:val="center"/>
          </w:tcPr>
          <w:p w14:paraId="69A8A52D" w14:textId="77777777" w:rsidR="00070D3A" w:rsidRDefault="00070D3A">
            <w:pPr>
              <w:pStyle w:val="ConsPlusNormal"/>
              <w:jc w:val="center"/>
            </w:pPr>
            <w:r>
              <w:t>3</w:t>
            </w:r>
          </w:p>
        </w:tc>
        <w:tc>
          <w:tcPr>
            <w:tcW w:w="3966" w:type="dxa"/>
            <w:vAlign w:val="center"/>
          </w:tcPr>
          <w:p w14:paraId="05D59780" w14:textId="77777777" w:rsidR="00070D3A" w:rsidRDefault="00070D3A">
            <w:pPr>
              <w:pStyle w:val="ConsPlusNormal"/>
            </w:pPr>
            <w:r>
              <w:t>Оплата услуг сторонних организаций и физических лиц (указать)</w:t>
            </w:r>
          </w:p>
        </w:tc>
        <w:tc>
          <w:tcPr>
            <w:tcW w:w="706" w:type="dxa"/>
            <w:vAlign w:val="center"/>
          </w:tcPr>
          <w:p w14:paraId="6E21CF68" w14:textId="77777777" w:rsidR="00070D3A" w:rsidRDefault="00070D3A">
            <w:pPr>
              <w:pStyle w:val="ConsPlusNormal"/>
            </w:pPr>
          </w:p>
        </w:tc>
        <w:tc>
          <w:tcPr>
            <w:tcW w:w="706" w:type="dxa"/>
            <w:vAlign w:val="center"/>
          </w:tcPr>
          <w:p w14:paraId="221EB4AE" w14:textId="77777777" w:rsidR="00070D3A" w:rsidRDefault="00070D3A">
            <w:pPr>
              <w:pStyle w:val="ConsPlusNormal"/>
            </w:pPr>
          </w:p>
        </w:tc>
        <w:tc>
          <w:tcPr>
            <w:tcW w:w="706" w:type="dxa"/>
            <w:vAlign w:val="center"/>
          </w:tcPr>
          <w:p w14:paraId="0F064045" w14:textId="77777777" w:rsidR="00070D3A" w:rsidRDefault="00070D3A">
            <w:pPr>
              <w:pStyle w:val="ConsPlusNormal"/>
            </w:pPr>
          </w:p>
        </w:tc>
        <w:tc>
          <w:tcPr>
            <w:tcW w:w="706" w:type="dxa"/>
            <w:vAlign w:val="center"/>
          </w:tcPr>
          <w:p w14:paraId="7DDC4E5C" w14:textId="77777777" w:rsidR="00070D3A" w:rsidRDefault="00070D3A">
            <w:pPr>
              <w:pStyle w:val="ConsPlusNormal"/>
            </w:pPr>
          </w:p>
        </w:tc>
        <w:tc>
          <w:tcPr>
            <w:tcW w:w="706" w:type="dxa"/>
            <w:vAlign w:val="center"/>
          </w:tcPr>
          <w:p w14:paraId="07B72193" w14:textId="77777777" w:rsidR="00070D3A" w:rsidRDefault="00070D3A">
            <w:pPr>
              <w:pStyle w:val="ConsPlusNormal"/>
            </w:pPr>
          </w:p>
        </w:tc>
        <w:tc>
          <w:tcPr>
            <w:tcW w:w="706" w:type="dxa"/>
            <w:vAlign w:val="center"/>
          </w:tcPr>
          <w:p w14:paraId="178FCB83" w14:textId="77777777" w:rsidR="00070D3A" w:rsidRDefault="00070D3A">
            <w:pPr>
              <w:pStyle w:val="ConsPlusNormal"/>
            </w:pPr>
          </w:p>
        </w:tc>
        <w:tc>
          <w:tcPr>
            <w:tcW w:w="706" w:type="dxa"/>
            <w:vAlign w:val="center"/>
          </w:tcPr>
          <w:p w14:paraId="027F2288" w14:textId="77777777" w:rsidR="00070D3A" w:rsidRDefault="00070D3A">
            <w:pPr>
              <w:pStyle w:val="ConsPlusNormal"/>
            </w:pPr>
          </w:p>
        </w:tc>
        <w:tc>
          <w:tcPr>
            <w:tcW w:w="711" w:type="dxa"/>
            <w:vAlign w:val="center"/>
          </w:tcPr>
          <w:p w14:paraId="625C68E3" w14:textId="77777777" w:rsidR="00070D3A" w:rsidRDefault="00070D3A">
            <w:pPr>
              <w:pStyle w:val="ConsPlusNormal"/>
            </w:pPr>
          </w:p>
        </w:tc>
      </w:tr>
      <w:tr w:rsidR="00070D3A" w14:paraId="46B72A1B" w14:textId="77777777">
        <w:tc>
          <w:tcPr>
            <w:tcW w:w="908" w:type="dxa"/>
            <w:vAlign w:val="center"/>
          </w:tcPr>
          <w:p w14:paraId="7CE17611" w14:textId="77777777" w:rsidR="00070D3A" w:rsidRDefault="00070D3A">
            <w:pPr>
              <w:pStyle w:val="ConsPlusNormal"/>
              <w:jc w:val="center"/>
            </w:pPr>
            <w:r>
              <w:t>4</w:t>
            </w:r>
          </w:p>
        </w:tc>
        <w:tc>
          <w:tcPr>
            <w:tcW w:w="3966" w:type="dxa"/>
            <w:vAlign w:val="center"/>
          </w:tcPr>
          <w:p w14:paraId="707B5E16" w14:textId="77777777" w:rsidR="00070D3A" w:rsidRDefault="00070D3A">
            <w:pPr>
              <w:pStyle w:val="ConsPlusNormal"/>
            </w:pPr>
            <w:r>
              <w:t>Иные расходы (указать)</w:t>
            </w:r>
          </w:p>
        </w:tc>
        <w:tc>
          <w:tcPr>
            <w:tcW w:w="706" w:type="dxa"/>
            <w:vAlign w:val="center"/>
          </w:tcPr>
          <w:p w14:paraId="47D57232" w14:textId="77777777" w:rsidR="00070D3A" w:rsidRDefault="00070D3A">
            <w:pPr>
              <w:pStyle w:val="ConsPlusNormal"/>
            </w:pPr>
          </w:p>
        </w:tc>
        <w:tc>
          <w:tcPr>
            <w:tcW w:w="706" w:type="dxa"/>
            <w:vAlign w:val="center"/>
          </w:tcPr>
          <w:p w14:paraId="628AB9E9" w14:textId="77777777" w:rsidR="00070D3A" w:rsidRDefault="00070D3A">
            <w:pPr>
              <w:pStyle w:val="ConsPlusNormal"/>
            </w:pPr>
          </w:p>
        </w:tc>
        <w:tc>
          <w:tcPr>
            <w:tcW w:w="706" w:type="dxa"/>
            <w:vAlign w:val="center"/>
          </w:tcPr>
          <w:p w14:paraId="7F0B0000" w14:textId="77777777" w:rsidR="00070D3A" w:rsidRDefault="00070D3A">
            <w:pPr>
              <w:pStyle w:val="ConsPlusNormal"/>
            </w:pPr>
          </w:p>
        </w:tc>
        <w:tc>
          <w:tcPr>
            <w:tcW w:w="706" w:type="dxa"/>
            <w:vAlign w:val="center"/>
          </w:tcPr>
          <w:p w14:paraId="640BF077" w14:textId="77777777" w:rsidR="00070D3A" w:rsidRDefault="00070D3A">
            <w:pPr>
              <w:pStyle w:val="ConsPlusNormal"/>
            </w:pPr>
          </w:p>
        </w:tc>
        <w:tc>
          <w:tcPr>
            <w:tcW w:w="706" w:type="dxa"/>
            <w:vAlign w:val="center"/>
          </w:tcPr>
          <w:p w14:paraId="3914F7CC" w14:textId="77777777" w:rsidR="00070D3A" w:rsidRDefault="00070D3A">
            <w:pPr>
              <w:pStyle w:val="ConsPlusNormal"/>
            </w:pPr>
          </w:p>
        </w:tc>
        <w:tc>
          <w:tcPr>
            <w:tcW w:w="706" w:type="dxa"/>
            <w:vAlign w:val="center"/>
          </w:tcPr>
          <w:p w14:paraId="74731C88" w14:textId="77777777" w:rsidR="00070D3A" w:rsidRDefault="00070D3A">
            <w:pPr>
              <w:pStyle w:val="ConsPlusNormal"/>
            </w:pPr>
          </w:p>
        </w:tc>
        <w:tc>
          <w:tcPr>
            <w:tcW w:w="706" w:type="dxa"/>
            <w:vAlign w:val="center"/>
          </w:tcPr>
          <w:p w14:paraId="7F1A7BEC" w14:textId="77777777" w:rsidR="00070D3A" w:rsidRDefault="00070D3A">
            <w:pPr>
              <w:pStyle w:val="ConsPlusNormal"/>
            </w:pPr>
          </w:p>
        </w:tc>
        <w:tc>
          <w:tcPr>
            <w:tcW w:w="711" w:type="dxa"/>
            <w:vAlign w:val="center"/>
          </w:tcPr>
          <w:p w14:paraId="361109F1" w14:textId="77777777" w:rsidR="00070D3A" w:rsidRDefault="00070D3A">
            <w:pPr>
              <w:pStyle w:val="ConsPlusNormal"/>
            </w:pPr>
          </w:p>
        </w:tc>
      </w:tr>
      <w:tr w:rsidR="00070D3A" w14:paraId="0AC7DE12" w14:textId="77777777">
        <w:tc>
          <w:tcPr>
            <w:tcW w:w="10527" w:type="dxa"/>
            <w:gridSpan w:val="10"/>
            <w:vAlign w:val="center"/>
          </w:tcPr>
          <w:p w14:paraId="7BD7398D" w14:textId="77777777" w:rsidR="00070D3A" w:rsidRDefault="00070D3A">
            <w:pPr>
              <w:pStyle w:val="ConsPlusNormal"/>
              <w:jc w:val="center"/>
              <w:outlineLvl w:val="2"/>
            </w:pPr>
            <w:r>
              <w:t>Центр сертификации, стандартизации и испытаний</w:t>
            </w:r>
          </w:p>
        </w:tc>
      </w:tr>
      <w:tr w:rsidR="00070D3A" w14:paraId="6FB22B40" w14:textId="77777777">
        <w:tc>
          <w:tcPr>
            <w:tcW w:w="908" w:type="dxa"/>
            <w:vAlign w:val="center"/>
          </w:tcPr>
          <w:p w14:paraId="309F1828" w14:textId="77777777" w:rsidR="00070D3A" w:rsidRDefault="00070D3A">
            <w:pPr>
              <w:pStyle w:val="ConsPlusNormal"/>
              <w:jc w:val="center"/>
            </w:pPr>
            <w:r>
              <w:t>1</w:t>
            </w:r>
          </w:p>
        </w:tc>
        <w:tc>
          <w:tcPr>
            <w:tcW w:w="3966" w:type="dxa"/>
            <w:vAlign w:val="center"/>
          </w:tcPr>
          <w:p w14:paraId="626E722C" w14:textId="77777777" w:rsidR="00070D3A" w:rsidRDefault="00070D3A">
            <w:pPr>
              <w:pStyle w:val="ConsPlusNormal"/>
            </w:pPr>
            <w:r>
              <w:t>Приобретение основных средств для осуществления основной деятельности (подробно расшифровать)</w:t>
            </w:r>
          </w:p>
        </w:tc>
        <w:tc>
          <w:tcPr>
            <w:tcW w:w="706" w:type="dxa"/>
            <w:vAlign w:val="center"/>
          </w:tcPr>
          <w:p w14:paraId="421EF24D" w14:textId="77777777" w:rsidR="00070D3A" w:rsidRDefault="00070D3A">
            <w:pPr>
              <w:pStyle w:val="ConsPlusNormal"/>
            </w:pPr>
          </w:p>
        </w:tc>
        <w:tc>
          <w:tcPr>
            <w:tcW w:w="706" w:type="dxa"/>
            <w:vAlign w:val="center"/>
          </w:tcPr>
          <w:p w14:paraId="38425887" w14:textId="77777777" w:rsidR="00070D3A" w:rsidRDefault="00070D3A">
            <w:pPr>
              <w:pStyle w:val="ConsPlusNormal"/>
            </w:pPr>
          </w:p>
        </w:tc>
        <w:tc>
          <w:tcPr>
            <w:tcW w:w="706" w:type="dxa"/>
            <w:vAlign w:val="center"/>
          </w:tcPr>
          <w:p w14:paraId="644B03BD" w14:textId="77777777" w:rsidR="00070D3A" w:rsidRDefault="00070D3A">
            <w:pPr>
              <w:pStyle w:val="ConsPlusNormal"/>
            </w:pPr>
          </w:p>
        </w:tc>
        <w:tc>
          <w:tcPr>
            <w:tcW w:w="706" w:type="dxa"/>
            <w:vAlign w:val="center"/>
          </w:tcPr>
          <w:p w14:paraId="2CDB5B8D" w14:textId="77777777" w:rsidR="00070D3A" w:rsidRDefault="00070D3A">
            <w:pPr>
              <w:pStyle w:val="ConsPlusNormal"/>
            </w:pPr>
          </w:p>
        </w:tc>
        <w:tc>
          <w:tcPr>
            <w:tcW w:w="706" w:type="dxa"/>
            <w:vAlign w:val="center"/>
          </w:tcPr>
          <w:p w14:paraId="76540DA8" w14:textId="77777777" w:rsidR="00070D3A" w:rsidRDefault="00070D3A">
            <w:pPr>
              <w:pStyle w:val="ConsPlusNormal"/>
            </w:pPr>
          </w:p>
        </w:tc>
        <w:tc>
          <w:tcPr>
            <w:tcW w:w="706" w:type="dxa"/>
            <w:vAlign w:val="center"/>
          </w:tcPr>
          <w:p w14:paraId="119CD348" w14:textId="77777777" w:rsidR="00070D3A" w:rsidRDefault="00070D3A">
            <w:pPr>
              <w:pStyle w:val="ConsPlusNormal"/>
            </w:pPr>
          </w:p>
        </w:tc>
        <w:tc>
          <w:tcPr>
            <w:tcW w:w="706" w:type="dxa"/>
            <w:vAlign w:val="center"/>
          </w:tcPr>
          <w:p w14:paraId="48621E56" w14:textId="77777777" w:rsidR="00070D3A" w:rsidRDefault="00070D3A">
            <w:pPr>
              <w:pStyle w:val="ConsPlusNormal"/>
            </w:pPr>
          </w:p>
        </w:tc>
        <w:tc>
          <w:tcPr>
            <w:tcW w:w="711" w:type="dxa"/>
            <w:vAlign w:val="center"/>
          </w:tcPr>
          <w:p w14:paraId="7732B762" w14:textId="77777777" w:rsidR="00070D3A" w:rsidRDefault="00070D3A">
            <w:pPr>
              <w:pStyle w:val="ConsPlusNormal"/>
            </w:pPr>
          </w:p>
        </w:tc>
      </w:tr>
      <w:tr w:rsidR="00070D3A" w14:paraId="0A37FA83" w14:textId="77777777">
        <w:tc>
          <w:tcPr>
            <w:tcW w:w="908" w:type="dxa"/>
            <w:vAlign w:val="center"/>
          </w:tcPr>
          <w:p w14:paraId="213231CF" w14:textId="77777777" w:rsidR="00070D3A" w:rsidRDefault="00070D3A">
            <w:pPr>
              <w:pStyle w:val="ConsPlusNormal"/>
              <w:jc w:val="center"/>
            </w:pPr>
            <w:r>
              <w:lastRenderedPageBreak/>
              <w:t>2</w:t>
            </w:r>
          </w:p>
        </w:tc>
        <w:tc>
          <w:tcPr>
            <w:tcW w:w="3966" w:type="dxa"/>
            <w:vAlign w:val="center"/>
          </w:tcPr>
          <w:p w14:paraId="1DAD99E8" w14:textId="77777777" w:rsidR="00070D3A" w:rsidRDefault="00070D3A">
            <w:pPr>
              <w:pStyle w:val="ConsPlusNormal"/>
            </w:pPr>
            <w:r>
              <w:t>Приобретение нематериальных активов (программы для электронных вычислительных машин и оборудования) (подробно расшифровать)</w:t>
            </w:r>
          </w:p>
        </w:tc>
        <w:tc>
          <w:tcPr>
            <w:tcW w:w="706" w:type="dxa"/>
            <w:vAlign w:val="center"/>
          </w:tcPr>
          <w:p w14:paraId="27F62C9A" w14:textId="77777777" w:rsidR="00070D3A" w:rsidRDefault="00070D3A">
            <w:pPr>
              <w:pStyle w:val="ConsPlusNormal"/>
            </w:pPr>
          </w:p>
        </w:tc>
        <w:tc>
          <w:tcPr>
            <w:tcW w:w="706" w:type="dxa"/>
            <w:vAlign w:val="center"/>
          </w:tcPr>
          <w:p w14:paraId="2A19E930" w14:textId="77777777" w:rsidR="00070D3A" w:rsidRDefault="00070D3A">
            <w:pPr>
              <w:pStyle w:val="ConsPlusNormal"/>
            </w:pPr>
          </w:p>
        </w:tc>
        <w:tc>
          <w:tcPr>
            <w:tcW w:w="706" w:type="dxa"/>
            <w:vAlign w:val="center"/>
          </w:tcPr>
          <w:p w14:paraId="3F1396BA" w14:textId="77777777" w:rsidR="00070D3A" w:rsidRDefault="00070D3A">
            <w:pPr>
              <w:pStyle w:val="ConsPlusNormal"/>
            </w:pPr>
          </w:p>
        </w:tc>
        <w:tc>
          <w:tcPr>
            <w:tcW w:w="706" w:type="dxa"/>
            <w:vAlign w:val="center"/>
          </w:tcPr>
          <w:p w14:paraId="6D8A3190" w14:textId="77777777" w:rsidR="00070D3A" w:rsidRDefault="00070D3A">
            <w:pPr>
              <w:pStyle w:val="ConsPlusNormal"/>
            </w:pPr>
          </w:p>
        </w:tc>
        <w:tc>
          <w:tcPr>
            <w:tcW w:w="706" w:type="dxa"/>
            <w:vAlign w:val="center"/>
          </w:tcPr>
          <w:p w14:paraId="699C52E7" w14:textId="77777777" w:rsidR="00070D3A" w:rsidRDefault="00070D3A">
            <w:pPr>
              <w:pStyle w:val="ConsPlusNormal"/>
            </w:pPr>
          </w:p>
        </w:tc>
        <w:tc>
          <w:tcPr>
            <w:tcW w:w="706" w:type="dxa"/>
            <w:vAlign w:val="center"/>
          </w:tcPr>
          <w:p w14:paraId="2D254FD8" w14:textId="77777777" w:rsidR="00070D3A" w:rsidRDefault="00070D3A">
            <w:pPr>
              <w:pStyle w:val="ConsPlusNormal"/>
            </w:pPr>
          </w:p>
        </w:tc>
        <w:tc>
          <w:tcPr>
            <w:tcW w:w="706" w:type="dxa"/>
            <w:vAlign w:val="center"/>
          </w:tcPr>
          <w:p w14:paraId="0B74E8D7" w14:textId="77777777" w:rsidR="00070D3A" w:rsidRDefault="00070D3A">
            <w:pPr>
              <w:pStyle w:val="ConsPlusNormal"/>
            </w:pPr>
          </w:p>
        </w:tc>
        <w:tc>
          <w:tcPr>
            <w:tcW w:w="711" w:type="dxa"/>
            <w:vAlign w:val="center"/>
          </w:tcPr>
          <w:p w14:paraId="1F152BA4" w14:textId="77777777" w:rsidR="00070D3A" w:rsidRDefault="00070D3A">
            <w:pPr>
              <w:pStyle w:val="ConsPlusNormal"/>
            </w:pPr>
          </w:p>
        </w:tc>
      </w:tr>
      <w:tr w:rsidR="00070D3A" w14:paraId="27C88831" w14:textId="77777777">
        <w:tc>
          <w:tcPr>
            <w:tcW w:w="908" w:type="dxa"/>
            <w:vAlign w:val="center"/>
          </w:tcPr>
          <w:p w14:paraId="20923574" w14:textId="77777777" w:rsidR="00070D3A" w:rsidRDefault="00070D3A">
            <w:pPr>
              <w:pStyle w:val="ConsPlusNormal"/>
              <w:jc w:val="center"/>
            </w:pPr>
            <w:r>
              <w:t>3</w:t>
            </w:r>
          </w:p>
        </w:tc>
        <w:tc>
          <w:tcPr>
            <w:tcW w:w="3966" w:type="dxa"/>
            <w:vAlign w:val="center"/>
          </w:tcPr>
          <w:p w14:paraId="24197005" w14:textId="77777777" w:rsidR="00070D3A" w:rsidRDefault="00070D3A">
            <w:pPr>
              <w:pStyle w:val="ConsPlusNormal"/>
            </w:pPr>
            <w:r>
              <w:t>Оплата услуг сторонних организаций и физических лиц (указать)</w:t>
            </w:r>
          </w:p>
        </w:tc>
        <w:tc>
          <w:tcPr>
            <w:tcW w:w="706" w:type="dxa"/>
            <w:vAlign w:val="center"/>
          </w:tcPr>
          <w:p w14:paraId="7EEB313A" w14:textId="77777777" w:rsidR="00070D3A" w:rsidRDefault="00070D3A">
            <w:pPr>
              <w:pStyle w:val="ConsPlusNormal"/>
            </w:pPr>
          </w:p>
        </w:tc>
        <w:tc>
          <w:tcPr>
            <w:tcW w:w="706" w:type="dxa"/>
            <w:vAlign w:val="center"/>
          </w:tcPr>
          <w:p w14:paraId="1FCC6DDE" w14:textId="77777777" w:rsidR="00070D3A" w:rsidRDefault="00070D3A">
            <w:pPr>
              <w:pStyle w:val="ConsPlusNormal"/>
            </w:pPr>
          </w:p>
        </w:tc>
        <w:tc>
          <w:tcPr>
            <w:tcW w:w="706" w:type="dxa"/>
            <w:vAlign w:val="center"/>
          </w:tcPr>
          <w:p w14:paraId="009F916E" w14:textId="77777777" w:rsidR="00070D3A" w:rsidRDefault="00070D3A">
            <w:pPr>
              <w:pStyle w:val="ConsPlusNormal"/>
            </w:pPr>
          </w:p>
        </w:tc>
        <w:tc>
          <w:tcPr>
            <w:tcW w:w="706" w:type="dxa"/>
            <w:vAlign w:val="center"/>
          </w:tcPr>
          <w:p w14:paraId="049AC9C9" w14:textId="77777777" w:rsidR="00070D3A" w:rsidRDefault="00070D3A">
            <w:pPr>
              <w:pStyle w:val="ConsPlusNormal"/>
            </w:pPr>
          </w:p>
        </w:tc>
        <w:tc>
          <w:tcPr>
            <w:tcW w:w="706" w:type="dxa"/>
            <w:vAlign w:val="center"/>
          </w:tcPr>
          <w:p w14:paraId="413BC690" w14:textId="77777777" w:rsidR="00070D3A" w:rsidRDefault="00070D3A">
            <w:pPr>
              <w:pStyle w:val="ConsPlusNormal"/>
            </w:pPr>
          </w:p>
        </w:tc>
        <w:tc>
          <w:tcPr>
            <w:tcW w:w="706" w:type="dxa"/>
            <w:vAlign w:val="center"/>
          </w:tcPr>
          <w:p w14:paraId="2D3D5D89" w14:textId="77777777" w:rsidR="00070D3A" w:rsidRDefault="00070D3A">
            <w:pPr>
              <w:pStyle w:val="ConsPlusNormal"/>
            </w:pPr>
          </w:p>
        </w:tc>
        <w:tc>
          <w:tcPr>
            <w:tcW w:w="706" w:type="dxa"/>
            <w:vAlign w:val="center"/>
          </w:tcPr>
          <w:p w14:paraId="263A157B" w14:textId="77777777" w:rsidR="00070D3A" w:rsidRDefault="00070D3A">
            <w:pPr>
              <w:pStyle w:val="ConsPlusNormal"/>
            </w:pPr>
          </w:p>
        </w:tc>
        <w:tc>
          <w:tcPr>
            <w:tcW w:w="711" w:type="dxa"/>
            <w:vAlign w:val="center"/>
          </w:tcPr>
          <w:p w14:paraId="1D56D8D1" w14:textId="77777777" w:rsidR="00070D3A" w:rsidRDefault="00070D3A">
            <w:pPr>
              <w:pStyle w:val="ConsPlusNormal"/>
            </w:pPr>
          </w:p>
        </w:tc>
      </w:tr>
      <w:tr w:rsidR="00070D3A" w14:paraId="112CE5ED" w14:textId="77777777">
        <w:tc>
          <w:tcPr>
            <w:tcW w:w="908" w:type="dxa"/>
            <w:vAlign w:val="center"/>
          </w:tcPr>
          <w:p w14:paraId="531D9777" w14:textId="77777777" w:rsidR="00070D3A" w:rsidRDefault="00070D3A">
            <w:pPr>
              <w:pStyle w:val="ConsPlusNormal"/>
              <w:jc w:val="center"/>
            </w:pPr>
            <w:r>
              <w:t>4</w:t>
            </w:r>
          </w:p>
        </w:tc>
        <w:tc>
          <w:tcPr>
            <w:tcW w:w="3966" w:type="dxa"/>
            <w:vAlign w:val="center"/>
          </w:tcPr>
          <w:p w14:paraId="31489E00" w14:textId="77777777" w:rsidR="00070D3A" w:rsidRDefault="00070D3A">
            <w:pPr>
              <w:pStyle w:val="ConsPlusNormal"/>
            </w:pPr>
            <w:r>
              <w:t>Иные расходы (указать)</w:t>
            </w:r>
          </w:p>
        </w:tc>
        <w:tc>
          <w:tcPr>
            <w:tcW w:w="706" w:type="dxa"/>
            <w:vAlign w:val="center"/>
          </w:tcPr>
          <w:p w14:paraId="49E243CF" w14:textId="77777777" w:rsidR="00070D3A" w:rsidRDefault="00070D3A">
            <w:pPr>
              <w:pStyle w:val="ConsPlusNormal"/>
            </w:pPr>
          </w:p>
        </w:tc>
        <w:tc>
          <w:tcPr>
            <w:tcW w:w="706" w:type="dxa"/>
            <w:vAlign w:val="center"/>
          </w:tcPr>
          <w:p w14:paraId="085045ED" w14:textId="77777777" w:rsidR="00070D3A" w:rsidRDefault="00070D3A">
            <w:pPr>
              <w:pStyle w:val="ConsPlusNormal"/>
            </w:pPr>
          </w:p>
        </w:tc>
        <w:tc>
          <w:tcPr>
            <w:tcW w:w="706" w:type="dxa"/>
            <w:vAlign w:val="center"/>
          </w:tcPr>
          <w:p w14:paraId="0A9753E4" w14:textId="77777777" w:rsidR="00070D3A" w:rsidRDefault="00070D3A">
            <w:pPr>
              <w:pStyle w:val="ConsPlusNormal"/>
            </w:pPr>
          </w:p>
        </w:tc>
        <w:tc>
          <w:tcPr>
            <w:tcW w:w="706" w:type="dxa"/>
            <w:vAlign w:val="center"/>
          </w:tcPr>
          <w:p w14:paraId="6A7A0D8B" w14:textId="77777777" w:rsidR="00070D3A" w:rsidRDefault="00070D3A">
            <w:pPr>
              <w:pStyle w:val="ConsPlusNormal"/>
            </w:pPr>
          </w:p>
        </w:tc>
        <w:tc>
          <w:tcPr>
            <w:tcW w:w="706" w:type="dxa"/>
            <w:vAlign w:val="center"/>
          </w:tcPr>
          <w:p w14:paraId="676684C8" w14:textId="77777777" w:rsidR="00070D3A" w:rsidRDefault="00070D3A">
            <w:pPr>
              <w:pStyle w:val="ConsPlusNormal"/>
            </w:pPr>
          </w:p>
        </w:tc>
        <w:tc>
          <w:tcPr>
            <w:tcW w:w="706" w:type="dxa"/>
            <w:vAlign w:val="center"/>
          </w:tcPr>
          <w:p w14:paraId="6300CD16" w14:textId="77777777" w:rsidR="00070D3A" w:rsidRDefault="00070D3A">
            <w:pPr>
              <w:pStyle w:val="ConsPlusNormal"/>
            </w:pPr>
          </w:p>
        </w:tc>
        <w:tc>
          <w:tcPr>
            <w:tcW w:w="706" w:type="dxa"/>
            <w:vAlign w:val="center"/>
          </w:tcPr>
          <w:p w14:paraId="30C8BC6E" w14:textId="77777777" w:rsidR="00070D3A" w:rsidRDefault="00070D3A">
            <w:pPr>
              <w:pStyle w:val="ConsPlusNormal"/>
            </w:pPr>
          </w:p>
        </w:tc>
        <w:tc>
          <w:tcPr>
            <w:tcW w:w="711" w:type="dxa"/>
            <w:vAlign w:val="center"/>
          </w:tcPr>
          <w:p w14:paraId="1FF18FF8" w14:textId="77777777" w:rsidR="00070D3A" w:rsidRDefault="00070D3A">
            <w:pPr>
              <w:pStyle w:val="ConsPlusNormal"/>
            </w:pPr>
          </w:p>
        </w:tc>
      </w:tr>
      <w:tr w:rsidR="00070D3A" w14:paraId="2351FC59" w14:textId="77777777">
        <w:tc>
          <w:tcPr>
            <w:tcW w:w="10527" w:type="dxa"/>
            <w:gridSpan w:val="10"/>
            <w:vAlign w:val="center"/>
          </w:tcPr>
          <w:p w14:paraId="027D7DDB" w14:textId="77777777" w:rsidR="00070D3A" w:rsidRDefault="00070D3A">
            <w:pPr>
              <w:pStyle w:val="ConsPlusNormal"/>
              <w:jc w:val="center"/>
              <w:outlineLvl w:val="2"/>
            </w:pPr>
            <w:r>
              <w:t>Центр кластерного развития</w:t>
            </w:r>
          </w:p>
        </w:tc>
      </w:tr>
      <w:tr w:rsidR="00070D3A" w14:paraId="7243F733" w14:textId="77777777">
        <w:tc>
          <w:tcPr>
            <w:tcW w:w="908" w:type="dxa"/>
            <w:vAlign w:val="center"/>
          </w:tcPr>
          <w:p w14:paraId="1B4AA83F" w14:textId="77777777" w:rsidR="00070D3A" w:rsidRDefault="00070D3A">
            <w:pPr>
              <w:pStyle w:val="ConsPlusNormal"/>
              <w:jc w:val="center"/>
            </w:pPr>
            <w:r>
              <w:t>1</w:t>
            </w:r>
          </w:p>
        </w:tc>
        <w:tc>
          <w:tcPr>
            <w:tcW w:w="3966" w:type="dxa"/>
            <w:vAlign w:val="center"/>
          </w:tcPr>
          <w:p w14:paraId="1A252F10" w14:textId="77777777" w:rsidR="00070D3A" w:rsidRDefault="00070D3A">
            <w:pPr>
              <w:pStyle w:val="ConsPlusNormal"/>
            </w:pPr>
            <w:r>
              <w:t>Приобретение основных средств для осуществления основной деятельности центра кластерного развития (подробно расшифровать)</w:t>
            </w:r>
          </w:p>
        </w:tc>
        <w:tc>
          <w:tcPr>
            <w:tcW w:w="706" w:type="dxa"/>
            <w:vAlign w:val="center"/>
          </w:tcPr>
          <w:p w14:paraId="1F8B38CE" w14:textId="77777777" w:rsidR="00070D3A" w:rsidRDefault="00070D3A">
            <w:pPr>
              <w:pStyle w:val="ConsPlusNormal"/>
            </w:pPr>
          </w:p>
        </w:tc>
        <w:tc>
          <w:tcPr>
            <w:tcW w:w="706" w:type="dxa"/>
            <w:vAlign w:val="center"/>
          </w:tcPr>
          <w:p w14:paraId="3B0EEEF5" w14:textId="77777777" w:rsidR="00070D3A" w:rsidRDefault="00070D3A">
            <w:pPr>
              <w:pStyle w:val="ConsPlusNormal"/>
            </w:pPr>
          </w:p>
        </w:tc>
        <w:tc>
          <w:tcPr>
            <w:tcW w:w="706" w:type="dxa"/>
            <w:vAlign w:val="center"/>
          </w:tcPr>
          <w:p w14:paraId="46F208B7" w14:textId="77777777" w:rsidR="00070D3A" w:rsidRDefault="00070D3A">
            <w:pPr>
              <w:pStyle w:val="ConsPlusNormal"/>
            </w:pPr>
          </w:p>
        </w:tc>
        <w:tc>
          <w:tcPr>
            <w:tcW w:w="706" w:type="dxa"/>
            <w:vAlign w:val="center"/>
          </w:tcPr>
          <w:p w14:paraId="4E453AE8" w14:textId="77777777" w:rsidR="00070D3A" w:rsidRDefault="00070D3A">
            <w:pPr>
              <w:pStyle w:val="ConsPlusNormal"/>
            </w:pPr>
          </w:p>
        </w:tc>
        <w:tc>
          <w:tcPr>
            <w:tcW w:w="706" w:type="dxa"/>
            <w:vAlign w:val="center"/>
          </w:tcPr>
          <w:p w14:paraId="50F1BBBC" w14:textId="77777777" w:rsidR="00070D3A" w:rsidRDefault="00070D3A">
            <w:pPr>
              <w:pStyle w:val="ConsPlusNormal"/>
            </w:pPr>
          </w:p>
        </w:tc>
        <w:tc>
          <w:tcPr>
            <w:tcW w:w="706" w:type="dxa"/>
            <w:vAlign w:val="center"/>
          </w:tcPr>
          <w:p w14:paraId="64BBF2E3" w14:textId="77777777" w:rsidR="00070D3A" w:rsidRDefault="00070D3A">
            <w:pPr>
              <w:pStyle w:val="ConsPlusNormal"/>
            </w:pPr>
          </w:p>
        </w:tc>
        <w:tc>
          <w:tcPr>
            <w:tcW w:w="706" w:type="dxa"/>
            <w:vAlign w:val="center"/>
          </w:tcPr>
          <w:p w14:paraId="1961D545" w14:textId="77777777" w:rsidR="00070D3A" w:rsidRDefault="00070D3A">
            <w:pPr>
              <w:pStyle w:val="ConsPlusNormal"/>
            </w:pPr>
          </w:p>
        </w:tc>
        <w:tc>
          <w:tcPr>
            <w:tcW w:w="711" w:type="dxa"/>
            <w:vAlign w:val="center"/>
          </w:tcPr>
          <w:p w14:paraId="593F73A2" w14:textId="77777777" w:rsidR="00070D3A" w:rsidRDefault="00070D3A">
            <w:pPr>
              <w:pStyle w:val="ConsPlusNormal"/>
            </w:pPr>
          </w:p>
        </w:tc>
      </w:tr>
      <w:tr w:rsidR="00070D3A" w14:paraId="43D25D78" w14:textId="77777777">
        <w:tc>
          <w:tcPr>
            <w:tcW w:w="908" w:type="dxa"/>
            <w:vAlign w:val="center"/>
          </w:tcPr>
          <w:p w14:paraId="346F4834" w14:textId="77777777" w:rsidR="00070D3A" w:rsidRDefault="00070D3A">
            <w:pPr>
              <w:pStyle w:val="ConsPlusNormal"/>
              <w:jc w:val="center"/>
            </w:pPr>
            <w:r>
              <w:t>2</w:t>
            </w:r>
          </w:p>
        </w:tc>
        <w:tc>
          <w:tcPr>
            <w:tcW w:w="3966" w:type="dxa"/>
            <w:vAlign w:val="center"/>
          </w:tcPr>
          <w:p w14:paraId="2C31C34A" w14:textId="77777777" w:rsidR="00070D3A" w:rsidRDefault="00070D3A">
            <w:pPr>
              <w:pStyle w:val="ConsPlusNormal"/>
            </w:pPr>
            <w:r>
              <w:t>Приобретение нематериальных активов (программы для электронных вычислительных машин, оборудования)</w:t>
            </w:r>
          </w:p>
        </w:tc>
        <w:tc>
          <w:tcPr>
            <w:tcW w:w="706" w:type="dxa"/>
            <w:vAlign w:val="center"/>
          </w:tcPr>
          <w:p w14:paraId="0C1DC3E7" w14:textId="77777777" w:rsidR="00070D3A" w:rsidRDefault="00070D3A">
            <w:pPr>
              <w:pStyle w:val="ConsPlusNormal"/>
            </w:pPr>
          </w:p>
        </w:tc>
        <w:tc>
          <w:tcPr>
            <w:tcW w:w="706" w:type="dxa"/>
            <w:vAlign w:val="center"/>
          </w:tcPr>
          <w:p w14:paraId="6CF13C79" w14:textId="77777777" w:rsidR="00070D3A" w:rsidRDefault="00070D3A">
            <w:pPr>
              <w:pStyle w:val="ConsPlusNormal"/>
            </w:pPr>
          </w:p>
        </w:tc>
        <w:tc>
          <w:tcPr>
            <w:tcW w:w="706" w:type="dxa"/>
            <w:vAlign w:val="center"/>
          </w:tcPr>
          <w:p w14:paraId="7DA9D9B3" w14:textId="77777777" w:rsidR="00070D3A" w:rsidRDefault="00070D3A">
            <w:pPr>
              <w:pStyle w:val="ConsPlusNormal"/>
            </w:pPr>
          </w:p>
        </w:tc>
        <w:tc>
          <w:tcPr>
            <w:tcW w:w="706" w:type="dxa"/>
            <w:vAlign w:val="center"/>
          </w:tcPr>
          <w:p w14:paraId="7811B005" w14:textId="77777777" w:rsidR="00070D3A" w:rsidRDefault="00070D3A">
            <w:pPr>
              <w:pStyle w:val="ConsPlusNormal"/>
            </w:pPr>
          </w:p>
        </w:tc>
        <w:tc>
          <w:tcPr>
            <w:tcW w:w="706" w:type="dxa"/>
            <w:vAlign w:val="center"/>
          </w:tcPr>
          <w:p w14:paraId="599AA3BB" w14:textId="77777777" w:rsidR="00070D3A" w:rsidRDefault="00070D3A">
            <w:pPr>
              <w:pStyle w:val="ConsPlusNormal"/>
            </w:pPr>
          </w:p>
        </w:tc>
        <w:tc>
          <w:tcPr>
            <w:tcW w:w="706" w:type="dxa"/>
            <w:vAlign w:val="center"/>
          </w:tcPr>
          <w:p w14:paraId="1C8816C6" w14:textId="77777777" w:rsidR="00070D3A" w:rsidRDefault="00070D3A">
            <w:pPr>
              <w:pStyle w:val="ConsPlusNormal"/>
            </w:pPr>
          </w:p>
        </w:tc>
        <w:tc>
          <w:tcPr>
            <w:tcW w:w="706" w:type="dxa"/>
            <w:vAlign w:val="center"/>
          </w:tcPr>
          <w:p w14:paraId="2BDE7B9A" w14:textId="77777777" w:rsidR="00070D3A" w:rsidRDefault="00070D3A">
            <w:pPr>
              <w:pStyle w:val="ConsPlusNormal"/>
            </w:pPr>
          </w:p>
        </w:tc>
        <w:tc>
          <w:tcPr>
            <w:tcW w:w="711" w:type="dxa"/>
            <w:vAlign w:val="center"/>
          </w:tcPr>
          <w:p w14:paraId="11389C57" w14:textId="77777777" w:rsidR="00070D3A" w:rsidRDefault="00070D3A">
            <w:pPr>
              <w:pStyle w:val="ConsPlusNormal"/>
            </w:pPr>
          </w:p>
        </w:tc>
      </w:tr>
      <w:tr w:rsidR="00070D3A" w14:paraId="7AFC9618" w14:textId="77777777">
        <w:tc>
          <w:tcPr>
            <w:tcW w:w="908" w:type="dxa"/>
            <w:vAlign w:val="center"/>
          </w:tcPr>
          <w:p w14:paraId="78589058" w14:textId="77777777" w:rsidR="00070D3A" w:rsidRDefault="00070D3A">
            <w:pPr>
              <w:pStyle w:val="ConsPlusNormal"/>
              <w:jc w:val="center"/>
            </w:pPr>
            <w:r>
              <w:t>3</w:t>
            </w:r>
          </w:p>
        </w:tc>
        <w:tc>
          <w:tcPr>
            <w:tcW w:w="3966" w:type="dxa"/>
            <w:vAlign w:val="center"/>
          </w:tcPr>
          <w:p w14:paraId="78A6724E" w14:textId="77777777" w:rsidR="00070D3A" w:rsidRDefault="00070D3A">
            <w:pPr>
              <w:pStyle w:val="ConsPlusNormal"/>
            </w:pPr>
            <w:r>
              <w:t>Оплата услуг сторонних организаций и физических лиц</w:t>
            </w:r>
          </w:p>
        </w:tc>
        <w:tc>
          <w:tcPr>
            <w:tcW w:w="706" w:type="dxa"/>
            <w:vAlign w:val="center"/>
          </w:tcPr>
          <w:p w14:paraId="247C21BC" w14:textId="77777777" w:rsidR="00070D3A" w:rsidRDefault="00070D3A">
            <w:pPr>
              <w:pStyle w:val="ConsPlusNormal"/>
            </w:pPr>
          </w:p>
        </w:tc>
        <w:tc>
          <w:tcPr>
            <w:tcW w:w="706" w:type="dxa"/>
            <w:vAlign w:val="center"/>
          </w:tcPr>
          <w:p w14:paraId="4926E577" w14:textId="77777777" w:rsidR="00070D3A" w:rsidRDefault="00070D3A">
            <w:pPr>
              <w:pStyle w:val="ConsPlusNormal"/>
            </w:pPr>
          </w:p>
        </w:tc>
        <w:tc>
          <w:tcPr>
            <w:tcW w:w="706" w:type="dxa"/>
            <w:vAlign w:val="center"/>
          </w:tcPr>
          <w:p w14:paraId="743DDA99" w14:textId="77777777" w:rsidR="00070D3A" w:rsidRDefault="00070D3A">
            <w:pPr>
              <w:pStyle w:val="ConsPlusNormal"/>
            </w:pPr>
          </w:p>
        </w:tc>
        <w:tc>
          <w:tcPr>
            <w:tcW w:w="706" w:type="dxa"/>
            <w:vAlign w:val="center"/>
          </w:tcPr>
          <w:p w14:paraId="03F80DA8" w14:textId="77777777" w:rsidR="00070D3A" w:rsidRDefault="00070D3A">
            <w:pPr>
              <w:pStyle w:val="ConsPlusNormal"/>
            </w:pPr>
          </w:p>
        </w:tc>
        <w:tc>
          <w:tcPr>
            <w:tcW w:w="706" w:type="dxa"/>
            <w:vAlign w:val="center"/>
          </w:tcPr>
          <w:p w14:paraId="5E309310" w14:textId="77777777" w:rsidR="00070D3A" w:rsidRDefault="00070D3A">
            <w:pPr>
              <w:pStyle w:val="ConsPlusNormal"/>
            </w:pPr>
          </w:p>
        </w:tc>
        <w:tc>
          <w:tcPr>
            <w:tcW w:w="706" w:type="dxa"/>
            <w:vAlign w:val="center"/>
          </w:tcPr>
          <w:p w14:paraId="0886AD06" w14:textId="77777777" w:rsidR="00070D3A" w:rsidRDefault="00070D3A">
            <w:pPr>
              <w:pStyle w:val="ConsPlusNormal"/>
            </w:pPr>
          </w:p>
        </w:tc>
        <w:tc>
          <w:tcPr>
            <w:tcW w:w="706" w:type="dxa"/>
            <w:vAlign w:val="center"/>
          </w:tcPr>
          <w:p w14:paraId="31A87B59" w14:textId="77777777" w:rsidR="00070D3A" w:rsidRDefault="00070D3A">
            <w:pPr>
              <w:pStyle w:val="ConsPlusNormal"/>
            </w:pPr>
          </w:p>
        </w:tc>
        <w:tc>
          <w:tcPr>
            <w:tcW w:w="711" w:type="dxa"/>
            <w:vAlign w:val="center"/>
          </w:tcPr>
          <w:p w14:paraId="2790D9B4" w14:textId="77777777" w:rsidR="00070D3A" w:rsidRDefault="00070D3A">
            <w:pPr>
              <w:pStyle w:val="ConsPlusNormal"/>
            </w:pPr>
          </w:p>
        </w:tc>
      </w:tr>
      <w:tr w:rsidR="00070D3A" w14:paraId="452C0A09" w14:textId="77777777">
        <w:tc>
          <w:tcPr>
            <w:tcW w:w="908" w:type="dxa"/>
            <w:vAlign w:val="center"/>
          </w:tcPr>
          <w:p w14:paraId="47171067" w14:textId="77777777" w:rsidR="00070D3A" w:rsidRDefault="00070D3A">
            <w:pPr>
              <w:pStyle w:val="ConsPlusNormal"/>
              <w:jc w:val="center"/>
            </w:pPr>
            <w:r>
              <w:t>4</w:t>
            </w:r>
          </w:p>
        </w:tc>
        <w:tc>
          <w:tcPr>
            <w:tcW w:w="3966" w:type="dxa"/>
            <w:vAlign w:val="center"/>
          </w:tcPr>
          <w:p w14:paraId="5ADD18A8" w14:textId="77777777" w:rsidR="00070D3A" w:rsidRDefault="00070D3A">
            <w:pPr>
              <w:pStyle w:val="ConsPlusNormal"/>
            </w:pPr>
            <w:r>
              <w:t>Иные расходы (указать)</w:t>
            </w:r>
          </w:p>
        </w:tc>
        <w:tc>
          <w:tcPr>
            <w:tcW w:w="706" w:type="dxa"/>
            <w:vAlign w:val="center"/>
          </w:tcPr>
          <w:p w14:paraId="6F07CBAE" w14:textId="77777777" w:rsidR="00070D3A" w:rsidRDefault="00070D3A">
            <w:pPr>
              <w:pStyle w:val="ConsPlusNormal"/>
            </w:pPr>
          </w:p>
        </w:tc>
        <w:tc>
          <w:tcPr>
            <w:tcW w:w="706" w:type="dxa"/>
            <w:vAlign w:val="center"/>
          </w:tcPr>
          <w:p w14:paraId="191DCC92" w14:textId="77777777" w:rsidR="00070D3A" w:rsidRDefault="00070D3A">
            <w:pPr>
              <w:pStyle w:val="ConsPlusNormal"/>
            </w:pPr>
          </w:p>
        </w:tc>
        <w:tc>
          <w:tcPr>
            <w:tcW w:w="706" w:type="dxa"/>
            <w:vAlign w:val="center"/>
          </w:tcPr>
          <w:p w14:paraId="273DC858" w14:textId="77777777" w:rsidR="00070D3A" w:rsidRDefault="00070D3A">
            <w:pPr>
              <w:pStyle w:val="ConsPlusNormal"/>
            </w:pPr>
          </w:p>
        </w:tc>
        <w:tc>
          <w:tcPr>
            <w:tcW w:w="706" w:type="dxa"/>
            <w:vAlign w:val="center"/>
          </w:tcPr>
          <w:p w14:paraId="083BA081" w14:textId="77777777" w:rsidR="00070D3A" w:rsidRDefault="00070D3A">
            <w:pPr>
              <w:pStyle w:val="ConsPlusNormal"/>
            </w:pPr>
          </w:p>
        </w:tc>
        <w:tc>
          <w:tcPr>
            <w:tcW w:w="706" w:type="dxa"/>
            <w:vAlign w:val="center"/>
          </w:tcPr>
          <w:p w14:paraId="728921BE" w14:textId="77777777" w:rsidR="00070D3A" w:rsidRDefault="00070D3A">
            <w:pPr>
              <w:pStyle w:val="ConsPlusNormal"/>
            </w:pPr>
          </w:p>
        </w:tc>
        <w:tc>
          <w:tcPr>
            <w:tcW w:w="706" w:type="dxa"/>
            <w:vAlign w:val="center"/>
          </w:tcPr>
          <w:p w14:paraId="11E06EA9" w14:textId="77777777" w:rsidR="00070D3A" w:rsidRDefault="00070D3A">
            <w:pPr>
              <w:pStyle w:val="ConsPlusNormal"/>
            </w:pPr>
          </w:p>
        </w:tc>
        <w:tc>
          <w:tcPr>
            <w:tcW w:w="706" w:type="dxa"/>
            <w:vAlign w:val="center"/>
          </w:tcPr>
          <w:p w14:paraId="6A020DF4" w14:textId="77777777" w:rsidR="00070D3A" w:rsidRDefault="00070D3A">
            <w:pPr>
              <w:pStyle w:val="ConsPlusNormal"/>
            </w:pPr>
          </w:p>
        </w:tc>
        <w:tc>
          <w:tcPr>
            <w:tcW w:w="711" w:type="dxa"/>
            <w:vAlign w:val="center"/>
          </w:tcPr>
          <w:p w14:paraId="6BDE2B32" w14:textId="77777777" w:rsidR="00070D3A" w:rsidRDefault="00070D3A">
            <w:pPr>
              <w:pStyle w:val="ConsPlusNormal"/>
            </w:pPr>
          </w:p>
        </w:tc>
      </w:tr>
      <w:tr w:rsidR="00070D3A" w14:paraId="535429C2" w14:textId="77777777">
        <w:tc>
          <w:tcPr>
            <w:tcW w:w="10527" w:type="dxa"/>
            <w:gridSpan w:val="10"/>
            <w:vAlign w:val="center"/>
          </w:tcPr>
          <w:p w14:paraId="4589D243" w14:textId="77777777" w:rsidR="00070D3A" w:rsidRDefault="00070D3A">
            <w:pPr>
              <w:pStyle w:val="ConsPlusNormal"/>
              <w:jc w:val="center"/>
              <w:outlineLvl w:val="2"/>
            </w:pPr>
            <w:r>
              <w:t>Центр молодежного инновационного творчества</w:t>
            </w:r>
          </w:p>
        </w:tc>
      </w:tr>
      <w:tr w:rsidR="00070D3A" w14:paraId="1367DC90" w14:textId="77777777">
        <w:tc>
          <w:tcPr>
            <w:tcW w:w="908" w:type="dxa"/>
            <w:vAlign w:val="center"/>
          </w:tcPr>
          <w:p w14:paraId="5ED2D403" w14:textId="77777777" w:rsidR="00070D3A" w:rsidRDefault="00070D3A">
            <w:pPr>
              <w:pStyle w:val="ConsPlusNormal"/>
              <w:jc w:val="center"/>
            </w:pPr>
            <w:r>
              <w:t>1</w:t>
            </w:r>
          </w:p>
        </w:tc>
        <w:tc>
          <w:tcPr>
            <w:tcW w:w="3966" w:type="dxa"/>
            <w:vAlign w:val="center"/>
          </w:tcPr>
          <w:p w14:paraId="591C5D71" w14:textId="77777777" w:rsidR="00070D3A" w:rsidRDefault="00070D3A">
            <w:pPr>
              <w:pStyle w:val="ConsPlusNormal"/>
            </w:pPr>
            <w:r>
              <w:t>Амортизация оборудования, закупка дополнительных материалов</w:t>
            </w:r>
          </w:p>
        </w:tc>
        <w:tc>
          <w:tcPr>
            <w:tcW w:w="706" w:type="dxa"/>
            <w:vAlign w:val="center"/>
          </w:tcPr>
          <w:p w14:paraId="30399689" w14:textId="77777777" w:rsidR="00070D3A" w:rsidRDefault="00070D3A">
            <w:pPr>
              <w:pStyle w:val="ConsPlusNormal"/>
            </w:pPr>
          </w:p>
        </w:tc>
        <w:tc>
          <w:tcPr>
            <w:tcW w:w="706" w:type="dxa"/>
            <w:vAlign w:val="center"/>
          </w:tcPr>
          <w:p w14:paraId="2C50E17C" w14:textId="77777777" w:rsidR="00070D3A" w:rsidRDefault="00070D3A">
            <w:pPr>
              <w:pStyle w:val="ConsPlusNormal"/>
            </w:pPr>
          </w:p>
        </w:tc>
        <w:tc>
          <w:tcPr>
            <w:tcW w:w="706" w:type="dxa"/>
            <w:vAlign w:val="center"/>
          </w:tcPr>
          <w:p w14:paraId="35E7121D" w14:textId="77777777" w:rsidR="00070D3A" w:rsidRDefault="00070D3A">
            <w:pPr>
              <w:pStyle w:val="ConsPlusNormal"/>
            </w:pPr>
          </w:p>
        </w:tc>
        <w:tc>
          <w:tcPr>
            <w:tcW w:w="706" w:type="dxa"/>
            <w:vAlign w:val="center"/>
          </w:tcPr>
          <w:p w14:paraId="7CAEA19F" w14:textId="77777777" w:rsidR="00070D3A" w:rsidRDefault="00070D3A">
            <w:pPr>
              <w:pStyle w:val="ConsPlusNormal"/>
            </w:pPr>
          </w:p>
        </w:tc>
        <w:tc>
          <w:tcPr>
            <w:tcW w:w="706" w:type="dxa"/>
            <w:vAlign w:val="center"/>
          </w:tcPr>
          <w:p w14:paraId="527B4EB7" w14:textId="77777777" w:rsidR="00070D3A" w:rsidRDefault="00070D3A">
            <w:pPr>
              <w:pStyle w:val="ConsPlusNormal"/>
            </w:pPr>
          </w:p>
        </w:tc>
        <w:tc>
          <w:tcPr>
            <w:tcW w:w="706" w:type="dxa"/>
            <w:vAlign w:val="center"/>
          </w:tcPr>
          <w:p w14:paraId="5F87A95B" w14:textId="77777777" w:rsidR="00070D3A" w:rsidRDefault="00070D3A">
            <w:pPr>
              <w:pStyle w:val="ConsPlusNormal"/>
            </w:pPr>
          </w:p>
        </w:tc>
        <w:tc>
          <w:tcPr>
            <w:tcW w:w="706" w:type="dxa"/>
            <w:vAlign w:val="center"/>
          </w:tcPr>
          <w:p w14:paraId="7278F0F5" w14:textId="77777777" w:rsidR="00070D3A" w:rsidRDefault="00070D3A">
            <w:pPr>
              <w:pStyle w:val="ConsPlusNormal"/>
            </w:pPr>
          </w:p>
        </w:tc>
        <w:tc>
          <w:tcPr>
            <w:tcW w:w="711" w:type="dxa"/>
            <w:vAlign w:val="center"/>
          </w:tcPr>
          <w:p w14:paraId="24C0CC3C" w14:textId="77777777" w:rsidR="00070D3A" w:rsidRDefault="00070D3A">
            <w:pPr>
              <w:pStyle w:val="ConsPlusNormal"/>
            </w:pPr>
          </w:p>
        </w:tc>
      </w:tr>
      <w:tr w:rsidR="00070D3A" w14:paraId="2424DCEF" w14:textId="77777777">
        <w:tc>
          <w:tcPr>
            <w:tcW w:w="908" w:type="dxa"/>
            <w:vAlign w:val="center"/>
          </w:tcPr>
          <w:p w14:paraId="12852DB9" w14:textId="77777777" w:rsidR="00070D3A" w:rsidRDefault="00070D3A">
            <w:pPr>
              <w:pStyle w:val="ConsPlusNormal"/>
              <w:jc w:val="center"/>
            </w:pPr>
            <w:r>
              <w:t>2</w:t>
            </w:r>
          </w:p>
        </w:tc>
        <w:tc>
          <w:tcPr>
            <w:tcW w:w="3966" w:type="dxa"/>
            <w:vAlign w:val="center"/>
          </w:tcPr>
          <w:p w14:paraId="1A37C888" w14:textId="77777777" w:rsidR="00070D3A" w:rsidRDefault="00070D3A">
            <w:pPr>
              <w:pStyle w:val="ConsPlusNormal"/>
            </w:pPr>
            <w:r>
              <w:t>Приобретение основного (обязательного) комплекта оборудования:</w:t>
            </w:r>
          </w:p>
        </w:tc>
        <w:tc>
          <w:tcPr>
            <w:tcW w:w="706" w:type="dxa"/>
            <w:vAlign w:val="center"/>
          </w:tcPr>
          <w:p w14:paraId="6914D754" w14:textId="77777777" w:rsidR="00070D3A" w:rsidRDefault="00070D3A">
            <w:pPr>
              <w:pStyle w:val="ConsPlusNormal"/>
            </w:pPr>
          </w:p>
        </w:tc>
        <w:tc>
          <w:tcPr>
            <w:tcW w:w="706" w:type="dxa"/>
            <w:vAlign w:val="center"/>
          </w:tcPr>
          <w:p w14:paraId="5F95AE1F" w14:textId="77777777" w:rsidR="00070D3A" w:rsidRDefault="00070D3A">
            <w:pPr>
              <w:pStyle w:val="ConsPlusNormal"/>
            </w:pPr>
          </w:p>
        </w:tc>
        <w:tc>
          <w:tcPr>
            <w:tcW w:w="706" w:type="dxa"/>
            <w:vAlign w:val="center"/>
          </w:tcPr>
          <w:p w14:paraId="0C45B7BA" w14:textId="77777777" w:rsidR="00070D3A" w:rsidRDefault="00070D3A">
            <w:pPr>
              <w:pStyle w:val="ConsPlusNormal"/>
            </w:pPr>
          </w:p>
        </w:tc>
        <w:tc>
          <w:tcPr>
            <w:tcW w:w="706" w:type="dxa"/>
            <w:vAlign w:val="center"/>
          </w:tcPr>
          <w:p w14:paraId="69A61397" w14:textId="77777777" w:rsidR="00070D3A" w:rsidRDefault="00070D3A">
            <w:pPr>
              <w:pStyle w:val="ConsPlusNormal"/>
            </w:pPr>
          </w:p>
        </w:tc>
        <w:tc>
          <w:tcPr>
            <w:tcW w:w="706" w:type="dxa"/>
            <w:vAlign w:val="center"/>
          </w:tcPr>
          <w:p w14:paraId="234A6A77" w14:textId="77777777" w:rsidR="00070D3A" w:rsidRDefault="00070D3A">
            <w:pPr>
              <w:pStyle w:val="ConsPlusNormal"/>
            </w:pPr>
          </w:p>
        </w:tc>
        <w:tc>
          <w:tcPr>
            <w:tcW w:w="706" w:type="dxa"/>
            <w:vAlign w:val="center"/>
          </w:tcPr>
          <w:p w14:paraId="78E30C34" w14:textId="77777777" w:rsidR="00070D3A" w:rsidRDefault="00070D3A">
            <w:pPr>
              <w:pStyle w:val="ConsPlusNormal"/>
            </w:pPr>
          </w:p>
        </w:tc>
        <w:tc>
          <w:tcPr>
            <w:tcW w:w="706" w:type="dxa"/>
            <w:vAlign w:val="center"/>
          </w:tcPr>
          <w:p w14:paraId="395810D7" w14:textId="77777777" w:rsidR="00070D3A" w:rsidRDefault="00070D3A">
            <w:pPr>
              <w:pStyle w:val="ConsPlusNormal"/>
            </w:pPr>
          </w:p>
        </w:tc>
        <w:tc>
          <w:tcPr>
            <w:tcW w:w="711" w:type="dxa"/>
            <w:vAlign w:val="center"/>
          </w:tcPr>
          <w:p w14:paraId="028ADBF4" w14:textId="77777777" w:rsidR="00070D3A" w:rsidRDefault="00070D3A">
            <w:pPr>
              <w:pStyle w:val="ConsPlusNormal"/>
            </w:pPr>
          </w:p>
        </w:tc>
      </w:tr>
      <w:tr w:rsidR="00070D3A" w14:paraId="72A55535" w14:textId="77777777">
        <w:tc>
          <w:tcPr>
            <w:tcW w:w="908" w:type="dxa"/>
            <w:vAlign w:val="center"/>
          </w:tcPr>
          <w:p w14:paraId="353C86A2" w14:textId="77777777" w:rsidR="00070D3A" w:rsidRDefault="00070D3A">
            <w:pPr>
              <w:pStyle w:val="ConsPlusNormal"/>
              <w:jc w:val="center"/>
            </w:pPr>
            <w:r>
              <w:lastRenderedPageBreak/>
              <w:t>2.1</w:t>
            </w:r>
          </w:p>
        </w:tc>
        <w:tc>
          <w:tcPr>
            <w:tcW w:w="3966" w:type="dxa"/>
            <w:vAlign w:val="center"/>
          </w:tcPr>
          <w:p w14:paraId="6E05BC1B" w14:textId="77777777" w:rsidR="00070D3A" w:rsidRDefault="00070D3A">
            <w:pPr>
              <w:pStyle w:val="ConsPlusNormal"/>
            </w:pPr>
            <w:r>
              <w:t>3D принтер</w:t>
            </w:r>
          </w:p>
        </w:tc>
        <w:tc>
          <w:tcPr>
            <w:tcW w:w="706" w:type="dxa"/>
            <w:vAlign w:val="center"/>
          </w:tcPr>
          <w:p w14:paraId="6D0E4E0B" w14:textId="77777777" w:rsidR="00070D3A" w:rsidRDefault="00070D3A">
            <w:pPr>
              <w:pStyle w:val="ConsPlusNormal"/>
            </w:pPr>
          </w:p>
        </w:tc>
        <w:tc>
          <w:tcPr>
            <w:tcW w:w="706" w:type="dxa"/>
            <w:vAlign w:val="center"/>
          </w:tcPr>
          <w:p w14:paraId="58D4EE1C" w14:textId="77777777" w:rsidR="00070D3A" w:rsidRDefault="00070D3A">
            <w:pPr>
              <w:pStyle w:val="ConsPlusNormal"/>
            </w:pPr>
          </w:p>
        </w:tc>
        <w:tc>
          <w:tcPr>
            <w:tcW w:w="706" w:type="dxa"/>
            <w:vAlign w:val="center"/>
          </w:tcPr>
          <w:p w14:paraId="7BBF9A96" w14:textId="77777777" w:rsidR="00070D3A" w:rsidRDefault="00070D3A">
            <w:pPr>
              <w:pStyle w:val="ConsPlusNormal"/>
            </w:pPr>
          </w:p>
        </w:tc>
        <w:tc>
          <w:tcPr>
            <w:tcW w:w="706" w:type="dxa"/>
            <w:vAlign w:val="center"/>
          </w:tcPr>
          <w:p w14:paraId="009A5459" w14:textId="77777777" w:rsidR="00070D3A" w:rsidRDefault="00070D3A">
            <w:pPr>
              <w:pStyle w:val="ConsPlusNormal"/>
            </w:pPr>
          </w:p>
        </w:tc>
        <w:tc>
          <w:tcPr>
            <w:tcW w:w="706" w:type="dxa"/>
            <w:vAlign w:val="center"/>
          </w:tcPr>
          <w:p w14:paraId="3BA28484" w14:textId="77777777" w:rsidR="00070D3A" w:rsidRDefault="00070D3A">
            <w:pPr>
              <w:pStyle w:val="ConsPlusNormal"/>
            </w:pPr>
          </w:p>
        </w:tc>
        <w:tc>
          <w:tcPr>
            <w:tcW w:w="706" w:type="dxa"/>
            <w:vAlign w:val="center"/>
          </w:tcPr>
          <w:p w14:paraId="64C29FE8" w14:textId="77777777" w:rsidR="00070D3A" w:rsidRDefault="00070D3A">
            <w:pPr>
              <w:pStyle w:val="ConsPlusNormal"/>
            </w:pPr>
          </w:p>
        </w:tc>
        <w:tc>
          <w:tcPr>
            <w:tcW w:w="706" w:type="dxa"/>
            <w:vAlign w:val="center"/>
          </w:tcPr>
          <w:p w14:paraId="197D786D" w14:textId="77777777" w:rsidR="00070D3A" w:rsidRDefault="00070D3A">
            <w:pPr>
              <w:pStyle w:val="ConsPlusNormal"/>
            </w:pPr>
          </w:p>
        </w:tc>
        <w:tc>
          <w:tcPr>
            <w:tcW w:w="711" w:type="dxa"/>
            <w:vAlign w:val="center"/>
          </w:tcPr>
          <w:p w14:paraId="7D81ABB6" w14:textId="77777777" w:rsidR="00070D3A" w:rsidRDefault="00070D3A">
            <w:pPr>
              <w:pStyle w:val="ConsPlusNormal"/>
            </w:pPr>
          </w:p>
        </w:tc>
      </w:tr>
      <w:tr w:rsidR="00070D3A" w14:paraId="465D2F77" w14:textId="77777777">
        <w:tc>
          <w:tcPr>
            <w:tcW w:w="908" w:type="dxa"/>
            <w:vAlign w:val="center"/>
          </w:tcPr>
          <w:p w14:paraId="4BC2C844" w14:textId="77777777" w:rsidR="00070D3A" w:rsidRDefault="00070D3A">
            <w:pPr>
              <w:pStyle w:val="ConsPlusNormal"/>
              <w:jc w:val="center"/>
            </w:pPr>
            <w:r>
              <w:t>2.2</w:t>
            </w:r>
          </w:p>
        </w:tc>
        <w:tc>
          <w:tcPr>
            <w:tcW w:w="3966" w:type="dxa"/>
            <w:vAlign w:val="center"/>
          </w:tcPr>
          <w:p w14:paraId="0A89B5D8" w14:textId="77777777" w:rsidR="00070D3A" w:rsidRDefault="00070D3A">
            <w:pPr>
              <w:pStyle w:val="ConsPlusNormal"/>
            </w:pPr>
            <w:r>
              <w:t>Прецезионный фрезерный станок с ЧПУ</w:t>
            </w:r>
          </w:p>
        </w:tc>
        <w:tc>
          <w:tcPr>
            <w:tcW w:w="706" w:type="dxa"/>
            <w:vAlign w:val="center"/>
          </w:tcPr>
          <w:p w14:paraId="6011CA7A" w14:textId="77777777" w:rsidR="00070D3A" w:rsidRDefault="00070D3A">
            <w:pPr>
              <w:pStyle w:val="ConsPlusNormal"/>
            </w:pPr>
          </w:p>
        </w:tc>
        <w:tc>
          <w:tcPr>
            <w:tcW w:w="706" w:type="dxa"/>
            <w:vAlign w:val="center"/>
          </w:tcPr>
          <w:p w14:paraId="25918E34" w14:textId="77777777" w:rsidR="00070D3A" w:rsidRDefault="00070D3A">
            <w:pPr>
              <w:pStyle w:val="ConsPlusNormal"/>
            </w:pPr>
          </w:p>
        </w:tc>
        <w:tc>
          <w:tcPr>
            <w:tcW w:w="706" w:type="dxa"/>
            <w:vAlign w:val="center"/>
          </w:tcPr>
          <w:p w14:paraId="5C09193C" w14:textId="77777777" w:rsidR="00070D3A" w:rsidRDefault="00070D3A">
            <w:pPr>
              <w:pStyle w:val="ConsPlusNormal"/>
            </w:pPr>
          </w:p>
        </w:tc>
        <w:tc>
          <w:tcPr>
            <w:tcW w:w="706" w:type="dxa"/>
            <w:vAlign w:val="center"/>
          </w:tcPr>
          <w:p w14:paraId="641A036A" w14:textId="77777777" w:rsidR="00070D3A" w:rsidRDefault="00070D3A">
            <w:pPr>
              <w:pStyle w:val="ConsPlusNormal"/>
            </w:pPr>
          </w:p>
        </w:tc>
        <w:tc>
          <w:tcPr>
            <w:tcW w:w="706" w:type="dxa"/>
            <w:vAlign w:val="center"/>
          </w:tcPr>
          <w:p w14:paraId="5501D392" w14:textId="77777777" w:rsidR="00070D3A" w:rsidRDefault="00070D3A">
            <w:pPr>
              <w:pStyle w:val="ConsPlusNormal"/>
            </w:pPr>
          </w:p>
        </w:tc>
        <w:tc>
          <w:tcPr>
            <w:tcW w:w="706" w:type="dxa"/>
            <w:vAlign w:val="center"/>
          </w:tcPr>
          <w:p w14:paraId="421E6E9E" w14:textId="77777777" w:rsidR="00070D3A" w:rsidRDefault="00070D3A">
            <w:pPr>
              <w:pStyle w:val="ConsPlusNormal"/>
            </w:pPr>
          </w:p>
        </w:tc>
        <w:tc>
          <w:tcPr>
            <w:tcW w:w="706" w:type="dxa"/>
            <w:vAlign w:val="center"/>
          </w:tcPr>
          <w:p w14:paraId="2486706D" w14:textId="77777777" w:rsidR="00070D3A" w:rsidRDefault="00070D3A">
            <w:pPr>
              <w:pStyle w:val="ConsPlusNormal"/>
            </w:pPr>
          </w:p>
        </w:tc>
        <w:tc>
          <w:tcPr>
            <w:tcW w:w="711" w:type="dxa"/>
            <w:vAlign w:val="center"/>
          </w:tcPr>
          <w:p w14:paraId="5493D4F2" w14:textId="77777777" w:rsidR="00070D3A" w:rsidRDefault="00070D3A">
            <w:pPr>
              <w:pStyle w:val="ConsPlusNormal"/>
            </w:pPr>
          </w:p>
        </w:tc>
      </w:tr>
      <w:tr w:rsidR="00070D3A" w14:paraId="4B511B36" w14:textId="77777777">
        <w:tc>
          <w:tcPr>
            <w:tcW w:w="908" w:type="dxa"/>
            <w:vAlign w:val="center"/>
          </w:tcPr>
          <w:p w14:paraId="7FF2C31D" w14:textId="77777777" w:rsidR="00070D3A" w:rsidRDefault="00070D3A">
            <w:pPr>
              <w:pStyle w:val="ConsPlusNormal"/>
              <w:jc w:val="center"/>
            </w:pPr>
            <w:r>
              <w:t>2.3</w:t>
            </w:r>
          </w:p>
        </w:tc>
        <w:tc>
          <w:tcPr>
            <w:tcW w:w="3966" w:type="dxa"/>
            <w:vAlign w:val="center"/>
          </w:tcPr>
          <w:p w14:paraId="1F343C67" w14:textId="77777777" w:rsidR="00070D3A" w:rsidRDefault="00070D3A">
            <w:pPr>
              <w:pStyle w:val="ConsPlusNormal"/>
            </w:pPr>
            <w:r>
              <w:t>Станок лазерной резки</w:t>
            </w:r>
          </w:p>
        </w:tc>
        <w:tc>
          <w:tcPr>
            <w:tcW w:w="706" w:type="dxa"/>
            <w:vAlign w:val="center"/>
          </w:tcPr>
          <w:p w14:paraId="31FE017A" w14:textId="77777777" w:rsidR="00070D3A" w:rsidRDefault="00070D3A">
            <w:pPr>
              <w:pStyle w:val="ConsPlusNormal"/>
            </w:pPr>
          </w:p>
        </w:tc>
        <w:tc>
          <w:tcPr>
            <w:tcW w:w="706" w:type="dxa"/>
            <w:vAlign w:val="center"/>
          </w:tcPr>
          <w:p w14:paraId="788B78CA" w14:textId="77777777" w:rsidR="00070D3A" w:rsidRDefault="00070D3A">
            <w:pPr>
              <w:pStyle w:val="ConsPlusNormal"/>
            </w:pPr>
          </w:p>
        </w:tc>
        <w:tc>
          <w:tcPr>
            <w:tcW w:w="706" w:type="dxa"/>
            <w:vAlign w:val="center"/>
          </w:tcPr>
          <w:p w14:paraId="19A5C490" w14:textId="77777777" w:rsidR="00070D3A" w:rsidRDefault="00070D3A">
            <w:pPr>
              <w:pStyle w:val="ConsPlusNormal"/>
            </w:pPr>
          </w:p>
        </w:tc>
        <w:tc>
          <w:tcPr>
            <w:tcW w:w="706" w:type="dxa"/>
            <w:vAlign w:val="center"/>
          </w:tcPr>
          <w:p w14:paraId="07728070" w14:textId="77777777" w:rsidR="00070D3A" w:rsidRDefault="00070D3A">
            <w:pPr>
              <w:pStyle w:val="ConsPlusNormal"/>
            </w:pPr>
          </w:p>
        </w:tc>
        <w:tc>
          <w:tcPr>
            <w:tcW w:w="706" w:type="dxa"/>
            <w:vAlign w:val="center"/>
          </w:tcPr>
          <w:p w14:paraId="4EB5FE09" w14:textId="77777777" w:rsidR="00070D3A" w:rsidRDefault="00070D3A">
            <w:pPr>
              <w:pStyle w:val="ConsPlusNormal"/>
            </w:pPr>
          </w:p>
        </w:tc>
        <w:tc>
          <w:tcPr>
            <w:tcW w:w="706" w:type="dxa"/>
            <w:vAlign w:val="center"/>
          </w:tcPr>
          <w:p w14:paraId="36DF85B3" w14:textId="77777777" w:rsidR="00070D3A" w:rsidRDefault="00070D3A">
            <w:pPr>
              <w:pStyle w:val="ConsPlusNormal"/>
            </w:pPr>
          </w:p>
        </w:tc>
        <w:tc>
          <w:tcPr>
            <w:tcW w:w="706" w:type="dxa"/>
            <w:vAlign w:val="center"/>
          </w:tcPr>
          <w:p w14:paraId="3818E31E" w14:textId="77777777" w:rsidR="00070D3A" w:rsidRDefault="00070D3A">
            <w:pPr>
              <w:pStyle w:val="ConsPlusNormal"/>
            </w:pPr>
          </w:p>
        </w:tc>
        <w:tc>
          <w:tcPr>
            <w:tcW w:w="711" w:type="dxa"/>
            <w:vAlign w:val="center"/>
          </w:tcPr>
          <w:p w14:paraId="2DCDCD7E" w14:textId="77777777" w:rsidR="00070D3A" w:rsidRDefault="00070D3A">
            <w:pPr>
              <w:pStyle w:val="ConsPlusNormal"/>
            </w:pPr>
          </w:p>
        </w:tc>
      </w:tr>
      <w:tr w:rsidR="00070D3A" w14:paraId="62970717" w14:textId="77777777">
        <w:tc>
          <w:tcPr>
            <w:tcW w:w="908" w:type="dxa"/>
            <w:vAlign w:val="center"/>
          </w:tcPr>
          <w:p w14:paraId="018DC88D" w14:textId="77777777" w:rsidR="00070D3A" w:rsidRDefault="00070D3A">
            <w:pPr>
              <w:pStyle w:val="ConsPlusNormal"/>
              <w:jc w:val="center"/>
            </w:pPr>
            <w:r>
              <w:t>2.4</w:t>
            </w:r>
          </w:p>
        </w:tc>
        <w:tc>
          <w:tcPr>
            <w:tcW w:w="3966" w:type="dxa"/>
            <w:vAlign w:val="center"/>
          </w:tcPr>
          <w:p w14:paraId="37538C36" w14:textId="77777777" w:rsidR="00070D3A" w:rsidRDefault="00070D3A">
            <w:pPr>
              <w:pStyle w:val="ConsPlusNormal"/>
            </w:pPr>
            <w:r>
              <w:t>Режущий плоттер</w:t>
            </w:r>
          </w:p>
        </w:tc>
        <w:tc>
          <w:tcPr>
            <w:tcW w:w="706" w:type="dxa"/>
            <w:vAlign w:val="center"/>
          </w:tcPr>
          <w:p w14:paraId="1B36B5EF" w14:textId="77777777" w:rsidR="00070D3A" w:rsidRDefault="00070D3A">
            <w:pPr>
              <w:pStyle w:val="ConsPlusNormal"/>
            </w:pPr>
          </w:p>
        </w:tc>
        <w:tc>
          <w:tcPr>
            <w:tcW w:w="706" w:type="dxa"/>
            <w:vAlign w:val="center"/>
          </w:tcPr>
          <w:p w14:paraId="1CEE4740" w14:textId="77777777" w:rsidR="00070D3A" w:rsidRDefault="00070D3A">
            <w:pPr>
              <w:pStyle w:val="ConsPlusNormal"/>
            </w:pPr>
          </w:p>
        </w:tc>
        <w:tc>
          <w:tcPr>
            <w:tcW w:w="706" w:type="dxa"/>
            <w:vAlign w:val="center"/>
          </w:tcPr>
          <w:p w14:paraId="7C302947" w14:textId="77777777" w:rsidR="00070D3A" w:rsidRDefault="00070D3A">
            <w:pPr>
              <w:pStyle w:val="ConsPlusNormal"/>
            </w:pPr>
          </w:p>
        </w:tc>
        <w:tc>
          <w:tcPr>
            <w:tcW w:w="706" w:type="dxa"/>
            <w:vAlign w:val="center"/>
          </w:tcPr>
          <w:p w14:paraId="5EAC907D" w14:textId="77777777" w:rsidR="00070D3A" w:rsidRDefault="00070D3A">
            <w:pPr>
              <w:pStyle w:val="ConsPlusNormal"/>
            </w:pPr>
          </w:p>
        </w:tc>
        <w:tc>
          <w:tcPr>
            <w:tcW w:w="706" w:type="dxa"/>
            <w:vAlign w:val="center"/>
          </w:tcPr>
          <w:p w14:paraId="1D2FE374" w14:textId="77777777" w:rsidR="00070D3A" w:rsidRDefault="00070D3A">
            <w:pPr>
              <w:pStyle w:val="ConsPlusNormal"/>
            </w:pPr>
          </w:p>
        </w:tc>
        <w:tc>
          <w:tcPr>
            <w:tcW w:w="706" w:type="dxa"/>
            <w:vAlign w:val="center"/>
          </w:tcPr>
          <w:p w14:paraId="51359D06" w14:textId="77777777" w:rsidR="00070D3A" w:rsidRDefault="00070D3A">
            <w:pPr>
              <w:pStyle w:val="ConsPlusNormal"/>
            </w:pPr>
          </w:p>
        </w:tc>
        <w:tc>
          <w:tcPr>
            <w:tcW w:w="706" w:type="dxa"/>
            <w:vAlign w:val="center"/>
          </w:tcPr>
          <w:p w14:paraId="10D5DEC0" w14:textId="77777777" w:rsidR="00070D3A" w:rsidRDefault="00070D3A">
            <w:pPr>
              <w:pStyle w:val="ConsPlusNormal"/>
            </w:pPr>
          </w:p>
        </w:tc>
        <w:tc>
          <w:tcPr>
            <w:tcW w:w="711" w:type="dxa"/>
            <w:vAlign w:val="center"/>
          </w:tcPr>
          <w:p w14:paraId="77CF30FB" w14:textId="77777777" w:rsidR="00070D3A" w:rsidRDefault="00070D3A">
            <w:pPr>
              <w:pStyle w:val="ConsPlusNormal"/>
            </w:pPr>
          </w:p>
        </w:tc>
      </w:tr>
      <w:tr w:rsidR="00070D3A" w14:paraId="748E3220" w14:textId="77777777">
        <w:tc>
          <w:tcPr>
            <w:tcW w:w="908" w:type="dxa"/>
            <w:vAlign w:val="center"/>
          </w:tcPr>
          <w:p w14:paraId="56F7EB93" w14:textId="77777777" w:rsidR="00070D3A" w:rsidRDefault="00070D3A">
            <w:pPr>
              <w:pStyle w:val="ConsPlusNormal"/>
              <w:jc w:val="center"/>
            </w:pPr>
            <w:r>
              <w:t>2.5</w:t>
            </w:r>
          </w:p>
        </w:tc>
        <w:tc>
          <w:tcPr>
            <w:tcW w:w="3966" w:type="dxa"/>
            <w:vAlign w:val="center"/>
          </w:tcPr>
          <w:p w14:paraId="001547AA" w14:textId="77777777" w:rsidR="00070D3A" w:rsidRDefault="00070D3A">
            <w:pPr>
              <w:pStyle w:val="ConsPlusNormal"/>
            </w:pPr>
            <w:r>
              <w:t>3D сканер</w:t>
            </w:r>
          </w:p>
        </w:tc>
        <w:tc>
          <w:tcPr>
            <w:tcW w:w="706" w:type="dxa"/>
            <w:vAlign w:val="center"/>
          </w:tcPr>
          <w:p w14:paraId="4B6AEF64" w14:textId="77777777" w:rsidR="00070D3A" w:rsidRDefault="00070D3A">
            <w:pPr>
              <w:pStyle w:val="ConsPlusNormal"/>
            </w:pPr>
          </w:p>
        </w:tc>
        <w:tc>
          <w:tcPr>
            <w:tcW w:w="706" w:type="dxa"/>
            <w:vAlign w:val="center"/>
          </w:tcPr>
          <w:p w14:paraId="606EB6BB" w14:textId="77777777" w:rsidR="00070D3A" w:rsidRDefault="00070D3A">
            <w:pPr>
              <w:pStyle w:val="ConsPlusNormal"/>
            </w:pPr>
          </w:p>
        </w:tc>
        <w:tc>
          <w:tcPr>
            <w:tcW w:w="706" w:type="dxa"/>
            <w:vAlign w:val="center"/>
          </w:tcPr>
          <w:p w14:paraId="1264FE86" w14:textId="77777777" w:rsidR="00070D3A" w:rsidRDefault="00070D3A">
            <w:pPr>
              <w:pStyle w:val="ConsPlusNormal"/>
            </w:pPr>
          </w:p>
        </w:tc>
        <w:tc>
          <w:tcPr>
            <w:tcW w:w="706" w:type="dxa"/>
            <w:vAlign w:val="center"/>
          </w:tcPr>
          <w:p w14:paraId="4785254F" w14:textId="77777777" w:rsidR="00070D3A" w:rsidRDefault="00070D3A">
            <w:pPr>
              <w:pStyle w:val="ConsPlusNormal"/>
            </w:pPr>
          </w:p>
        </w:tc>
        <w:tc>
          <w:tcPr>
            <w:tcW w:w="706" w:type="dxa"/>
            <w:vAlign w:val="center"/>
          </w:tcPr>
          <w:p w14:paraId="59F51E3D" w14:textId="77777777" w:rsidR="00070D3A" w:rsidRDefault="00070D3A">
            <w:pPr>
              <w:pStyle w:val="ConsPlusNormal"/>
            </w:pPr>
          </w:p>
        </w:tc>
        <w:tc>
          <w:tcPr>
            <w:tcW w:w="706" w:type="dxa"/>
            <w:vAlign w:val="center"/>
          </w:tcPr>
          <w:p w14:paraId="2B96027F" w14:textId="77777777" w:rsidR="00070D3A" w:rsidRDefault="00070D3A">
            <w:pPr>
              <w:pStyle w:val="ConsPlusNormal"/>
            </w:pPr>
          </w:p>
        </w:tc>
        <w:tc>
          <w:tcPr>
            <w:tcW w:w="706" w:type="dxa"/>
            <w:vAlign w:val="center"/>
          </w:tcPr>
          <w:p w14:paraId="34EA910A" w14:textId="77777777" w:rsidR="00070D3A" w:rsidRDefault="00070D3A">
            <w:pPr>
              <w:pStyle w:val="ConsPlusNormal"/>
            </w:pPr>
          </w:p>
        </w:tc>
        <w:tc>
          <w:tcPr>
            <w:tcW w:w="711" w:type="dxa"/>
            <w:vAlign w:val="center"/>
          </w:tcPr>
          <w:p w14:paraId="25CAEA60" w14:textId="77777777" w:rsidR="00070D3A" w:rsidRDefault="00070D3A">
            <w:pPr>
              <w:pStyle w:val="ConsPlusNormal"/>
            </w:pPr>
          </w:p>
        </w:tc>
      </w:tr>
      <w:tr w:rsidR="00070D3A" w14:paraId="5E544473" w14:textId="77777777">
        <w:tc>
          <w:tcPr>
            <w:tcW w:w="908" w:type="dxa"/>
            <w:vAlign w:val="center"/>
          </w:tcPr>
          <w:p w14:paraId="0E25D9E2" w14:textId="77777777" w:rsidR="00070D3A" w:rsidRDefault="00070D3A">
            <w:pPr>
              <w:pStyle w:val="ConsPlusNormal"/>
              <w:jc w:val="center"/>
            </w:pPr>
            <w:r>
              <w:t>2.6</w:t>
            </w:r>
          </w:p>
        </w:tc>
        <w:tc>
          <w:tcPr>
            <w:tcW w:w="3966" w:type="dxa"/>
            <w:vAlign w:val="center"/>
          </w:tcPr>
          <w:p w14:paraId="5D246813" w14:textId="77777777" w:rsidR="00070D3A" w:rsidRDefault="00070D3A">
            <w:pPr>
              <w:pStyle w:val="ConsPlusNormal"/>
            </w:pPr>
            <w:r>
              <w:t>Токарный станок с ЧПУ</w:t>
            </w:r>
          </w:p>
        </w:tc>
        <w:tc>
          <w:tcPr>
            <w:tcW w:w="706" w:type="dxa"/>
            <w:vAlign w:val="center"/>
          </w:tcPr>
          <w:p w14:paraId="58B98ADA" w14:textId="77777777" w:rsidR="00070D3A" w:rsidRDefault="00070D3A">
            <w:pPr>
              <w:pStyle w:val="ConsPlusNormal"/>
            </w:pPr>
          </w:p>
        </w:tc>
        <w:tc>
          <w:tcPr>
            <w:tcW w:w="706" w:type="dxa"/>
            <w:vAlign w:val="center"/>
          </w:tcPr>
          <w:p w14:paraId="6110A0E3" w14:textId="77777777" w:rsidR="00070D3A" w:rsidRDefault="00070D3A">
            <w:pPr>
              <w:pStyle w:val="ConsPlusNormal"/>
            </w:pPr>
          </w:p>
        </w:tc>
        <w:tc>
          <w:tcPr>
            <w:tcW w:w="706" w:type="dxa"/>
            <w:vAlign w:val="center"/>
          </w:tcPr>
          <w:p w14:paraId="55F9208C" w14:textId="77777777" w:rsidR="00070D3A" w:rsidRDefault="00070D3A">
            <w:pPr>
              <w:pStyle w:val="ConsPlusNormal"/>
            </w:pPr>
          </w:p>
        </w:tc>
        <w:tc>
          <w:tcPr>
            <w:tcW w:w="706" w:type="dxa"/>
            <w:vAlign w:val="center"/>
          </w:tcPr>
          <w:p w14:paraId="51626CE8" w14:textId="77777777" w:rsidR="00070D3A" w:rsidRDefault="00070D3A">
            <w:pPr>
              <w:pStyle w:val="ConsPlusNormal"/>
            </w:pPr>
          </w:p>
        </w:tc>
        <w:tc>
          <w:tcPr>
            <w:tcW w:w="706" w:type="dxa"/>
            <w:vAlign w:val="center"/>
          </w:tcPr>
          <w:p w14:paraId="47F8D626" w14:textId="77777777" w:rsidR="00070D3A" w:rsidRDefault="00070D3A">
            <w:pPr>
              <w:pStyle w:val="ConsPlusNormal"/>
            </w:pPr>
          </w:p>
        </w:tc>
        <w:tc>
          <w:tcPr>
            <w:tcW w:w="706" w:type="dxa"/>
            <w:vAlign w:val="center"/>
          </w:tcPr>
          <w:p w14:paraId="303C4FCA" w14:textId="77777777" w:rsidR="00070D3A" w:rsidRDefault="00070D3A">
            <w:pPr>
              <w:pStyle w:val="ConsPlusNormal"/>
            </w:pPr>
          </w:p>
        </w:tc>
        <w:tc>
          <w:tcPr>
            <w:tcW w:w="706" w:type="dxa"/>
            <w:vAlign w:val="center"/>
          </w:tcPr>
          <w:p w14:paraId="14CDC603" w14:textId="77777777" w:rsidR="00070D3A" w:rsidRDefault="00070D3A">
            <w:pPr>
              <w:pStyle w:val="ConsPlusNormal"/>
            </w:pPr>
          </w:p>
        </w:tc>
        <w:tc>
          <w:tcPr>
            <w:tcW w:w="711" w:type="dxa"/>
            <w:vAlign w:val="center"/>
          </w:tcPr>
          <w:p w14:paraId="35321B76" w14:textId="77777777" w:rsidR="00070D3A" w:rsidRDefault="00070D3A">
            <w:pPr>
              <w:pStyle w:val="ConsPlusNormal"/>
            </w:pPr>
          </w:p>
        </w:tc>
      </w:tr>
      <w:tr w:rsidR="00070D3A" w14:paraId="492D69F8" w14:textId="77777777">
        <w:tc>
          <w:tcPr>
            <w:tcW w:w="908" w:type="dxa"/>
            <w:vAlign w:val="center"/>
          </w:tcPr>
          <w:p w14:paraId="61D2CDA9" w14:textId="77777777" w:rsidR="00070D3A" w:rsidRDefault="00070D3A">
            <w:pPr>
              <w:pStyle w:val="ConsPlusNormal"/>
              <w:jc w:val="center"/>
            </w:pPr>
            <w:r>
              <w:t>2.7</w:t>
            </w:r>
          </w:p>
        </w:tc>
        <w:tc>
          <w:tcPr>
            <w:tcW w:w="3966" w:type="dxa"/>
            <w:vAlign w:val="center"/>
          </w:tcPr>
          <w:p w14:paraId="6F28BD16" w14:textId="77777777" w:rsidR="00070D3A" w:rsidRDefault="00070D3A">
            <w:pPr>
              <w:pStyle w:val="ConsPlusNormal"/>
            </w:pPr>
            <w:r>
              <w:t>Оргтехника</w:t>
            </w:r>
          </w:p>
        </w:tc>
        <w:tc>
          <w:tcPr>
            <w:tcW w:w="706" w:type="dxa"/>
            <w:vAlign w:val="center"/>
          </w:tcPr>
          <w:p w14:paraId="08EAD607" w14:textId="77777777" w:rsidR="00070D3A" w:rsidRDefault="00070D3A">
            <w:pPr>
              <w:pStyle w:val="ConsPlusNormal"/>
            </w:pPr>
          </w:p>
        </w:tc>
        <w:tc>
          <w:tcPr>
            <w:tcW w:w="706" w:type="dxa"/>
            <w:vAlign w:val="center"/>
          </w:tcPr>
          <w:p w14:paraId="342186B6" w14:textId="77777777" w:rsidR="00070D3A" w:rsidRDefault="00070D3A">
            <w:pPr>
              <w:pStyle w:val="ConsPlusNormal"/>
            </w:pPr>
          </w:p>
        </w:tc>
        <w:tc>
          <w:tcPr>
            <w:tcW w:w="706" w:type="dxa"/>
            <w:vAlign w:val="center"/>
          </w:tcPr>
          <w:p w14:paraId="0539C87E" w14:textId="77777777" w:rsidR="00070D3A" w:rsidRDefault="00070D3A">
            <w:pPr>
              <w:pStyle w:val="ConsPlusNormal"/>
            </w:pPr>
          </w:p>
        </w:tc>
        <w:tc>
          <w:tcPr>
            <w:tcW w:w="706" w:type="dxa"/>
            <w:vAlign w:val="center"/>
          </w:tcPr>
          <w:p w14:paraId="14CD2B1F" w14:textId="77777777" w:rsidR="00070D3A" w:rsidRDefault="00070D3A">
            <w:pPr>
              <w:pStyle w:val="ConsPlusNormal"/>
            </w:pPr>
          </w:p>
        </w:tc>
        <w:tc>
          <w:tcPr>
            <w:tcW w:w="706" w:type="dxa"/>
            <w:vAlign w:val="center"/>
          </w:tcPr>
          <w:p w14:paraId="1DFBF139" w14:textId="77777777" w:rsidR="00070D3A" w:rsidRDefault="00070D3A">
            <w:pPr>
              <w:pStyle w:val="ConsPlusNormal"/>
            </w:pPr>
          </w:p>
        </w:tc>
        <w:tc>
          <w:tcPr>
            <w:tcW w:w="706" w:type="dxa"/>
            <w:vAlign w:val="center"/>
          </w:tcPr>
          <w:p w14:paraId="6561CA95" w14:textId="77777777" w:rsidR="00070D3A" w:rsidRDefault="00070D3A">
            <w:pPr>
              <w:pStyle w:val="ConsPlusNormal"/>
            </w:pPr>
          </w:p>
        </w:tc>
        <w:tc>
          <w:tcPr>
            <w:tcW w:w="706" w:type="dxa"/>
            <w:vAlign w:val="center"/>
          </w:tcPr>
          <w:p w14:paraId="73A59CC7" w14:textId="77777777" w:rsidR="00070D3A" w:rsidRDefault="00070D3A">
            <w:pPr>
              <w:pStyle w:val="ConsPlusNormal"/>
            </w:pPr>
          </w:p>
        </w:tc>
        <w:tc>
          <w:tcPr>
            <w:tcW w:w="711" w:type="dxa"/>
            <w:vAlign w:val="center"/>
          </w:tcPr>
          <w:p w14:paraId="337C78A7" w14:textId="77777777" w:rsidR="00070D3A" w:rsidRDefault="00070D3A">
            <w:pPr>
              <w:pStyle w:val="ConsPlusNormal"/>
            </w:pPr>
          </w:p>
        </w:tc>
      </w:tr>
      <w:tr w:rsidR="00070D3A" w14:paraId="6A4F8A63" w14:textId="77777777">
        <w:tc>
          <w:tcPr>
            <w:tcW w:w="908" w:type="dxa"/>
            <w:vAlign w:val="center"/>
          </w:tcPr>
          <w:p w14:paraId="6E473DFC" w14:textId="77777777" w:rsidR="00070D3A" w:rsidRDefault="00070D3A">
            <w:pPr>
              <w:pStyle w:val="ConsPlusNormal"/>
              <w:jc w:val="center"/>
            </w:pPr>
            <w:r>
              <w:t>2.8</w:t>
            </w:r>
          </w:p>
        </w:tc>
        <w:tc>
          <w:tcPr>
            <w:tcW w:w="3966" w:type="dxa"/>
            <w:vAlign w:val="center"/>
          </w:tcPr>
          <w:p w14:paraId="3E21E628" w14:textId="77777777" w:rsidR="00070D3A" w:rsidRDefault="00070D3A">
            <w:pPr>
              <w:pStyle w:val="ConsPlusNormal"/>
            </w:pPr>
            <w:r>
              <w:t>Ручной инструмент</w:t>
            </w:r>
          </w:p>
        </w:tc>
        <w:tc>
          <w:tcPr>
            <w:tcW w:w="706" w:type="dxa"/>
            <w:vAlign w:val="center"/>
          </w:tcPr>
          <w:p w14:paraId="35875EE1" w14:textId="77777777" w:rsidR="00070D3A" w:rsidRDefault="00070D3A">
            <w:pPr>
              <w:pStyle w:val="ConsPlusNormal"/>
            </w:pPr>
          </w:p>
        </w:tc>
        <w:tc>
          <w:tcPr>
            <w:tcW w:w="706" w:type="dxa"/>
            <w:vAlign w:val="center"/>
          </w:tcPr>
          <w:p w14:paraId="254FA91E" w14:textId="77777777" w:rsidR="00070D3A" w:rsidRDefault="00070D3A">
            <w:pPr>
              <w:pStyle w:val="ConsPlusNormal"/>
            </w:pPr>
          </w:p>
        </w:tc>
        <w:tc>
          <w:tcPr>
            <w:tcW w:w="706" w:type="dxa"/>
            <w:vAlign w:val="center"/>
          </w:tcPr>
          <w:p w14:paraId="7C17B365" w14:textId="77777777" w:rsidR="00070D3A" w:rsidRDefault="00070D3A">
            <w:pPr>
              <w:pStyle w:val="ConsPlusNormal"/>
            </w:pPr>
          </w:p>
        </w:tc>
        <w:tc>
          <w:tcPr>
            <w:tcW w:w="706" w:type="dxa"/>
            <w:vAlign w:val="center"/>
          </w:tcPr>
          <w:p w14:paraId="344A1F2E" w14:textId="77777777" w:rsidR="00070D3A" w:rsidRDefault="00070D3A">
            <w:pPr>
              <w:pStyle w:val="ConsPlusNormal"/>
            </w:pPr>
          </w:p>
        </w:tc>
        <w:tc>
          <w:tcPr>
            <w:tcW w:w="706" w:type="dxa"/>
            <w:vAlign w:val="center"/>
          </w:tcPr>
          <w:p w14:paraId="1A9AFA5C" w14:textId="77777777" w:rsidR="00070D3A" w:rsidRDefault="00070D3A">
            <w:pPr>
              <w:pStyle w:val="ConsPlusNormal"/>
            </w:pPr>
          </w:p>
        </w:tc>
        <w:tc>
          <w:tcPr>
            <w:tcW w:w="706" w:type="dxa"/>
            <w:vAlign w:val="center"/>
          </w:tcPr>
          <w:p w14:paraId="46835C4F" w14:textId="77777777" w:rsidR="00070D3A" w:rsidRDefault="00070D3A">
            <w:pPr>
              <w:pStyle w:val="ConsPlusNormal"/>
            </w:pPr>
          </w:p>
        </w:tc>
        <w:tc>
          <w:tcPr>
            <w:tcW w:w="706" w:type="dxa"/>
            <w:vAlign w:val="center"/>
          </w:tcPr>
          <w:p w14:paraId="38792814" w14:textId="77777777" w:rsidR="00070D3A" w:rsidRDefault="00070D3A">
            <w:pPr>
              <w:pStyle w:val="ConsPlusNormal"/>
            </w:pPr>
          </w:p>
        </w:tc>
        <w:tc>
          <w:tcPr>
            <w:tcW w:w="711" w:type="dxa"/>
            <w:vAlign w:val="center"/>
          </w:tcPr>
          <w:p w14:paraId="1B0357E4" w14:textId="77777777" w:rsidR="00070D3A" w:rsidRDefault="00070D3A">
            <w:pPr>
              <w:pStyle w:val="ConsPlusNormal"/>
            </w:pPr>
          </w:p>
        </w:tc>
      </w:tr>
      <w:tr w:rsidR="00070D3A" w14:paraId="0459D82F" w14:textId="77777777">
        <w:tc>
          <w:tcPr>
            <w:tcW w:w="908" w:type="dxa"/>
            <w:vAlign w:val="center"/>
          </w:tcPr>
          <w:p w14:paraId="087CD986" w14:textId="77777777" w:rsidR="00070D3A" w:rsidRDefault="00070D3A">
            <w:pPr>
              <w:pStyle w:val="ConsPlusNormal"/>
              <w:jc w:val="center"/>
            </w:pPr>
            <w:r>
              <w:t>2.9</w:t>
            </w:r>
          </w:p>
        </w:tc>
        <w:tc>
          <w:tcPr>
            <w:tcW w:w="3966" w:type="dxa"/>
            <w:vAlign w:val="center"/>
          </w:tcPr>
          <w:p w14:paraId="38B1B030" w14:textId="77777777" w:rsidR="00070D3A" w:rsidRDefault="00070D3A">
            <w:pPr>
              <w:pStyle w:val="ConsPlusNormal"/>
            </w:pPr>
            <w:r>
              <w:t>Комплект оборудования для работы с электронными компонентами</w:t>
            </w:r>
          </w:p>
        </w:tc>
        <w:tc>
          <w:tcPr>
            <w:tcW w:w="706" w:type="dxa"/>
            <w:vAlign w:val="center"/>
          </w:tcPr>
          <w:p w14:paraId="13C0F85B" w14:textId="77777777" w:rsidR="00070D3A" w:rsidRDefault="00070D3A">
            <w:pPr>
              <w:pStyle w:val="ConsPlusNormal"/>
            </w:pPr>
          </w:p>
        </w:tc>
        <w:tc>
          <w:tcPr>
            <w:tcW w:w="706" w:type="dxa"/>
            <w:vAlign w:val="center"/>
          </w:tcPr>
          <w:p w14:paraId="6D048982" w14:textId="77777777" w:rsidR="00070D3A" w:rsidRDefault="00070D3A">
            <w:pPr>
              <w:pStyle w:val="ConsPlusNormal"/>
            </w:pPr>
          </w:p>
        </w:tc>
        <w:tc>
          <w:tcPr>
            <w:tcW w:w="706" w:type="dxa"/>
            <w:vAlign w:val="center"/>
          </w:tcPr>
          <w:p w14:paraId="621C20E2" w14:textId="77777777" w:rsidR="00070D3A" w:rsidRDefault="00070D3A">
            <w:pPr>
              <w:pStyle w:val="ConsPlusNormal"/>
            </w:pPr>
          </w:p>
        </w:tc>
        <w:tc>
          <w:tcPr>
            <w:tcW w:w="706" w:type="dxa"/>
            <w:vAlign w:val="center"/>
          </w:tcPr>
          <w:p w14:paraId="6C26643A" w14:textId="77777777" w:rsidR="00070D3A" w:rsidRDefault="00070D3A">
            <w:pPr>
              <w:pStyle w:val="ConsPlusNormal"/>
            </w:pPr>
          </w:p>
        </w:tc>
        <w:tc>
          <w:tcPr>
            <w:tcW w:w="706" w:type="dxa"/>
            <w:vAlign w:val="center"/>
          </w:tcPr>
          <w:p w14:paraId="17DFF504" w14:textId="77777777" w:rsidR="00070D3A" w:rsidRDefault="00070D3A">
            <w:pPr>
              <w:pStyle w:val="ConsPlusNormal"/>
            </w:pPr>
          </w:p>
        </w:tc>
        <w:tc>
          <w:tcPr>
            <w:tcW w:w="706" w:type="dxa"/>
            <w:vAlign w:val="center"/>
          </w:tcPr>
          <w:p w14:paraId="05C75C52" w14:textId="77777777" w:rsidR="00070D3A" w:rsidRDefault="00070D3A">
            <w:pPr>
              <w:pStyle w:val="ConsPlusNormal"/>
            </w:pPr>
          </w:p>
        </w:tc>
        <w:tc>
          <w:tcPr>
            <w:tcW w:w="706" w:type="dxa"/>
            <w:vAlign w:val="center"/>
          </w:tcPr>
          <w:p w14:paraId="4C2D5C4D" w14:textId="77777777" w:rsidR="00070D3A" w:rsidRDefault="00070D3A">
            <w:pPr>
              <w:pStyle w:val="ConsPlusNormal"/>
            </w:pPr>
          </w:p>
        </w:tc>
        <w:tc>
          <w:tcPr>
            <w:tcW w:w="711" w:type="dxa"/>
            <w:vAlign w:val="center"/>
          </w:tcPr>
          <w:p w14:paraId="033ADDC1" w14:textId="77777777" w:rsidR="00070D3A" w:rsidRDefault="00070D3A">
            <w:pPr>
              <w:pStyle w:val="ConsPlusNormal"/>
            </w:pPr>
          </w:p>
        </w:tc>
      </w:tr>
      <w:tr w:rsidR="00070D3A" w14:paraId="2522A617" w14:textId="77777777">
        <w:tc>
          <w:tcPr>
            <w:tcW w:w="908" w:type="dxa"/>
            <w:vAlign w:val="center"/>
          </w:tcPr>
          <w:p w14:paraId="05C736DB" w14:textId="77777777" w:rsidR="00070D3A" w:rsidRDefault="00070D3A">
            <w:pPr>
              <w:pStyle w:val="ConsPlusNormal"/>
              <w:jc w:val="center"/>
            </w:pPr>
            <w:r>
              <w:t>2.10</w:t>
            </w:r>
          </w:p>
        </w:tc>
        <w:tc>
          <w:tcPr>
            <w:tcW w:w="3966" w:type="dxa"/>
            <w:vAlign w:val="center"/>
          </w:tcPr>
          <w:p w14:paraId="4690275F" w14:textId="77777777" w:rsidR="00070D3A" w:rsidRDefault="00070D3A">
            <w:pPr>
              <w:pStyle w:val="ConsPlusNormal"/>
            </w:pPr>
            <w:r>
              <w:t>Паяльная станция</w:t>
            </w:r>
          </w:p>
        </w:tc>
        <w:tc>
          <w:tcPr>
            <w:tcW w:w="706" w:type="dxa"/>
            <w:vAlign w:val="center"/>
          </w:tcPr>
          <w:p w14:paraId="23433E75" w14:textId="77777777" w:rsidR="00070D3A" w:rsidRDefault="00070D3A">
            <w:pPr>
              <w:pStyle w:val="ConsPlusNormal"/>
            </w:pPr>
          </w:p>
        </w:tc>
        <w:tc>
          <w:tcPr>
            <w:tcW w:w="706" w:type="dxa"/>
            <w:vAlign w:val="center"/>
          </w:tcPr>
          <w:p w14:paraId="65BFE45F" w14:textId="77777777" w:rsidR="00070D3A" w:rsidRDefault="00070D3A">
            <w:pPr>
              <w:pStyle w:val="ConsPlusNormal"/>
            </w:pPr>
          </w:p>
        </w:tc>
        <w:tc>
          <w:tcPr>
            <w:tcW w:w="706" w:type="dxa"/>
            <w:vAlign w:val="center"/>
          </w:tcPr>
          <w:p w14:paraId="0DA8F080" w14:textId="77777777" w:rsidR="00070D3A" w:rsidRDefault="00070D3A">
            <w:pPr>
              <w:pStyle w:val="ConsPlusNormal"/>
            </w:pPr>
          </w:p>
        </w:tc>
        <w:tc>
          <w:tcPr>
            <w:tcW w:w="706" w:type="dxa"/>
            <w:vAlign w:val="center"/>
          </w:tcPr>
          <w:p w14:paraId="251F05C4" w14:textId="77777777" w:rsidR="00070D3A" w:rsidRDefault="00070D3A">
            <w:pPr>
              <w:pStyle w:val="ConsPlusNormal"/>
            </w:pPr>
          </w:p>
        </w:tc>
        <w:tc>
          <w:tcPr>
            <w:tcW w:w="706" w:type="dxa"/>
            <w:vAlign w:val="center"/>
          </w:tcPr>
          <w:p w14:paraId="322CEA93" w14:textId="77777777" w:rsidR="00070D3A" w:rsidRDefault="00070D3A">
            <w:pPr>
              <w:pStyle w:val="ConsPlusNormal"/>
            </w:pPr>
          </w:p>
        </w:tc>
        <w:tc>
          <w:tcPr>
            <w:tcW w:w="706" w:type="dxa"/>
            <w:vAlign w:val="center"/>
          </w:tcPr>
          <w:p w14:paraId="002FCFFD" w14:textId="77777777" w:rsidR="00070D3A" w:rsidRDefault="00070D3A">
            <w:pPr>
              <w:pStyle w:val="ConsPlusNormal"/>
            </w:pPr>
          </w:p>
        </w:tc>
        <w:tc>
          <w:tcPr>
            <w:tcW w:w="706" w:type="dxa"/>
            <w:vAlign w:val="center"/>
          </w:tcPr>
          <w:p w14:paraId="454AD46F" w14:textId="77777777" w:rsidR="00070D3A" w:rsidRDefault="00070D3A">
            <w:pPr>
              <w:pStyle w:val="ConsPlusNormal"/>
            </w:pPr>
          </w:p>
        </w:tc>
        <w:tc>
          <w:tcPr>
            <w:tcW w:w="711" w:type="dxa"/>
            <w:vAlign w:val="center"/>
          </w:tcPr>
          <w:p w14:paraId="62C470A7" w14:textId="77777777" w:rsidR="00070D3A" w:rsidRDefault="00070D3A">
            <w:pPr>
              <w:pStyle w:val="ConsPlusNormal"/>
            </w:pPr>
          </w:p>
        </w:tc>
      </w:tr>
      <w:tr w:rsidR="00070D3A" w14:paraId="0359EFF8" w14:textId="77777777">
        <w:tc>
          <w:tcPr>
            <w:tcW w:w="908" w:type="dxa"/>
            <w:vAlign w:val="center"/>
          </w:tcPr>
          <w:p w14:paraId="3D4A77A7" w14:textId="77777777" w:rsidR="00070D3A" w:rsidRDefault="00070D3A">
            <w:pPr>
              <w:pStyle w:val="ConsPlusNormal"/>
              <w:jc w:val="center"/>
            </w:pPr>
            <w:r>
              <w:t>3</w:t>
            </w:r>
          </w:p>
        </w:tc>
        <w:tc>
          <w:tcPr>
            <w:tcW w:w="3966" w:type="dxa"/>
            <w:vAlign w:val="center"/>
          </w:tcPr>
          <w:p w14:paraId="6CDD1D74" w14:textId="77777777" w:rsidR="00070D3A" w:rsidRDefault="00070D3A">
            <w:pPr>
              <w:pStyle w:val="ConsPlusNormal"/>
            </w:pPr>
            <w:r>
              <w:t>Приобретение дополнительного оборудования (подробно расшифровать)</w:t>
            </w:r>
          </w:p>
        </w:tc>
        <w:tc>
          <w:tcPr>
            <w:tcW w:w="706" w:type="dxa"/>
            <w:vAlign w:val="center"/>
          </w:tcPr>
          <w:p w14:paraId="79BFD888" w14:textId="77777777" w:rsidR="00070D3A" w:rsidRDefault="00070D3A">
            <w:pPr>
              <w:pStyle w:val="ConsPlusNormal"/>
            </w:pPr>
          </w:p>
        </w:tc>
        <w:tc>
          <w:tcPr>
            <w:tcW w:w="706" w:type="dxa"/>
            <w:vAlign w:val="center"/>
          </w:tcPr>
          <w:p w14:paraId="4FE2E11A" w14:textId="77777777" w:rsidR="00070D3A" w:rsidRDefault="00070D3A">
            <w:pPr>
              <w:pStyle w:val="ConsPlusNormal"/>
            </w:pPr>
          </w:p>
        </w:tc>
        <w:tc>
          <w:tcPr>
            <w:tcW w:w="706" w:type="dxa"/>
            <w:vAlign w:val="center"/>
          </w:tcPr>
          <w:p w14:paraId="4DE27A7C" w14:textId="77777777" w:rsidR="00070D3A" w:rsidRDefault="00070D3A">
            <w:pPr>
              <w:pStyle w:val="ConsPlusNormal"/>
            </w:pPr>
          </w:p>
        </w:tc>
        <w:tc>
          <w:tcPr>
            <w:tcW w:w="706" w:type="dxa"/>
            <w:vAlign w:val="center"/>
          </w:tcPr>
          <w:p w14:paraId="0481D14D" w14:textId="77777777" w:rsidR="00070D3A" w:rsidRDefault="00070D3A">
            <w:pPr>
              <w:pStyle w:val="ConsPlusNormal"/>
            </w:pPr>
          </w:p>
        </w:tc>
        <w:tc>
          <w:tcPr>
            <w:tcW w:w="706" w:type="dxa"/>
            <w:vAlign w:val="center"/>
          </w:tcPr>
          <w:p w14:paraId="034719D1" w14:textId="77777777" w:rsidR="00070D3A" w:rsidRDefault="00070D3A">
            <w:pPr>
              <w:pStyle w:val="ConsPlusNormal"/>
            </w:pPr>
          </w:p>
        </w:tc>
        <w:tc>
          <w:tcPr>
            <w:tcW w:w="706" w:type="dxa"/>
            <w:vAlign w:val="center"/>
          </w:tcPr>
          <w:p w14:paraId="59B62C29" w14:textId="77777777" w:rsidR="00070D3A" w:rsidRDefault="00070D3A">
            <w:pPr>
              <w:pStyle w:val="ConsPlusNormal"/>
            </w:pPr>
          </w:p>
        </w:tc>
        <w:tc>
          <w:tcPr>
            <w:tcW w:w="706" w:type="dxa"/>
            <w:vAlign w:val="center"/>
          </w:tcPr>
          <w:p w14:paraId="3CC8F471" w14:textId="77777777" w:rsidR="00070D3A" w:rsidRDefault="00070D3A">
            <w:pPr>
              <w:pStyle w:val="ConsPlusNormal"/>
            </w:pPr>
          </w:p>
        </w:tc>
        <w:tc>
          <w:tcPr>
            <w:tcW w:w="711" w:type="dxa"/>
            <w:vAlign w:val="center"/>
          </w:tcPr>
          <w:p w14:paraId="045671D7" w14:textId="77777777" w:rsidR="00070D3A" w:rsidRDefault="00070D3A">
            <w:pPr>
              <w:pStyle w:val="ConsPlusNormal"/>
            </w:pPr>
          </w:p>
        </w:tc>
      </w:tr>
      <w:tr w:rsidR="00070D3A" w14:paraId="077A1859" w14:textId="77777777">
        <w:tc>
          <w:tcPr>
            <w:tcW w:w="908" w:type="dxa"/>
            <w:vAlign w:val="center"/>
          </w:tcPr>
          <w:p w14:paraId="2C57ACAD" w14:textId="77777777" w:rsidR="00070D3A" w:rsidRDefault="00070D3A">
            <w:pPr>
              <w:pStyle w:val="ConsPlusNormal"/>
              <w:jc w:val="center"/>
            </w:pPr>
            <w:r>
              <w:t>4</w:t>
            </w:r>
          </w:p>
        </w:tc>
        <w:tc>
          <w:tcPr>
            <w:tcW w:w="3966" w:type="dxa"/>
            <w:vAlign w:val="center"/>
          </w:tcPr>
          <w:p w14:paraId="3A882970" w14:textId="77777777" w:rsidR="00070D3A" w:rsidRDefault="00070D3A">
            <w:pPr>
              <w:pStyle w:val="ConsPlusNormal"/>
            </w:pPr>
            <w:r>
              <w:t>Приобретение расходных материалов</w:t>
            </w:r>
          </w:p>
        </w:tc>
        <w:tc>
          <w:tcPr>
            <w:tcW w:w="706" w:type="dxa"/>
            <w:vAlign w:val="center"/>
          </w:tcPr>
          <w:p w14:paraId="14AA7732" w14:textId="77777777" w:rsidR="00070D3A" w:rsidRDefault="00070D3A">
            <w:pPr>
              <w:pStyle w:val="ConsPlusNormal"/>
            </w:pPr>
          </w:p>
        </w:tc>
        <w:tc>
          <w:tcPr>
            <w:tcW w:w="706" w:type="dxa"/>
            <w:vAlign w:val="center"/>
          </w:tcPr>
          <w:p w14:paraId="6AAB73E8" w14:textId="77777777" w:rsidR="00070D3A" w:rsidRDefault="00070D3A">
            <w:pPr>
              <w:pStyle w:val="ConsPlusNormal"/>
            </w:pPr>
          </w:p>
        </w:tc>
        <w:tc>
          <w:tcPr>
            <w:tcW w:w="706" w:type="dxa"/>
            <w:vAlign w:val="center"/>
          </w:tcPr>
          <w:p w14:paraId="4E8A74B4" w14:textId="77777777" w:rsidR="00070D3A" w:rsidRDefault="00070D3A">
            <w:pPr>
              <w:pStyle w:val="ConsPlusNormal"/>
            </w:pPr>
          </w:p>
        </w:tc>
        <w:tc>
          <w:tcPr>
            <w:tcW w:w="706" w:type="dxa"/>
            <w:vAlign w:val="center"/>
          </w:tcPr>
          <w:p w14:paraId="30AC0D09" w14:textId="77777777" w:rsidR="00070D3A" w:rsidRDefault="00070D3A">
            <w:pPr>
              <w:pStyle w:val="ConsPlusNormal"/>
            </w:pPr>
          </w:p>
        </w:tc>
        <w:tc>
          <w:tcPr>
            <w:tcW w:w="706" w:type="dxa"/>
            <w:vAlign w:val="center"/>
          </w:tcPr>
          <w:p w14:paraId="537CDE79" w14:textId="77777777" w:rsidR="00070D3A" w:rsidRDefault="00070D3A">
            <w:pPr>
              <w:pStyle w:val="ConsPlusNormal"/>
            </w:pPr>
          </w:p>
        </w:tc>
        <w:tc>
          <w:tcPr>
            <w:tcW w:w="706" w:type="dxa"/>
            <w:vAlign w:val="center"/>
          </w:tcPr>
          <w:p w14:paraId="786F9761" w14:textId="77777777" w:rsidR="00070D3A" w:rsidRDefault="00070D3A">
            <w:pPr>
              <w:pStyle w:val="ConsPlusNormal"/>
            </w:pPr>
          </w:p>
        </w:tc>
        <w:tc>
          <w:tcPr>
            <w:tcW w:w="706" w:type="dxa"/>
            <w:vAlign w:val="center"/>
          </w:tcPr>
          <w:p w14:paraId="6C0F52C1" w14:textId="77777777" w:rsidR="00070D3A" w:rsidRDefault="00070D3A">
            <w:pPr>
              <w:pStyle w:val="ConsPlusNormal"/>
            </w:pPr>
          </w:p>
        </w:tc>
        <w:tc>
          <w:tcPr>
            <w:tcW w:w="711" w:type="dxa"/>
            <w:vAlign w:val="center"/>
          </w:tcPr>
          <w:p w14:paraId="22E6B352" w14:textId="77777777" w:rsidR="00070D3A" w:rsidRDefault="00070D3A">
            <w:pPr>
              <w:pStyle w:val="ConsPlusNormal"/>
            </w:pPr>
          </w:p>
        </w:tc>
      </w:tr>
      <w:tr w:rsidR="00070D3A" w14:paraId="3E3AF4F6" w14:textId="77777777">
        <w:tc>
          <w:tcPr>
            <w:tcW w:w="10527" w:type="dxa"/>
            <w:gridSpan w:val="10"/>
            <w:vAlign w:val="center"/>
          </w:tcPr>
          <w:p w14:paraId="7204D3B7" w14:textId="77777777" w:rsidR="00070D3A" w:rsidRDefault="00070D3A">
            <w:pPr>
              <w:pStyle w:val="ConsPlusNormal"/>
              <w:jc w:val="center"/>
              <w:outlineLvl w:val="2"/>
            </w:pPr>
            <w:r>
              <w:t>Многофункциональный центр для бизнеса</w:t>
            </w:r>
          </w:p>
        </w:tc>
      </w:tr>
      <w:tr w:rsidR="00070D3A" w14:paraId="05465593" w14:textId="77777777">
        <w:tc>
          <w:tcPr>
            <w:tcW w:w="908" w:type="dxa"/>
            <w:vAlign w:val="center"/>
          </w:tcPr>
          <w:p w14:paraId="76D46757" w14:textId="77777777" w:rsidR="00070D3A" w:rsidRDefault="00070D3A">
            <w:pPr>
              <w:pStyle w:val="ConsPlusNormal"/>
              <w:jc w:val="center"/>
            </w:pPr>
            <w:r>
              <w:t>1</w:t>
            </w:r>
          </w:p>
        </w:tc>
        <w:tc>
          <w:tcPr>
            <w:tcW w:w="3966" w:type="dxa"/>
            <w:vAlign w:val="center"/>
          </w:tcPr>
          <w:p w14:paraId="4D8D7CF9" w14:textId="77777777" w:rsidR="00070D3A" w:rsidRDefault="00070D3A">
            <w:pPr>
              <w:pStyle w:val="ConsPlusNormal"/>
            </w:pPr>
            <w:r>
              <w:t xml:space="preserve">Доработка и (или) настройка автоматизированной информационной системы многофункциональных центров, центра телефонного обслуживания для организации предоставления услуг субъектам малого и среднего предпринимательства </w:t>
            </w:r>
            <w:r>
              <w:lastRenderedPageBreak/>
              <w:t>физическим лицам, применяющим специальный налоговый режим "Налог на профессиональный доход", и гражданам, планирующим начать предпринимательскую деятельность</w:t>
            </w:r>
          </w:p>
        </w:tc>
        <w:tc>
          <w:tcPr>
            <w:tcW w:w="706" w:type="dxa"/>
            <w:vAlign w:val="center"/>
          </w:tcPr>
          <w:p w14:paraId="48004CC6" w14:textId="77777777" w:rsidR="00070D3A" w:rsidRDefault="00070D3A">
            <w:pPr>
              <w:pStyle w:val="ConsPlusNormal"/>
            </w:pPr>
          </w:p>
        </w:tc>
        <w:tc>
          <w:tcPr>
            <w:tcW w:w="706" w:type="dxa"/>
            <w:vAlign w:val="center"/>
          </w:tcPr>
          <w:p w14:paraId="4E8E2C7C" w14:textId="77777777" w:rsidR="00070D3A" w:rsidRDefault="00070D3A">
            <w:pPr>
              <w:pStyle w:val="ConsPlusNormal"/>
            </w:pPr>
          </w:p>
        </w:tc>
        <w:tc>
          <w:tcPr>
            <w:tcW w:w="706" w:type="dxa"/>
            <w:vAlign w:val="center"/>
          </w:tcPr>
          <w:p w14:paraId="3F4D61BF" w14:textId="77777777" w:rsidR="00070D3A" w:rsidRDefault="00070D3A">
            <w:pPr>
              <w:pStyle w:val="ConsPlusNormal"/>
            </w:pPr>
          </w:p>
        </w:tc>
        <w:tc>
          <w:tcPr>
            <w:tcW w:w="706" w:type="dxa"/>
            <w:vAlign w:val="center"/>
          </w:tcPr>
          <w:p w14:paraId="16ABA7EB" w14:textId="77777777" w:rsidR="00070D3A" w:rsidRDefault="00070D3A">
            <w:pPr>
              <w:pStyle w:val="ConsPlusNormal"/>
            </w:pPr>
          </w:p>
        </w:tc>
        <w:tc>
          <w:tcPr>
            <w:tcW w:w="706" w:type="dxa"/>
            <w:vAlign w:val="center"/>
          </w:tcPr>
          <w:p w14:paraId="52559971" w14:textId="77777777" w:rsidR="00070D3A" w:rsidRDefault="00070D3A">
            <w:pPr>
              <w:pStyle w:val="ConsPlusNormal"/>
            </w:pPr>
          </w:p>
        </w:tc>
        <w:tc>
          <w:tcPr>
            <w:tcW w:w="706" w:type="dxa"/>
            <w:vAlign w:val="center"/>
          </w:tcPr>
          <w:p w14:paraId="38EC714C" w14:textId="77777777" w:rsidR="00070D3A" w:rsidRDefault="00070D3A">
            <w:pPr>
              <w:pStyle w:val="ConsPlusNormal"/>
            </w:pPr>
          </w:p>
        </w:tc>
        <w:tc>
          <w:tcPr>
            <w:tcW w:w="706" w:type="dxa"/>
            <w:vAlign w:val="center"/>
          </w:tcPr>
          <w:p w14:paraId="61C34401" w14:textId="77777777" w:rsidR="00070D3A" w:rsidRDefault="00070D3A">
            <w:pPr>
              <w:pStyle w:val="ConsPlusNormal"/>
            </w:pPr>
          </w:p>
        </w:tc>
        <w:tc>
          <w:tcPr>
            <w:tcW w:w="711" w:type="dxa"/>
            <w:vAlign w:val="center"/>
          </w:tcPr>
          <w:p w14:paraId="1B14BA93" w14:textId="77777777" w:rsidR="00070D3A" w:rsidRDefault="00070D3A">
            <w:pPr>
              <w:pStyle w:val="ConsPlusNormal"/>
            </w:pPr>
          </w:p>
        </w:tc>
      </w:tr>
      <w:tr w:rsidR="00070D3A" w14:paraId="468DD3FE" w14:textId="77777777">
        <w:tc>
          <w:tcPr>
            <w:tcW w:w="908" w:type="dxa"/>
            <w:vAlign w:val="center"/>
          </w:tcPr>
          <w:p w14:paraId="764D9668" w14:textId="77777777" w:rsidR="00070D3A" w:rsidRDefault="00070D3A">
            <w:pPr>
              <w:pStyle w:val="ConsPlusNormal"/>
              <w:jc w:val="center"/>
            </w:pPr>
            <w:r>
              <w:t>2</w:t>
            </w:r>
          </w:p>
        </w:tc>
        <w:tc>
          <w:tcPr>
            <w:tcW w:w="3966" w:type="dxa"/>
            <w:vAlign w:val="center"/>
          </w:tcPr>
          <w:p w14:paraId="199001DB" w14:textId="77777777" w:rsidR="00070D3A" w:rsidRDefault="00070D3A">
            <w:pPr>
              <w:pStyle w:val="ConsPlusNormal"/>
            </w:pPr>
            <w:r>
              <w:t>Создание, доработка и (или) настройка сайта (сайтов) многофункциональных центров предоставления государственных и муниципальных услуг в информационно-телекоммуникационной сети "Интернет"</w:t>
            </w:r>
          </w:p>
        </w:tc>
        <w:tc>
          <w:tcPr>
            <w:tcW w:w="706" w:type="dxa"/>
            <w:vAlign w:val="center"/>
          </w:tcPr>
          <w:p w14:paraId="44A3DB97" w14:textId="77777777" w:rsidR="00070D3A" w:rsidRDefault="00070D3A">
            <w:pPr>
              <w:pStyle w:val="ConsPlusNormal"/>
            </w:pPr>
          </w:p>
        </w:tc>
        <w:tc>
          <w:tcPr>
            <w:tcW w:w="706" w:type="dxa"/>
            <w:vAlign w:val="center"/>
          </w:tcPr>
          <w:p w14:paraId="5D2C1010" w14:textId="77777777" w:rsidR="00070D3A" w:rsidRDefault="00070D3A">
            <w:pPr>
              <w:pStyle w:val="ConsPlusNormal"/>
            </w:pPr>
          </w:p>
        </w:tc>
        <w:tc>
          <w:tcPr>
            <w:tcW w:w="706" w:type="dxa"/>
            <w:vAlign w:val="center"/>
          </w:tcPr>
          <w:p w14:paraId="7E711857" w14:textId="77777777" w:rsidR="00070D3A" w:rsidRDefault="00070D3A">
            <w:pPr>
              <w:pStyle w:val="ConsPlusNormal"/>
            </w:pPr>
          </w:p>
        </w:tc>
        <w:tc>
          <w:tcPr>
            <w:tcW w:w="706" w:type="dxa"/>
            <w:vAlign w:val="center"/>
          </w:tcPr>
          <w:p w14:paraId="53BFBC56" w14:textId="77777777" w:rsidR="00070D3A" w:rsidRDefault="00070D3A">
            <w:pPr>
              <w:pStyle w:val="ConsPlusNormal"/>
            </w:pPr>
          </w:p>
        </w:tc>
        <w:tc>
          <w:tcPr>
            <w:tcW w:w="706" w:type="dxa"/>
            <w:vAlign w:val="center"/>
          </w:tcPr>
          <w:p w14:paraId="7DA91D75" w14:textId="77777777" w:rsidR="00070D3A" w:rsidRDefault="00070D3A">
            <w:pPr>
              <w:pStyle w:val="ConsPlusNormal"/>
            </w:pPr>
          </w:p>
        </w:tc>
        <w:tc>
          <w:tcPr>
            <w:tcW w:w="706" w:type="dxa"/>
            <w:vAlign w:val="center"/>
          </w:tcPr>
          <w:p w14:paraId="5BDC191F" w14:textId="77777777" w:rsidR="00070D3A" w:rsidRDefault="00070D3A">
            <w:pPr>
              <w:pStyle w:val="ConsPlusNormal"/>
            </w:pPr>
          </w:p>
        </w:tc>
        <w:tc>
          <w:tcPr>
            <w:tcW w:w="706" w:type="dxa"/>
            <w:vAlign w:val="center"/>
          </w:tcPr>
          <w:p w14:paraId="25BCB1C6" w14:textId="77777777" w:rsidR="00070D3A" w:rsidRDefault="00070D3A">
            <w:pPr>
              <w:pStyle w:val="ConsPlusNormal"/>
            </w:pPr>
          </w:p>
        </w:tc>
        <w:tc>
          <w:tcPr>
            <w:tcW w:w="711" w:type="dxa"/>
            <w:vAlign w:val="center"/>
          </w:tcPr>
          <w:p w14:paraId="52FCC7E7" w14:textId="77777777" w:rsidR="00070D3A" w:rsidRDefault="00070D3A">
            <w:pPr>
              <w:pStyle w:val="ConsPlusNormal"/>
            </w:pPr>
          </w:p>
        </w:tc>
      </w:tr>
      <w:tr w:rsidR="00070D3A" w14:paraId="07D5B13C" w14:textId="77777777">
        <w:tc>
          <w:tcPr>
            <w:tcW w:w="908" w:type="dxa"/>
            <w:vAlign w:val="center"/>
          </w:tcPr>
          <w:p w14:paraId="4A0A8067" w14:textId="77777777" w:rsidR="00070D3A" w:rsidRDefault="00070D3A">
            <w:pPr>
              <w:pStyle w:val="ConsPlusNormal"/>
              <w:jc w:val="center"/>
            </w:pPr>
            <w:r>
              <w:t>3</w:t>
            </w:r>
          </w:p>
        </w:tc>
        <w:tc>
          <w:tcPr>
            <w:tcW w:w="3966" w:type="dxa"/>
            <w:vAlign w:val="center"/>
          </w:tcPr>
          <w:p w14:paraId="0FECD40D" w14:textId="77777777" w:rsidR="00070D3A" w:rsidRDefault="00070D3A">
            <w:pPr>
              <w:pStyle w:val="ConsPlusNormal"/>
            </w:pPr>
            <w:r>
              <w:t>Методическое, методологическое, информационно-технологическое обеспечение организации предоставления услуг субъектам малого и среднего предпринимательства физическим лицам, применяющим специальный налоговый режим "Налог на профессиональный доход", а также гражданам, планирующим начать предпринимательскую деятельность (в том числе оплата услуг сторонних организаций и физических лиц):</w:t>
            </w:r>
          </w:p>
        </w:tc>
        <w:tc>
          <w:tcPr>
            <w:tcW w:w="706" w:type="dxa"/>
            <w:vAlign w:val="center"/>
          </w:tcPr>
          <w:p w14:paraId="0B8FA807" w14:textId="77777777" w:rsidR="00070D3A" w:rsidRDefault="00070D3A">
            <w:pPr>
              <w:pStyle w:val="ConsPlusNormal"/>
            </w:pPr>
          </w:p>
        </w:tc>
        <w:tc>
          <w:tcPr>
            <w:tcW w:w="706" w:type="dxa"/>
            <w:vAlign w:val="center"/>
          </w:tcPr>
          <w:p w14:paraId="212DDBF4" w14:textId="77777777" w:rsidR="00070D3A" w:rsidRDefault="00070D3A">
            <w:pPr>
              <w:pStyle w:val="ConsPlusNormal"/>
            </w:pPr>
          </w:p>
        </w:tc>
        <w:tc>
          <w:tcPr>
            <w:tcW w:w="706" w:type="dxa"/>
            <w:vAlign w:val="center"/>
          </w:tcPr>
          <w:p w14:paraId="775BD716" w14:textId="77777777" w:rsidR="00070D3A" w:rsidRDefault="00070D3A">
            <w:pPr>
              <w:pStyle w:val="ConsPlusNormal"/>
            </w:pPr>
          </w:p>
        </w:tc>
        <w:tc>
          <w:tcPr>
            <w:tcW w:w="706" w:type="dxa"/>
            <w:vAlign w:val="center"/>
          </w:tcPr>
          <w:p w14:paraId="195750B8" w14:textId="77777777" w:rsidR="00070D3A" w:rsidRDefault="00070D3A">
            <w:pPr>
              <w:pStyle w:val="ConsPlusNormal"/>
            </w:pPr>
          </w:p>
        </w:tc>
        <w:tc>
          <w:tcPr>
            <w:tcW w:w="706" w:type="dxa"/>
            <w:vAlign w:val="center"/>
          </w:tcPr>
          <w:p w14:paraId="45C061B5" w14:textId="77777777" w:rsidR="00070D3A" w:rsidRDefault="00070D3A">
            <w:pPr>
              <w:pStyle w:val="ConsPlusNormal"/>
            </w:pPr>
          </w:p>
        </w:tc>
        <w:tc>
          <w:tcPr>
            <w:tcW w:w="706" w:type="dxa"/>
            <w:vAlign w:val="center"/>
          </w:tcPr>
          <w:p w14:paraId="007145CF" w14:textId="77777777" w:rsidR="00070D3A" w:rsidRDefault="00070D3A">
            <w:pPr>
              <w:pStyle w:val="ConsPlusNormal"/>
            </w:pPr>
          </w:p>
        </w:tc>
        <w:tc>
          <w:tcPr>
            <w:tcW w:w="706" w:type="dxa"/>
            <w:vAlign w:val="center"/>
          </w:tcPr>
          <w:p w14:paraId="148FBCA4" w14:textId="77777777" w:rsidR="00070D3A" w:rsidRDefault="00070D3A">
            <w:pPr>
              <w:pStyle w:val="ConsPlusNormal"/>
            </w:pPr>
          </w:p>
        </w:tc>
        <w:tc>
          <w:tcPr>
            <w:tcW w:w="711" w:type="dxa"/>
            <w:vAlign w:val="center"/>
          </w:tcPr>
          <w:p w14:paraId="69449A05" w14:textId="77777777" w:rsidR="00070D3A" w:rsidRDefault="00070D3A">
            <w:pPr>
              <w:pStyle w:val="ConsPlusNormal"/>
            </w:pPr>
          </w:p>
        </w:tc>
      </w:tr>
      <w:tr w:rsidR="00070D3A" w14:paraId="6C70D3D1" w14:textId="77777777">
        <w:tc>
          <w:tcPr>
            <w:tcW w:w="908" w:type="dxa"/>
            <w:vAlign w:val="center"/>
          </w:tcPr>
          <w:p w14:paraId="2BFD0CE3" w14:textId="77777777" w:rsidR="00070D3A" w:rsidRDefault="00070D3A">
            <w:pPr>
              <w:pStyle w:val="ConsPlusNormal"/>
              <w:jc w:val="center"/>
            </w:pPr>
            <w:r>
              <w:t>3.1</w:t>
            </w:r>
          </w:p>
        </w:tc>
        <w:tc>
          <w:tcPr>
            <w:tcW w:w="3966" w:type="dxa"/>
            <w:vAlign w:val="center"/>
          </w:tcPr>
          <w:p w14:paraId="25E41BE3" w14:textId="77777777" w:rsidR="00070D3A" w:rsidRDefault="00070D3A">
            <w:pPr>
              <w:pStyle w:val="ConsPlusNormal"/>
            </w:pPr>
            <w:r>
              <w:t>разработка методических документов по порядку предоставления услуг и мер поддержки организаций инфраструктуры поддержки субъектов малого и среднего предпринимательства</w:t>
            </w:r>
          </w:p>
        </w:tc>
        <w:tc>
          <w:tcPr>
            <w:tcW w:w="706" w:type="dxa"/>
            <w:vAlign w:val="center"/>
          </w:tcPr>
          <w:p w14:paraId="3B0E8884" w14:textId="77777777" w:rsidR="00070D3A" w:rsidRDefault="00070D3A">
            <w:pPr>
              <w:pStyle w:val="ConsPlusNormal"/>
            </w:pPr>
          </w:p>
        </w:tc>
        <w:tc>
          <w:tcPr>
            <w:tcW w:w="706" w:type="dxa"/>
            <w:vAlign w:val="center"/>
          </w:tcPr>
          <w:p w14:paraId="3797FA82" w14:textId="77777777" w:rsidR="00070D3A" w:rsidRDefault="00070D3A">
            <w:pPr>
              <w:pStyle w:val="ConsPlusNormal"/>
            </w:pPr>
          </w:p>
        </w:tc>
        <w:tc>
          <w:tcPr>
            <w:tcW w:w="706" w:type="dxa"/>
            <w:vAlign w:val="center"/>
          </w:tcPr>
          <w:p w14:paraId="5C721CCD" w14:textId="77777777" w:rsidR="00070D3A" w:rsidRDefault="00070D3A">
            <w:pPr>
              <w:pStyle w:val="ConsPlusNormal"/>
            </w:pPr>
          </w:p>
        </w:tc>
        <w:tc>
          <w:tcPr>
            <w:tcW w:w="706" w:type="dxa"/>
            <w:vAlign w:val="center"/>
          </w:tcPr>
          <w:p w14:paraId="20C7BA91" w14:textId="77777777" w:rsidR="00070D3A" w:rsidRDefault="00070D3A">
            <w:pPr>
              <w:pStyle w:val="ConsPlusNormal"/>
            </w:pPr>
          </w:p>
        </w:tc>
        <w:tc>
          <w:tcPr>
            <w:tcW w:w="706" w:type="dxa"/>
            <w:vAlign w:val="center"/>
          </w:tcPr>
          <w:p w14:paraId="294D1B34" w14:textId="77777777" w:rsidR="00070D3A" w:rsidRDefault="00070D3A">
            <w:pPr>
              <w:pStyle w:val="ConsPlusNormal"/>
            </w:pPr>
          </w:p>
        </w:tc>
        <w:tc>
          <w:tcPr>
            <w:tcW w:w="706" w:type="dxa"/>
            <w:vAlign w:val="center"/>
          </w:tcPr>
          <w:p w14:paraId="0E195B28" w14:textId="77777777" w:rsidR="00070D3A" w:rsidRDefault="00070D3A">
            <w:pPr>
              <w:pStyle w:val="ConsPlusNormal"/>
            </w:pPr>
          </w:p>
        </w:tc>
        <w:tc>
          <w:tcPr>
            <w:tcW w:w="706" w:type="dxa"/>
            <w:vAlign w:val="center"/>
          </w:tcPr>
          <w:p w14:paraId="7DCAC905" w14:textId="77777777" w:rsidR="00070D3A" w:rsidRDefault="00070D3A">
            <w:pPr>
              <w:pStyle w:val="ConsPlusNormal"/>
            </w:pPr>
          </w:p>
        </w:tc>
        <w:tc>
          <w:tcPr>
            <w:tcW w:w="711" w:type="dxa"/>
            <w:vAlign w:val="center"/>
          </w:tcPr>
          <w:p w14:paraId="678ECD8F" w14:textId="77777777" w:rsidR="00070D3A" w:rsidRDefault="00070D3A">
            <w:pPr>
              <w:pStyle w:val="ConsPlusNormal"/>
            </w:pPr>
          </w:p>
        </w:tc>
      </w:tr>
      <w:tr w:rsidR="00070D3A" w14:paraId="407856B8" w14:textId="77777777">
        <w:tc>
          <w:tcPr>
            <w:tcW w:w="908" w:type="dxa"/>
            <w:vAlign w:val="center"/>
          </w:tcPr>
          <w:p w14:paraId="3F7AF635" w14:textId="77777777" w:rsidR="00070D3A" w:rsidRDefault="00070D3A">
            <w:pPr>
              <w:pStyle w:val="ConsPlusNormal"/>
              <w:jc w:val="center"/>
            </w:pPr>
            <w:r>
              <w:lastRenderedPageBreak/>
              <w:t>3.2</w:t>
            </w:r>
          </w:p>
        </w:tc>
        <w:tc>
          <w:tcPr>
            <w:tcW w:w="3966" w:type="dxa"/>
            <w:vAlign w:val="center"/>
          </w:tcPr>
          <w:p w14:paraId="6B441DB4" w14:textId="77777777" w:rsidR="00070D3A" w:rsidRDefault="00070D3A">
            <w:pPr>
              <w:pStyle w:val="ConsPlusNormal"/>
            </w:pPr>
            <w:r>
              <w:t>организация обучения специалистов, осуществляющих взаимодействие с заявителями</w:t>
            </w:r>
          </w:p>
        </w:tc>
        <w:tc>
          <w:tcPr>
            <w:tcW w:w="706" w:type="dxa"/>
            <w:vAlign w:val="center"/>
          </w:tcPr>
          <w:p w14:paraId="2F34630D" w14:textId="77777777" w:rsidR="00070D3A" w:rsidRDefault="00070D3A">
            <w:pPr>
              <w:pStyle w:val="ConsPlusNormal"/>
            </w:pPr>
          </w:p>
        </w:tc>
        <w:tc>
          <w:tcPr>
            <w:tcW w:w="706" w:type="dxa"/>
            <w:vAlign w:val="center"/>
          </w:tcPr>
          <w:p w14:paraId="07C8A97E" w14:textId="77777777" w:rsidR="00070D3A" w:rsidRDefault="00070D3A">
            <w:pPr>
              <w:pStyle w:val="ConsPlusNormal"/>
            </w:pPr>
          </w:p>
        </w:tc>
        <w:tc>
          <w:tcPr>
            <w:tcW w:w="706" w:type="dxa"/>
            <w:vAlign w:val="center"/>
          </w:tcPr>
          <w:p w14:paraId="381AE9FE" w14:textId="77777777" w:rsidR="00070D3A" w:rsidRDefault="00070D3A">
            <w:pPr>
              <w:pStyle w:val="ConsPlusNormal"/>
            </w:pPr>
          </w:p>
        </w:tc>
        <w:tc>
          <w:tcPr>
            <w:tcW w:w="706" w:type="dxa"/>
            <w:vAlign w:val="center"/>
          </w:tcPr>
          <w:p w14:paraId="7B8F76FB" w14:textId="77777777" w:rsidR="00070D3A" w:rsidRDefault="00070D3A">
            <w:pPr>
              <w:pStyle w:val="ConsPlusNormal"/>
            </w:pPr>
          </w:p>
        </w:tc>
        <w:tc>
          <w:tcPr>
            <w:tcW w:w="706" w:type="dxa"/>
            <w:vAlign w:val="center"/>
          </w:tcPr>
          <w:p w14:paraId="49D486DA" w14:textId="77777777" w:rsidR="00070D3A" w:rsidRDefault="00070D3A">
            <w:pPr>
              <w:pStyle w:val="ConsPlusNormal"/>
            </w:pPr>
          </w:p>
        </w:tc>
        <w:tc>
          <w:tcPr>
            <w:tcW w:w="706" w:type="dxa"/>
            <w:vAlign w:val="center"/>
          </w:tcPr>
          <w:p w14:paraId="794622D9" w14:textId="77777777" w:rsidR="00070D3A" w:rsidRDefault="00070D3A">
            <w:pPr>
              <w:pStyle w:val="ConsPlusNormal"/>
            </w:pPr>
          </w:p>
        </w:tc>
        <w:tc>
          <w:tcPr>
            <w:tcW w:w="706" w:type="dxa"/>
            <w:vAlign w:val="center"/>
          </w:tcPr>
          <w:p w14:paraId="12B3CDE1" w14:textId="77777777" w:rsidR="00070D3A" w:rsidRDefault="00070D3A">
            <w:pPr>
              <w:pStyle w:val="ConsPlusNormal"/>
            </w:pPr>
          </w:p>
        </w:tc>
        <w:tc>
          <w:tcPr>
            <w:tcW w:w="711" w:type="dxa"/>
            <w:vAlign w:val="center"/>
          </w:tcPr>
          <w:p w14:paraId="16EDEBB6" w14:textId="77777777" w:rsidR="00070D3A" w:rsidRDefault="00070D3A">
            <w:pPr>
              <w:pStyle w:val="ConsPlusNormal"/>
            </w:pPr>
          </w:p>
        </w:tc>
      </w:tr>
      <w:tr w:rsidR="00070D3A" w14:paraId="1A41FCF4" w14:textId="77777777">
        <w:tc>
          <w:tcPr>
            <w:tcW w:w="10527" w:type="dxa"/>
            <w:gridSpan w:val="10"/>
            <w:vAlign w:val="center"/>
          </w:tcPr>
          <w:p w14:paraId="63A3B41F" w14:textId="77777777" w:rsidR="00070D3A" w:rsidRDefault="00070D3A">
            <w:pPr>
              <w:pStyle w:val="ConsPlusNormal"/>
              <w:jc w:val="center"/>
              <w:outlineLvl w:val="2"/>
            </w:pPr>
            <w:r>
              <w:t>Специальные программы поддержки субъектов малого и среднего предпринимательства</w:t>
            </w:r>
          </w:p>
        </w:tc>
      </w:tr>
      <w:tr w:rsidR="00070D3A" w14:paraId="2C10962A" w14:textId="77777777">
        <w:tc>
          <w:tcPr>
            <w:tcW w:w="908" w:type="dxa"/>
            <w:vAlign w:val="center"/>
          </w:tcPr>
          <w:p w14:paraId="7091E17F" w14:textId="77777777" w:rsidR="00070D3A" w:rsidRDefault="00070D3A">
            <w:pPr>
              <w:pStyle w:val="ConsPlusNormal"/>
              <w:jc w:val="center"/>
            </w:pPr>
            <w:r>
              <w:t>1</w:t>
            </w:r>
          </w:p>
        </w:tc>
        <w:tc>
          <w:tcPr>
            <w:tcW w:w="3966" w:type="dxa"/>
            <w:vAlign w:val="center"/>
          </w:tcPr>
          <w:p w14:paraId="2784C292" w14:textId="77777777" w:rsidR="00070D3A" w:rsidRDefault="00070D3A">
            <w:pPr>
              <w:pStyle w:val="ConsPlusNormal"/>
            </w:pPr>
            <w:r>
              <w:t>Программа "Бизнес для города":</w:t>
            </w:r>
          </w:p>
        </w:tc>
        <w:tc>
          <w:tcPr>
            <w:tcW w:w="706" w:type="dxa"/>
            <w:vAlign w:val="center"/>
          </w:tcPr>
          <w:p w14:paraId="2B291137" w14:textId="77777777" w:rsidR="00070D3A" w:rsidRDefault="00070D3A">
            <w:pPr>
              <w:pStyle w:val="ConsPlusNormal"/>
            </w:pPr>
          </w:p>
        </w:tc>
        <w:tc>
          <w:tcPr>
            <w:tcW w:w="706" w:type="dxa"/>
            <w:vAlign w:val="center"/>
          </w:tcPr>
          <w:p w14:paraId="61862AF8" w14:textId="77777777" w:rsidR="00070D3A" w:rsidRDefault="00070D3A">
            <w:pPr>
              <w:pStyle w:val="ConsPlusNormal"/>
            </w:pPr>
          </w:p>
        </w:tc>
        <w:tc>
          <w:tcPr>
            <w:tcW w:w="706" w:type="dxa"/>
            <w:vAlign w:val="center"/>
          </w:tcPr>
          <w:p w14:paraId="732B4A93" w14:textId="77777777" w:rsidR="00070D3A" w:rsidRDefault="00070D3A">
            <w:pPr>
              <w:pStyle w:val="ConsPlusNormal"/>
            </w:pPr>
          </w:p>
        </w:tc>
        <w:tc>
          <w:tcPr>
            <w:tcW w:w="706" w:type="dxa"/>
            <w:vAlign w:val="center"/>
          </w:tcPr>
          <w:p w14:paraId="5ED8EB7A" w14:textId="77777777" w:rsidR="00070D3A" w:rsidRDefault="00070D3A">
            <w:pPr>
              <w:pStyle w:val="ConsPlusNormal"/>
            </w:pPr>
          </w:p>
        </w:tc>
        <w:tc>
          <w:tcPr>
            <w:tcW w:w="706" w:type="dxa"/>
            <w:vAlign w:val="center"/>
          </w:tcPr>
          <w:p w14:paraId="42CE8DBF" w14:textId="77777777" w:rsidR="00070D3A" w:rsidRDefault="00070D3A">
            <w:pPr>
              <w:pStyle w:val="ConsPlusNormal"/>
            </w:pPr>
          </w:p>
        </w:tc>
        <w:tc>
          <w:tcPr>
            <w:tcW w:w="706" w:type="dxa"/>
            <w:vAlign w:val="center"/>
          </w:tcPr>
          <w:p w14:paraId="0920BDD8" w14:textId="77777777" w:rsidR="00070D3A" w:rsidRDefault="00070D3A">
            <w:pPr>
              <w:pStyle w:val="ConsPlusNormal"/>
            </w:pPr>
          </w:p>
        </w:tc>
        <w:tc>
          <w:tcPr>
            <w:tcW w:w="706" w:type="dxa"/>
            <w:vAlign w:val="center"/>
          </w:tcPr>
          <w:p w14:paraId="481FB8B2" w14:textId="77777777" w:rsidR="00070D3A" w:rsidRDefault="00070D3A">
            <w:pPr>
              <w:pStyle w:val="ConsPlusNormal"/>
            </w:pPr>
          </w:p>
        </w:tc>
        <w:tc>
          <w:tcPr>
            <w:tcW w:w="711" w:type="dxa"/>
            <w:vAlign w:val="center"/>
          </w:tcPr>
          <w:p w14:paraId="03FD6B78" w14:textId="77777777" w:rsidR="00070D3A" w:rsidRDefault="00070D3A">
            <w:pPr>
              <w:pStyle w:val="ConsPlusNormal"/>
            </w:pPr>
          </w:p>
        </w:tc>
      </w:tr>
      <w:tr w:rsidR="00070D3A" w14:paraId="25E37457" w14:textId="77777777">
        <w:tc>
          <w:tcPr>
            <w:tcW w:w="908" w:type="dxa"/>
            <w:vAlign w:val="center"/>
          </w:tcPr>
          <w:p w14:paraId="135D8C3F" w14:textId="77777777" w:rsidR="00070D3A" w:rsidRDefault="00070D3A">
            <w:pPr>
              <w:pStyle w:val="ConsPlusNormal"/>
            </w:pPr>
          </w:p>
        </w:tc>
        <w:tc>
          <w:tcPr>
            <w:tcW w:w="3966" w:type="dxa"/>
            <w:vAlign w:val="center"/>
          </w:tcPr>
          <w:p w14:paraId="06DA0F34" w14:textId="77777777" w:rsidR="00070D3A" w:rsidRDefault="00070D3A">
            <w:pPr>
              <w:pStyle w:val="ConsPlusNormal"/>
            </w:pPr>
            <w:r>
              <w:t>проведение исследований с привлечением экспертных организаций;</w:t>
            </w:r>
          </w:p>
          <w:p w14:paraId="7685E7D9" w14:textId="77777777" w:rsidR="00070D3A" w:rsidRDefault="00070D3A">
            <w:pPr>
              <w:pStyle w:val="ConsPlusNormal"/>
            </w:pPr>
            <w:r>
              <w:t>разработка "коробочных решений" (конкретных предложений для бизнеса);</w:t>
            </w:r>
          </w:p>
          <w:p w14:paraId="0A1C6540" w14:textId="77777777" w:rsidR="00070D3A" w:rsidRDefault="00070D3A">
            <w:pPr>
              <w:pStyle w:val="ConsPlusNormal"/>
            </w:pPr>
            <w:r>
              <w:t>изготовление буклетов, брошюр, размещение информации на сайтах в сети интернет и другое;</w:t>
            </w:r>
          </w:p>
          <w:p w14:paraId="7E64EDA3" w14:textId="77777777" w:rsidR="00070D3A" w:rsidRDefault="00070D3A">
            <w:pPr>
              <w:pStyle w:val="ConsPlusNormal"/>
            </w:pPr>
            <w:r>
              <w:t>проведение информационно-консультационной поддержки с привлечением сторонних экспертов;</w:t>
            </w:r>
          </w:p>
          <w:p w14:paraId="00FD788F" w14:textId="77777777" w:rsidR="00070D3A" w:rsidRDefault="00070D3A">
            <w:pPr>
              <w:pStyle w:val="ConsPlusNormal"/>
            </w:pPr>
            <w:r>
              <w:t>организация и проведение семинаров, круглых столов, тренингов;</w:t>
            </w:r>
          </w:p>
          <w:p w14:paraId="1706C09F" w14:textId="77777777" w:rsidR="00070D3A" w:rsidRDefault="00070D3A">
            <w:pPr>
              <w:pStyle w:val="ConsPlusNormal"/>
            </w:pPr>
            <w:r>
              <w:t>организация и проведение региональных конкурсов</w:t>
            </w:r>
          </w:p>
        </w:tc>
        <w:tc>
          <w:tcPr>
            <w:tcW w:w="706" w:type="dxa"/>
            <w:vAlign w:val="center"/>
          </w:tcPr>
          <w:p w14:paraId="79184FDA" w14:textId="77777777" w:rsidR="00070D3A" w:rsidRDefault="00070D3A">
            <w:pPr>
              <w:pStyle w:val="ConsPlusNormal"/>
            </w:pPr>
          </w:p>
        </w:tc>
        <w:tc>
          <w:tcPr>
            <w:tcW w:w="706" w:type="dxa"/>
            <w:vAlign w:val="center"/>
          </w:tcPr>
          <w:p w14:paraId="34BC5D76" w14:textId="77777777" w:rsidR="00070D3A" w:rsidRDefault="00070D3A">
            <w:pPr>
              <w:pStyle w:val="ConsPlusNormal"/>
            </w:pPr>
          </w:p>
        </w:tc>
        <w:tc>
          <w:tcPr>
            <w:tcW w:w="706" w:type="dxa"/>
            <w:vAlign w:val="center"/>
          </w:tcPr>
          <w:p w14:paraId="395A5275" w14:textId="77777777" w:rsidR="00070D3A" w:rsidRDefault="00070D3A">
            <w:pPr>
              <w:pStyle w:val="ConsPlusNormal"/>
            </w:pPr>
          </w:p>
        </w:tc>
        <w:tc>
          <w:tcPr>
            <w:tcW w:w="706" w:type="dxa"/>
            <w:vAlign w:val="center"/>
          </w:tcPr>
          <w:p w14:paraId="591A1D22" w14:textId="77777777" w:rsidR="00070D3A" w:rsidRDefault="00070D3A">
            <w:pPr>
              <w:pStyle w:val="ConsPlusNormal"/>
            </w:pPr>
          </w:p>
        </w:tc>
        <w:tc>
          <w:tcPr>
            <w:tcW w:w="706" w:type="dxa"/>
            <w:vAlign w:val="center"/>
          </w:tcPr>
          <w:p w14:paraId="59DC77E4" w14:textId="77777777" w:rsidR="00070D3A" w:rsidRDefault="00070D3A">
            <w:pPr>
              <w:pStyle w:val="ConsPlusNormal"/>
            </w:pPr>
          </w:p>
        </w:tc>
        <w:tc>
          <w:tcPr>
            <w:tcW w:w="706" w:type="dxa"/>
            <w:vAlign w:val="center"/>
          </w:tcPr>
          <w:p w14:paraId="79F05E29" w14:textId="77777777" w:rsidR="00070D3A" w:rsidRDefault="00070D3A">
            <w:pPr>
              <w:pStyle w:val="ConsPlusNormal"/>
            </w:pPr>
          </w:p>
        </w:tc>
        <w:tc>
          <w:tcPr>
            <w:tcW w:w="706" w:type="dxa"/>
            <w:vAlign w:val="center"/>
          </w:tcPr>
          <w:p w14:paraId="15594029" w14:textId="77777777" w:rsidR="00070D3A" w:rsidRDefault="00070D3A">
            <w:pPr>
              <w:pStyle w:val="ConsPlusNormal"/>
            </w:pPr>
          </w:p>
        </w:tc>
        <w:tc>
          <w:tcPr>
            <w:tcW w:w="711" w:type="dxa"/>
            <w:vAlign w:val="center"/>
          </w:tcPr>
          <w:p w14:paraId="1BFF22B7" w14:textId="77777777" w:rsidR="00070D3A" w:rsidRDefault="00070D3A">
            <w:pPr>
              <w:pStyle w:val="ConsPlusNormal"/>
            </w:pPr>
          </w:p>
        </w:tc>
      </w:tr>
      <w:tr w:rsidR="00070D3A" w14:paraId="24496CE4" w14:textId="77777777">
        <w:tc>
          <w:tcPr>
            <w:tcW w:w="908" w:type="dxa"/>
            <w:vAlign w:val="center"/>
          </w:tcPr>
          <w:p w14:paraId="21F2E761" w14:textId="77777777" w:rsidR="00070D3A" w:rsidRDefault="00070D3A">
            <w:pPr>
              <w:pStyle w:val="ConsPlusNormal"/>
              <w:jc w:val="center"/>
            </w:pPr>
            <w:r>
              <w:t>2</w:t>
            </w:r>
          </w:p>
        </w:tc>
        <w:tc>
          <w:tcPr>
            <w:tcW w:w="3966" w:type="dxa"/>
            <w:vAlign w:val="center"/>
          </w:tcPr>
          <w:p w14:paraId="7EA3296F" w14:textId="77777777" w:rsidR="00070D3A" w:rsidRDefault="00070D3A">
            <w:pPr>
              <w:pStyle w:val="ConsPlusNormal"/>
            </w:pPr>
            <w:r>
              <w:t>Программа "Бизнес для села":</w:t>
            </w:r>
          </w:p>
        </w:tc>
        <w:tc>
          <w:tcPr>
            <w:tcW w:w="706" w:type="dxa"/>
            <w:vAlign w:val="center"/>
          </w:tcPr>
          <w:p w14:paraId="5479862D" w14:textId="77777777" w:rsidR="00070D3A" w:rsidRDefault="00070D3A">
            <w:pPr>
              <w:pStyle w:val="ConsPlusNormal"/>
            </w:pPr>
          </w:p>
        </w:tc>
        <w:tc>
          <w:tcPr>
            <w:tcW w:w="706" w:type="dxa"/>
            <w:vAlign w:val="center"/>
          </w:tcPr>
          <w:p w14:paraId="551D5A1E" w14:textId="77777777" w:rsidR="00070D3A" w:rsidRDefault="00070D3A">
            <w:pPr>
              <w:pStyle w:val="ConsPlusNormal"/>
            </w:pPr>
          </w:p>
        </w:tc>
        <w:tc>
          <w:tcPr>
            <w:tcW w:w="706" w:type="dxa"/>
            <w:vAlign w:val="center"/>
          </w:tcPr>
          <w:p w14:paraId="62170EB5" w14:textId="77777777" w:rsidR="00070D3A" w:rsidRDefault="00070D3A">
            <w:pPr>
              <w:pStyle w:val="ConsPlusNormal"/>
            </w:pPr>
          </w:p>
        </w:tc>
        <w:tc>
          <w:tcPr>
            <w:tcW w:w="706" w:type="dxa"/>
            <w:vAlign w:val="center"/>
          </w:tcPr>
          <w:p w14:paraId="299C1F7B" w14:textId="77777777" w:rsidR="00070D3A" w:rsidRDefault="00070D3A">
            <w:pPr>
              <w:pStyle w:val="ConsPlusNormal"/>
            </w:pPr>
          </w:p>
        </w:tc>
        <w:tc>
          <w:tcPr>
            <w:tcW w:w="706" w:type="dxa"/>
            <w:vAlign w:val="center"/>
          </w:tcPr>
          <w:p w14:paraId="65707079" w14:textId="77777777" w:rsidR="00070D3A" w:rsidRDefault="00070D3A">
            <w:pPr>
              <w:pStyle w:val="ConsPlusNormal"/>
            </w:pPr>
          </w:p>
        </w:tc>
        <w:tc>
          <w:tcPr>
            <w:tcW w:w="706" w:type="dxa"/>
            <w:vAlign w:val="center"/>
          </w:tcPr>
          <w:p w14:paraId="2597B40A" w14:textId="77777777" w:rsidR="00070D3A" w:rsidRDefault="00070D3A">
            <w:pPr>
              <w:pStyle w:val="ConsPlusNormal"/>
            </w:pPr>
          </w:p>
        </w:tc>
        <w:tc>
          <w:tcPr>
            <w:tcW w:w="706" w:type="dxa"/>
            <w:vAlign w:val="center"/>
          </w:tcPr>
          <w:p w14:paraId="47E2B48E" w14:textId="77777777" w:rsidR="00070D3A" w:rsidRDefault="00070D3A">
            <w:pPr>
              <w:pStyle w:val="ConsPlusNormal"/>
            </w:pPr>
          </w:p>
        </w:tc>
        <w:tc>
          <w:tcPr>
            <w:tcW w:w="711" w:type="dxa"/>
            <w:vAlign w:val="center"/>
          </w:tcPr>
          <w:p w14:paraId="5F358C04" w14:textId="77777777" w:rsidR="00070D3A" w:rsidRDefault="00070D3A">
            <w:pPr>
              <w:pStyle w:val="ConsPlusNormal"/>
            </w:pPr>
          </w:p>
        </w:tc>
      </w:tr>
      <w:tr w:rsidR="00070D3A" w14:paraId="4B118F5F" w14:textId="77777777">
        <w:tc>
          <w:tcPr>
            <w:tcW w:w="908" w:type="dxa"/>
            <w:vAlign w:val="center"/>
          </w:tcPr>
          <w:p w14:paraId="2FE32ED6" w14:textId="77777777" w:rsidR="00070D3A" w:rsidRDefault="00070D3A">
            <w:pPr>
              <w:pStyle w:val="ConsPlusNormal"/>
            </w:pPr>
          </w:p>
        </w:tc>
        <w:tc>
          <w:tcPr>
            <w:tcW w:w="3966" w:type="dxa"/>
            <w:vAlign w:val="center"/>
          </w:tcPr>
          <w:p w14:paraId="39889093" w14:textId="77777777" w:rsidR="00070D3A" w:rsidRDefault="00070D3A">
            <w:pPr>
              <w:pStyle w:val="ConsPlusNormal"/>
            </w:pPr>
            <w:r>
              <w:t>проведение исследования сельских территорий с привлечением экспертных организаций;</w:t>
            </w:r>
          </w:p>
          <w:p w14:paraId="471F2028" w14:textId="77777777" w:rsidR="00070D3A" w:rsidRDefault="00070D3A">
            <w:pPr>
              <w:pStyle w:val="ConsPlusNormal"/>
            </w:pPr>
            <w:r>
              <w:t>разработка "коробочных решений" (конкретных предложений для бизнеса);</w:t>
            </w:r>
          </w:p>
          <w:p w14:paraId="102186AF" w14:textId="77777777" w:rsidR="00070D3A" w:rsidRDefault="00070D3A">
            <w:pPr>
              <w:pStyle w:val="ConsPlusNormal"/>
            </w:pPr>
            <w:r>
              <w:t>изготовление буклетов, брошюр, размещение информации на сайтах в сети интернет и другое;</w:t>
            </w:r>
          </w:p>
          <w:p w14:paraId="7138AD7B" w14:textId="77777777" w:rsidR="00070D3A" w:rsidRDefault="00070D3A">
            <w:pPr>
              <w:pStyle w:val="ConsPlusNormal"/>
            </w:pPr>
            <w:r>
              <w:lastRenderedPageBreak/>
              <w:t>проведение информационно-консультационной поддержки с привлечением сторонних экспертов;</w:t>
            </w:r>
          </w:p>
          <w:p w14:paraId="26643395" w14:textId="77777777" w:rsidR="00070D3A" w:rsidRDefault="00070D3A">
            <w:pPr>
              <w:pStyle w:val="ConsPlusNormal"/>
            </w:pPr>
            <w:r>
              <w:t>организация и проведение семинаров, круглых столов, тренингов;</w:t>
            </w:r>
          </w:p>
          <w:p w14:paraId="6D1BA42E" w14:textId="77777777" w:rsidR="00070D3A" w:rsidRDefault="00070D3A">
            <w:pPr>
              <w:pStyle w:val="ConsPlusNormal"/>
            </w:pPr>
            <w:r>
              <w:t>организация и проведение региональных конкурсов</w:t>
            </w:r>
          </w:p>
        </w:tc>
        <w:tc>
          <w:tcPr>
            <w:tcW w:w="706" w:type="dxa"/>
            <w:vAlign w:val="center"/>
          </w:tcPr>
          <w:p w14:paraId="58767CBC" w14:textId="77777777" w:rsidR="00070D3A" w:rsidRDefault="00070D3A">
            <w:pPr>
              <w:pStyle w:val="ConsPlusNormal"/>
            </w:pPr>
          </w:p>
        </w:tc>
        <w:tc>
          <w:tcPr>
            <w:tcW w:w="706" w:type="dxa"/>
            <w:vAlign w:val="center"/>
          </w:tcPr>
          <w:p w14:paraId="549C143C" w14:textId="77777777" w:rsidR="00070D3A" w:rsidRDefault="00070D3A">
            <w:pPr>
              <w:pStyle w:val="ConsPlusNormal"/>
            </w:pPr>
          </w:p>
        </w:tc>
        <w:tc>
          <w:tcPr>
            <w:tcW w:w="706" w:type="dxa"/>
            <w:vAlign w:val="center"/>
          </w:tcPr>
          <w:p w14:paraId="02C116C5" w14:textId="77777777" w:rsidR="00070D3A" w:rsidRDefault="00070D3A">
            <w:pPr>
              <w:pStyle w:val="ConsPlusNormal"/>
            </w:pPr>
          </w:p>
        </w:tc>
        <w:tc>
          <w:tcPr>
            <w:tcW w:w="706" w:type="dxa"/>
            <w:vAlign w:val="center"/>
          </w:tcPr>
          <w:p w14:paraId="4493364B" w14:textId="77777777" w:rsidR="00070D3A" w:rsidRDefault="00070D3A">
            <w:pPr>
              <w:pStyle w:val="ConsPlusNormal"/>
            </w:pPr>
          </w:p>
        </w:tc>
        <w:tc>
          <w:tcPr>
            <w:tcW w:w="706" w:type="dxa"/>
            <w:vAlign w:val="center"/>
          </w:tcPr>
          <w:p w14:paraId="5E96B3F6" w14:textId="77777777" w:rsidR="00070D3A" w:rsidRDefault="00070D3A">
            <w:pPr>
              <w:pStyle w:val="ConsPlusNormal"/>
            </w:pPr>
          </w:p>
        </w:tc>
        <w:tc>
          <w:tcPr>
            <w:tcW w:w="706" w:type="dxa"/>
            <w:vAlign w:val="center"/>
          </w:tcPr>
          <w:p w14:paraId="5682D79B" w14:textId="77777777" w:rsidR="00070D3A" w:rsidRDefault="00070D3A">
            <w:pPr>
              <w:pStyle w:val="ConsPlusNormal"/>
            </w:pPr>
          </w:p>
        </w:tc>
        <w:tc>
          <w:tcPr>
            <w:tcW w:w="706" w:type="dxa"/>
            <w:vAlign w:val="center"/>
          </w:tcPr>
          <w:p w14:paraId="74963D15" w14:textId="77777777" w:rsidR="00070D3A" w:rsidRDefault="00070D3A">
            <w:pPr>
              <w:pStyle w:val="ConsPlusNormal"/>
            </w:pPr>
          </w:p>
        </w:tc>
        <w:tc>
          <w:tcPr>
            <w:tcW w:w="711" w:type="dxa"/>
            <w:vAlign w:val="center"/>
          </w:tcPr>
          <w:p w14:paraId="42B23E6C" w14:textId="77777777" w:rsidR="00070D3A" w:rsidRDefault="00070D3A">
            <w:pPr>
              <w:pStyle w:val="ConsPlusNormal"/>
            </w:pPr>
          </w:p>
        </w:tc>
      </w:tr>
      <w:tr w:rsidR="00070D3A" w14:paraId="26BAE551" w14:textId="77777777">
        <w:tc>
          <w:tcPr>
            <w:tcW w:w="908" w:type="dxa"/>
            <w:vAlign w:val="center"/>
          </w:tcPr>
          <w:p w14:paraId="7BB61D0E" w14:textId="77777777" w:rsidR="00070D3A" w:rsidRDefault="00070D3A">
            <w:pPr>
              <w:pStyle w:val="ConsPlusNormal"/>
              <w:jc w:val="center"/>
            </w:pPr>
            <w:r>
              <w:t>3</w:t>
            </w:r>
          </w:p>
        </w:tc>
        <w:tc>
          <w:tcPr>
            <w:tcW w:w="3966" w:type="dxa"/>
            <w:vAlign w:val="center"/>
          </w:tcPr>
          <w:p w14:paraId="1485915C" w14:textId="77777777" w:rsidR="00070D3A" w:rsidRDefault="00070D3A">
            <w:pPr>
              <w:pStyle w:val="ConsPlusNormal"/>
            </w:pPr>
            <w:r>
              <w:t>Программа "Развитие малого и среднего предпринимательства в сфере экологии":</w:t>
            </w:r>
          </w:p>
        </w:tc>
        <w:tc>
          <w:tcPr>
            <w:tcW w:w="706" w:type="dxa"/>
            <w:vAlign w:val="center"/>
          </w:tcPr>
          <w:p w14:paraId="63261FDB" w14:textId="77777777" w:rsidR="00070D3A" w:rsidRDefault="00070D3A">
            <w:pPr>
              <w:pStyle w:val="ConsPlusNormal"/>
            </w:pPr>
          </w:p>
        </w:tc>
        <w:tc>
          <w:tcPr>
            <w:tcW w:w="706" w:type="dxa"/>
            <w:vAlign w:val="center"/>
          </w:tcPr>
          <w:p w14:paraId="48A0FF8E" w14:textId="77777777" w:rsidR="00070D3A" w:rsidRDefault="00070D3A">
            <w:pPr>
              <w:pStyle w:val="ConsPlusNormal"/>
            </w:pPr>
          </w:p>
        </w:tc>
        <w:tc>
          <w:tcPr>
            <w:tcW w:w="706" w:type="dxa"/>
            <w:vAlign w:val="center"/>
          </w:tcPr>
          <w:p w14:paraId="6378D31C" w14:textId="77777777" w:rsidR="00070D3A" w:rsidRDefault="00070D3A">
            <w:pPr>
              <w:pStyle w:val="ConsPlusNormal"/>
            </w:pPr>
          </w:p>
        </w:tc>
        <w:tc>
          <w:tcPr>
            <w:tcW w:w="706" w:type="dxa"/>
            <w:vAlign w:val="center"/>
          </w:tcPr>
          <w:p w14:paraId="2D47C1EC" w14:textId="77777777" w:rsidR="00070D3A" w:rsidRDefault="00070D3A">
            <w:pPr>
              <w:pStyle w:val="ConsPlusNormal"/>
            </w:pPr>
          </w:p>
        </w:tc>
        <w:tc>
          <w:tcPr>
            <w:tcW w:w="706" w:type="dxa"/>
            <w:vAlign w:val="center"/>
          </w:tcPr>
          <w:p w14:paraId="34E75207" w14:textId="77777777" w:rsidR="00070D3A" w:rsidRDefault="00070D3A">
            <w:pPr>
              <w:pStyle w:val="ConsPlusNormal"/>
            </w:pPr>
          </w:p>
        </w:tc>
        <w:tc>
          <w:tcPr>
            <w:tcW w:w="706" w:type="dxa"/>
            <w:vAlign w:val="center"/>
          </w:tcPr>
          <w:p w14:paraId="2942A179" w14:textId="77777777" w:rsidR="00070D3A" w:rsidRDefault="00070D3A">
            <w:pPr>
              <w:pStyle w:val="ConsPlusNormal"/>
            </w:pPr>
          </w:p>
        </w:tc>
        <w:tc>
          <w:tcPr>
            <w:tcW w:w="706" w:type="dxa"/>
            <w:vAlign w:val="center"/>
          </w:tcPr>
          <w:p w14:paraId="7C396B02" w14:textId="77777777" w:rsidR="00070D3A" w:rsidRDefault="00070D3A">
            <w:pPr>
              <w:pStyle w:val="ConsPlusNormal"/>
            </w:pPr>
          </w:p>
        </w:tc>
        <w:tc>
          <w:tcPr>
            <w:tcW w:w="711" w:type="dxa"/>
            <w:vAlign w:val="center"/>
          </w:tcPr>
          <w:p w14:paraId="41CB1394" w14:textId="77777777" w:rsidR="00070D3A" w:rsidRDefault="00070D3A">
            <w:pPr>
              <w:pStyle w:val="ConsPlusNormal"/>
            </w:pPr>
          </w:p>
        </w:tc>
      </w:tr>
      <w:tr w:rsidR="00070D3A" w14:paraId="175CED98" w14:textId="77777777">
        <w:tc>
          <w:tcPr>
            <w:tcW w:w="908" w:type="dxa"/>
            <w:vAlign w:val="center"/>
          </w:tcPr>
          <w:p w14:paraId="6AFC1204" w14:textId="77777777" w:rsidR="00070D3A" w:rsidRDefault="00070D3A">
            <w:pPr>
              <w:pStyle w:val="ConsPlusNormal"/>
            </w:pPr>
          </w:p>
        </w:tc>
        <w:tc>
          <w:tcPr>
            <w:tcW w:w="3966" w:type="dxa"/>
            <w:vAlign w:val="center"/>
          </w:tcPr>
          <w:p w14:paraId="634C0921" w14:textId="77777777" w:rsidR="00070D3A" w:rsidRDefault="00070D3A">
            <w:pPr>
              <w:pStyle w:val="ConsPlusNormal"/>
            </w:pPr>
            <w:r>
              <w:t>проведение исследований с привлечением экспертных организаций;</w:t>
            </w:r>
          </w:p>
          <w:p w14:paraId="7707238E" w14:textId="77777777" w:rsidR="00070D3A" w:rsidRDefault="00070D3A">
            <w:pPr>
              <w:pStyle w:val="ConsPlusNormal"/>
            </w:pPr>
            <w:r>
              <w:t>изготовление буклетов, брошюр, размещение информации на сайтах в сети интернет и другое;</w:t>
            </w:r>
          </w:p>
          <w:p w14:paraId="67EC065B" w14:textId="77777777" w:rsidR="00070D3A" w:rsidRDefault="00070D3A">
            <w:pPr>
              <w:pStyle w:val="ConsPlusNormal"/>
            </w:pPr>
            <w:r>
              <w:t>проведение информационно-консультационной поддержки с привлечением сторонних экспертов;</w:t>
            </w:r>
          </w:p>
          <w:p w14:paraId="64BCAFFE" w14:textId="77777777" w:rsidR="00070D3A" w:rsidRDefault="00070D3A">
            <w:pPr>
              <w:pStyle w:val="ConsPlusNormal"/>
            </w:pPr>
            <w:r>
              <w:t>организация и проведение семинаров, круглых столов, тренингов и другое</w:t>
            </w:r>
          </w:p>
        </w:tc>
        <w:tc>
          <w:tcPr>
            <w:tcW w:w="706" w:type="dxa"/>
            <w:vAlign w:val="center"/>
          </w:tcPr>
          <w:p w14:paraId="35B8826F" w14:textId="77777777" w:rsidR="00070D3A" w:rsidRDefault="00070D3A">
            <w:pPr>
              <w:pStyle w:val="ConsPlusNormal"/>
            </w:pPr>
          </w:p>
        </w:tc>
        <w:tc>
          <w:tcPr>
            <w:tcW w:w="706" w:type="dxa"/>
            <w:vAlign w:val="center"/>
          </w:tcPr>
          <w:p w14:paraId="0270AA07" w14:textId="77777777" w:rsidR="00070D3A" w:rsidRDefault="00070D3A">
            <w:pPr>
              <w:pStyle w:val="ConsPlusNormal"/>
            </w:pPr>
          </w:p>
        </w:tc>
        <w:tc>
          <w:tcPr>
            <w:tcW w:w="706" w:type="dxa"/>
            <w:vAlign w:val="center"/>
          </w:tcPr>
          <w:p w14:paraId="37378FE2" w14:textId="77777777" w:rsidR="00070D3A" w:rsidRDefault="00070D3A">
            <w:pPr>
              <w:pStyle w:val="ConsPlusNormal"/>
            </w:pPr>
          </w:p>
        </w:tc>
        <w:tc>
          <w:tcPr>
            <w:tcW w:w="706" w:type="dxa"/>
            <w:vAlign w:val="center"/>
          </w:tcPr>
          <w:p w14:paraId="69979390" w14:textId="77777777" w:rsidR="00070D3A" w:rsidRDefault="00070D3A">
            <w:pPr>
              <w:pStyle w:val="ConsPlusNormal"/>
            </w:pPr>
          </w:p>
        </w:tc>
        <w:tc>
          <w:tcPr>
            <w:tcW w:w="706" w:type="dxa"/>
            <w:vAlign w:val="center"/>
          </w:tcPr>
          <w:p w14:paraId="7704F092" w14:textId="77777777" w:rsidR="00070D3A" w:rsidRDefault="00070D3A">
            <w:pPr>
              <w:pStyle w:val="ConsPlusNormal"/>
            </w:pPr>
          </w:p>
        </w:tc>
        <w:tc>
          <w:tcPr>
            <w:tcW w:w="706" w:type="dxa"/>
            <w:vAlign w:val="center"/>
          </w:tcPr>
          <w:p w14:paraId="138E1B82" w14:textId="77777777" w:rsidR="00070D3A" w:rsidRDefault="00070D3A">
            <w:pPr>
              <w:pStyle w:val="ConsPlusNormal"/>
            </w:pPr>
          </w:p>
        </w:tc>
        <w:tc>
          <w:tcPr>
            <w:tcW w:w="706" w:type="dxa"/>
            <w:vAlign w:val="center"/>
          </w:tcPr>
          <w:p w14:paraId="4DC2177A" w14:textId="77777777" w:rsidR="00070D3A" w:rsidRDefault="00070D3A">
            <w:pPr>
              <w:pStyle w:val="ConsPlusNormal"/>
            </w:pPr>
          </w:p>
        </w:tc>
        <w:tc>
          <w:tcPr>
            <w:tcW w:w="711" w:type="dxa"/>
            <w:vAlign w:val="center"/>
          </w:tcPr>
          <w:p w14:paraId="2A0B8793" w14:textId="77777777" w:rsidR="00070D3A" w:rsidRDefault="00070D3A">
            <w:pPr>
              <w:pStyle w:val="ConsPlusNormal"/>
            </w:pPr>
          </w:p>
        </w:tc>
      </w:tr>
      <w:tr w:rsidR="00070D3A" w14:paraId="04C4C1A9" w14:textId="77777777">
        <w:tc>
          <w:tcPr>
            <w:tcW w:w="908" w:type="dxa"/>
            <w:vAlign w:val="center"/>
          </w:tcPr>
          <w:p w14:paraId="631395DE" w14:textId="77777777" w:rsidR="00070D3A" w:rsidRDefault="00070D3A">
            <w:pPr>
              <w:pStyle w:val="ConsPlusNormal"/>
              <w:jc w:val="center"/>
            </w:pPr>
            <w:r>
              <w:t>4</w:t>
            </w:r>
          </w:p>
        </w:tc>
        <w:tc>
          <w:tcPr>
            <w:tcW w:w="3966" w:type="dxa"/>
            <w:vAlign w:val="center"/>
          </w:tcPr>
          <w:p w14:paraId="01694197" w14:textId="77777777" w:rsidR="00070D3A" w:rsidRDefault="00070D3A">
            <w:pPr>
              <w:pStyle w:val="ConsPlusNormal"/>
            </w:pPr>
            <w:r>
              <w:t>Программа "Расширение использования франшиз в секторе малого и среднего предпринимательства":</w:t>
            </w:r>
          </w:p>
        </w:tc>
        <w:tc>
          <w:tcPr>
            <w:tcW w:w="706" w:type="dxa"/>
            <w:vAlign w:val="center"/>
          </w:tcPr>
          <w:p w14:paraId="3E05EC76" w14:textId="77777777" w:rsidR="00070D3A" w:rsidRDefault="00070D3A">
            <w:pPr>
              <w:pStyle w:val="ConsPlusNormal"/>
            </w:pPr>
          </w:p>
        </w:tc>
        <w:tc>
          <w:tcPr>
            <w:tcW w:w="706" w:type="dxa"/>
            <w:vAlign w:val="center"/>
          </w:tcPr>
          <w:p w14:paraId="044D43F6" w14:textId="77777777" w:rsidR="00070D3A" w:rsidRDefault="00070D3A">
            <w:pPr>
              <w:pStyle w:val="ConsPlusNormal"/>
            </w:pPr>
          </w:p>
        </w:tc>
        <w:tc>
          <w:tcPr>
            <w:tcW w:w="706" w:type="dxa"/>
            <w:vAlign w:val="center"/>
          </w:tcPr>
          <w:p w14:paraId="2334F22F" w14:textId="77777777" w:rsidR="00070D3A" w:rsidRDefault="00070D3A">
            <w:pPr>
              <w:pStyle w:val="ConsPlusNormal"/>
            </w:pPr>
          </w:p>
        </w:tc>
        <w:tc>
          <w:tcPr>
            <w:tcW w:w="706" w:type="dxa"/>
            <w:vAlign w:val="center"/>
          </w:tcPr>
          <w:p w14:paraId="413BC94B" w14:textId="77777777" w:rsidR="00070D3A" w:rsidRDefault="00070D3A">
            <w:pPr>
              <w:pStyle w:val="ConsPlusNormal"/>
            </w:pPr>
          </w:p>
        </w:tc>
        <w:tc>
          <w:tcPr>
            <w:tcW w:w="706" w:type="dxa"/>
            <w:vAlign w:val="center"/>
          </w:tcPr>
          <w:p w14:paraId="2DA62261" w14:textId="77777777" w:rsidR="00070D3A" w:rsidRDefault="00070D3A">
            <w:pPr>
              <w:pStyle w:val="ConsPlusNormal"/>
            </w:pPr>
          </w:p>
        </w:tc>
        <w:tc>
          <w:tcPr>
            <w:tcW w:w="706" w:type="dxa"/>
            <w:vAlign w:val="center"/>
          </w:tcPr>
          <w:p w14:paraId="5981BECD" w14:textId="77777777" w:rsidR="00070D3A" w:rsidRDefault="00070D3A">
            <w:pPr>
              <w:pStyle w:val="ConsPlusNormal"/>
            </w:pPr>
          </w:p>
        </w:tc>
        <w:tc>
          <w:tcPr>
            <w:tcW w:w="706" w:type="dxa"/>
            <w:vAlign w:val="center"/>
          </w:tcPr>
          <w:p w14:paraId="618196F6" w14:textId="77777777" w:rsidR="00070D3A" w:rsidRDefault="00070D3A">
            <w:pPr>
              <w:pStyle w:val="ConsPlusNormal"/>
            </w:pPr>
          </w:p>
        </w:tc>
        <w:tc>
          <w:tcPr>
            <w:tcW w:w="711" w:type="dxa"/>
            <w:vAlign w:val="center"/>
          </w:tcPr>
          <w:p w14:paraId="43894910" w14:textId="77777777" w:rsidR="00070D3A" w:rsidRDefault="00070D3A">
            <w:pPr>
              <w:pStyle w:val="ConsPlusNormal"/>
            </w:pPr>
          </w:p>
        </w:tc>
      </w:tr>
      <w:tr w:rsidR="00070D3A" w14:paraId="41B87FCC" w14:textId="77777777">
        <w:tc>
          <w:tcPr>
            <w:tcW w:w="908" w:type="dxa"/>
            <w:vAlign w:val="center"/>
          </w:tcPr>
          <w:p w14:paraId="0B461184" w14:textId="77777777" w:rsidR="00070D3A" w:rsidRDefault="00070D3A">
            <w:pPr>
              <w:pStyle w:val="ConsPlusNormal"/>
            </w:pPr>
          </w:p>
        </w:tc>
        <w:tc>
          <w:tcPr>
            <w:tcW w:w="3966" w:type="dxa"/>
            <w:vAlign w:val="center"/>
          </w:tcPr>
          <w:p w14:paraId="1A1AB35F" w14:textId="77777777" w:rsidR="00070D3A" w:rsidRDefault="00070D3A">
            <w:pPr>
              <w:pStyle w:val="ConsPlusNormal"/>
            </w:pPr>
            <w:r>
              <w:t xml:space="preserve">организация и проведение консультаций; разработка материалов по продвижению региональных франшиз, осуществление мониторинга региональных брендов - поиск потенциальных франчайзеров; создание франчайзинговых пакетов для </w:t>
            </w:r>
            <w:r>
              <w:lastRenderedPageBreak/>
              <w:t>региональных предпринимателей на основе их успешно работающего бизнеса; проведение обучающих тренингов; организация и проведение мероприятий, направленных на содействие в установлении деловых связей</w:t>
            </w:r>
          </w:p>
        </w:tc>
        <w:tc>
          <w:tcPr>
            <w:tcW w:w="706" w:type="dxa"/>
            <w:vAlign w:val="center"/>
          </w:tcPr>
          <w:p w14:paraId="0D6002C1" w14:textId="77777777" w:rsidR="00070D3A" w:rsidRDefault="00070D3A">
            <w:pPr>
              <w:pStyle w:val="ConsPlusNormal"/>
            </w:pPr>
          </w:p>
        </w:tc>
        <w:tc>
          <w:tcPr>
            <w:tcW w:w="706" w:type="dxa"/>
            <w:vAlign w:val="center"/>
          </w:tcPr>
          <w:p w14:paraId="37566547" w14:textId="77777777" w:rsidR="00070D3A" w:rsidRDefault="00070D3A">
            <w:pPr>
              <w:pStyle w:val="ConsPlusNormal"/>
            </w:pPr>
          </w:p>
        </w:tc>
        <w:tc>
          <w:tcPr>
            <w:tcW w:w="706" w:type="dxa"/>
            <w:vAlign w:val="center"/>
          </w:tcPr>
          <w:p w14:paraId="0878335B" w14:textId="77777777" w:rsidR="00070D3A" w:rsidRDefault="00070D3A">
            <w:pPr>
              <w:pStyle w:val="ConsPlusNormal"/>
            </w:pPr>
          </w:p>
        </w:tc>
        <w:tc>
          <w:tcPr>
            <w:tcW w:w="706" w:type="dxa"/>
            <w:vAlign w:val="center"/>
          </w:tcPr>
          <w:p w14:paraId="0656E661" w14:textId="77777777" w:rsidR="00070D3A" w:rsidRDefault="00070D3A">
            <w:pPr>
              <w:pStyle w:val="ConsPlusNormal"/>
            </w:pPr>
          </w:p>
        </w:tc>
        <w:tc>
          <w:tcPr>
            <w:tcW w:w="706" w:type="dxa"/>
            <w:vAlign w:val="center"/>
          </w:tcPr>
          <w:p w14:paraId="4ED0D32E" w14:textId="77777777" w:rsidR="00070D3A" w:rsidRDefault="00070D3A">
            <w:pPr>
              <w:pStyle w:val="ConsPlusNormal"/>
            </w:pPr>
          </w:p>
        </w:tc>
        <w:tc>
          <w:tcPr>
            <w:tcW w:w="706" w:type="dxa"/>
            <w:vAlign w:val="center"/>
          </w:tcPr>
          <w:p w14:paraId="3C42718A" w14:textId="77777777" w:rsidR="00070D3A" w:rsidRDefault="00070D3A">
            <w:pPr>
              <w:pStyle w:val="ConsPlusNormal"/>
            </w:pPr>
          </w:p>
        </w:tc>
        <w:tc>
          <w:tcPr>
            <w:tcW w:w="706" w:type="dxa"/>
            <w:vAlign w:val="center"/>
          </w:tcPr>
          <w:p w14:paraId="5C0A8F33" w14:textId="77777777" w:rsidR="00070D3A" w:rsidRDefault="00070D3A">
            <w:pPr>
              <w:pStyle w:val="ConsPlusNormal"/>
            </w:pPr>
          </w:p>
        </w:tc>
        <w:tc>
          <w:tcPr>
            <w:tcW w:w="711" w:type="dxa"/>
            <w:vAlign w:val="center"/>
          </w:tcPr>
          <w:p w14:paraId="1C249017" w14:textId="77777777" w:rsidR="00070D3A" w:rsidRDefault="00070D3A">
            <w:pPr>
              <w:pStyle w:val="ConsPlusNormal"/>
            </w:pPr>
          </w:p>
        </w:tc>
      </w:tr>
      <w:tr w:rsidR="00070D3A" w14:paraId="056C5DA1" w14:textId="77777777">
        <w:tc>
          <w:tcPr>
            <w:tcW w:w="908" w:type="dxa"/>
            <w:vAlign w:val="center"/>
          </w:tcPr>
          <w:p w14:paraId="5E0B8CD9" w14:textId="77777777" w:rsidR="00070D3A" w:rsidRDefault="00070D3A">
            <w:pPr>
              <w:pStyle w:val="ConsPlusNormal"/>
              <w:jc w:val="center"/>
            </w:pPr>
            <w:r>
              <w:t>5</w:t>
            </w:r>
          </w:p>
        </w:tc>
        <w:tc>
          <w:tcPr>
            <w:tcW w:w="3966" w:type="dxa"/>
            <w:vAlign w:val="center"/>
          </w:tcPr>
          <w:p w14:paraId="7C275591" w14:textId="77777777" w:rsidR="00070D3A" w:rsidRDefault="00070D3A">
            <w:pPr>
              <w:pStyle w:val="ConsPlusNormal"/>
            </w:pPr>
            <w:r>
              <w:t>Программа "Развитие женского предпринимательства":</w:t>
            </w:r>
          </w:p>
        </w:tc>
        <w:tc>
          <w:tcPr>
            <w:tcW w:w="706" w:type="dxa"/>
            <w:vAlign w:val="center"/>
          </w:tcPr>
          <w:p w14:paraId="0C0A9BBB" w14:textId="77777777" w:rsidR="00070D3A" w:rsidRDefault="00070D3A">
            <w:pPr>
              <w:pStyle w:val="ConsPlusNormal"/>
            </w:pPr>
          </w:p>
        </w:tc>
        <w:tc>
          <w:tcPr>
            <w:tcW w:w="706" w:type="dxa"/>
            <w:vAlign w:val="center"/>
          </w:tcPr>
          <w:p w14:paraId="0E0518BF" w14:textId="77777777" w:rsidR="00070D3A" w:rsidRDefault="00070D3A">
            <w:pPr>
              <w:pStyle w:val="ConsPlusNormal"/>
            </w:pPr>
          </w:p>
        </w:tc>
        <w:tc>
          <w:tcPr>
            <w:tcW w:w="706" w:type="dxa"/>
            <w:vAlign w:val="center"/>
          </w:tcPr>
          <w:p w14:paraId="7493199F" w14:textId="77777777" w:rsidR="00070D3A" w:rsidRDefault="00070D3A">
            <w:pPr>
              <w:pStyle w:val="ConsPlusNormal"/>
            </w:pPr>
          </w:p>
        </w:tc>
        <w:tc>
          <w:tcPr>
            <w:tcW w:w="706" w:type="dxa"/>
            <w:vAlign w:val="center"/>
          </w:tcPr>
          <w:p w14:paraId="4A4AD87B" w14:textId="77777777" w:rsidR="00070D3A" w:rsidRDefault="00070D3A">
            <w:pPr>
              <w:pStyle w:val="ConsPlusNormal"/>
            </w:pPr>
          </w:p>
        </w:tc>
        <w:tc>
          <w:tcPr>
            <w:tcW w:w="706" w:type="dxa"/>
            <w:vAlign w:val="center"/>
          </w:tcPr>
          <w:p w14:paraId="345FB9EE" w14:textId="77777777" w:rsidR="00070D3A" w:rsidRDefault="00070D3A">
            <w:pPr>
              <w:pStyle w:val="ConsPlusNormal"/>
            </w:pPr>
          </w:p>
        </w:tc>
        <w:tc>
          <w:tcPr>
            <w:tcW w:w="706" w:type="dxa"/>
            <w:vAlign w:val="center"/>
          </w:tcPr>
          <w:p w14:paraId="576CB1BB" w14:textId="77777777" w:rsidR="00070D3A" w:rsidRDefault="00070D3A">
            <w:pPr>
              <w:pStyle w:val="ConsPlusNormal"/>
            </w:pPr>
          </w:p>
        </w:tc>
        <w:tc>
          <w:tcPr>
            <w:tcW w:w="706" w:type="dxa"/>
            <w:vAlign w:val="center"/>
          </w:tcPr>
          <w:p w14:paraId="7FEB3DB4" w14:textId="77777777" w:rsidR="00070D3A" w:rsidRDefault="00070D3A">
            <w:pPr>
              <w:pStyle w:val="ConsPlusNormal"/>
            </w:pPr>
          </w:p>
        </w:tc>
        <w:tc>
          <w:tcPr>
            <w:tcW w:w="711" w:type="dxa"/>
            <w:vAlign w:val="center"/>
          </w:tcPr>
          <w:p w14:paraId="7EAB1C5F" w14:textId="77777777" w:rsidR="00070D3A" w:rsidRDefault="00070D3A">
            <w:pPr>
              <w:pStyle w:val="ConsPlusNormal"/>
            </w:pPr>
          </w:p>
        </w:tc>
      </w:tr>
      <w:tr w:rsidR="00070D3A" w14:paraId="07D8C1F1" w14:textId="77777777">
        <w:tc>
          <w:tcPr>
            <w:tcW w:w="908" w:type="dxa"/>
            <w:vAlign w:val="center"/>
          </w:tcPr>
          <w:p w14:paraId="2950995F" w14:textId="77777777" w:rsidR="00070D3A" w:rsidRDefault="00070D3A">
            <w:pPr>
              <w:pStyle w:val="ConsPlusNormal"/>
            </w:pPr>
          </w:p>
        </w:tc>
        <w:tc>
          <w:tcPr>
            <w:tcW w:w="3966" w:type="dxa"/>
            <w:vAlign w:val="center"/>
          </w:tcPr>
          <w:p w14:paraId="1418879D" w14:textId="77777777" w:rsidR="00070D3A" w:rsidRDefault="00070D3A">
            <w:pPr>
              <w:pStyle w:val="ConsPlusNormal"/>
            </w:pPr>
            <w:r>
              <w:t>организация и проведение консультаций, семинаров, круглых столов; проведение специализированных обучающих семинаров по основам предпринимательства и эффективного управления бизнесом для женщин, начинающих предпринимательскую деятельность; организация клубных и деловых тематических встреч; проведение ежегодных региональных премий "Женщина-предприниматель"</w:t>
            </w:r>
          </w:p>
        </w:tc>
        <w:tc>
          <w:tcPr>
            <w:tcW w:w="706" w:type="dxa"/>
            <w:vAlign w:val="center"/>
          </w:tcPr>
          <w:p w14:paraId="0C174B0F" w14:textId="77777777" w:rsidR="00070D3A" w:rsidRDefault="00070D3A">
            <w:pPr>
              <w:pStyle w:val="ConsPlusNormal"/>
            </w:pPr>
          </w:p>
        </w:tc>
        <w:tc>
          <w:tcPr>
            <w:tcW w:w="706" w:type="dxa"/>
            <w:vAlign w:val="center"/>
          </w:tcPr>
          <w:p w14:paraId="74A73AB0" w14:textId="77777777" w:rsidR="00070D3A" w:rsidRDefault="00070D3A">
            <w:pPr>
              <w:pStyle w:val="ConsPlusNormal"/>
            </w:pPr>
          </w:p>
        </w:tc>
        <w:tc>
          <w:tcPr>
            <w:tcW w:w="706" w:type="dxa"/>
            <w:vAlign w:val="center"/>
          </w:tcPr>
          <w:p w14:paraId="4E8373A3" w14:textId="77777777" w:rsidR="00070D3A" w:rsidRDefault="00070D3A">
            <w:pPr>
              <w:pStyle w:val="ConsPlusNormal"/>
            </w:pPr>
          </w:p>
        </w:tc>
        <w:tc>
          <w:tcPr>
            <w:tcW w:w="706" w:type="dxa"/>
            <w:vAlign w:val="center"/>
          </w:tcPr>
          <w:p w14:paraId="23F81E3E" w14:textId="77777777" w:rsidR="00070D3A" w:rsidRDefault="00070D3A">
            <w:pPr>
              <w:pStyle w:val="ConsPlusNormal"/>
            </w:pPr>
          </w:p>
        </w:tc>
        <w:tc>
          <w:tcPr>
            <w:tcW w:w="706" w:type="dxa"/>
            <w:vAlign w:val="center"/>
          </w:tcPr>
          <w:p w14:paraId="00ACE4D4" w14:textId="77777777" w:rsidR="00070D3A" w:rsidRDefault="00070D3A">
            <w:pPr>
              <w:pStyle w:val="ConsPlusNormal"/>
            </w:pPr>
          </w:p>
        </w:tc>
        <w:tc>
          <w:tcPr>
            <w:tcW w:w="706" w:type="dxa"/>
            <w:vAlign w:val="center"/>
          </w:tcPr>
          <w:p w14:paraId="03D34441" w14:textId="77777777" w:rsidR="00070D3A" w:rsidRDefault="00070D3A">
            <w:pPr>
              <w:pStyle w:val="ConsPlusNormal"/>
            </w:pPr>
          </w:p>
        </w:tc>
        <w:tc>
          <w:tcPr>
            <w:tcW w:w="706" w:type="dxa"/>
            <w:vAlign w:val="center"/>
          </w:tcPr>
          <w:p w14:paraId="5AEE1DAC" w14:textId="77777777" w:rsidR="00070D3A" w:rsidRDefault="00070D3A">
            <w:pPr>
              <w:pStyle w:val="ConsPlusNormal"/>
            </w:pPr>
          </w:p>
        </w:tc>
        <w:tc>
          <w:tcPr>
            <w:tcW w:w="711" w:type="dxa"/>
            <w:vAlign w:val="center"/>
          </w:tcPr>
          <w:p w14:paraId="7BF52D53" w14:textId="77777777" w:rsidR="00070D3A" w:rsidRDefault="00070D3A">
            <w:pPr>
              <w:pStyle w:val="ConsPlusNormal"/>
            </w:pPr>
          </w:p>
        </w:tc>
      </w:tr>
      <w:tr w:rsidR="00070D3A" w14:paraId="05C2CC19" w14:textId="77777777">
        <w:tc>
          <w:tcPr>
            <w:tcW w:w="908" w:type="dxa"/>
            <w:vAlign w:val="center"/>
          </w:tcPr>
          <w:p w14:paraId="2194E689" w14:textId="77777777" w:rsidR="00070D3A" w:rsidRDefault="00070D3A">
            <w:pPr>
              <w:pStyle w:val="ConsPlusNormal"/>
              <w:jc w:val="center"/>
            </w:pPr>
            <w:r>
              <w:t>6</w:t>
            </w:r>
          </w:p>
        </w:tc>
        <w:tc>
          <w:tcPr>
            <w:tcW w:w="3966" w:type="dxa"/>
            <w:vAlign w:val="center"/>
          </w:tcPr>
          <w:p w14:paraId="685CE125" w14:textId="77777777" w:rsidR="00070D3A" w:rsidRDefault="00070D3A">
            <w:pPr>
              <w:pStyle w:val="ConsPlusNormal"/>
            </w:pPr>
            <w:r>
              <w:t>Программа "Развитие малого и среднего предпринимательства в спортивной отрасли":</w:t>
            </w:r>
          </w:p>
        </w:tc>
        <w:tc>
          <w:tcPr>
            <w:tcW w:w="706" w:type="dxa"/>
            <w:vAlign w:val="center"/>
          </w:tcPr>
          <w:p w14:paraId="4E363E4E" w14:textId="77777777" w:rsidR="00070D3A" w:rsidRDefault="00070D3A">
            <w:pPr>
              <w:pStyle w:val="ConsPlusNormal"/>
            </w:pPr>
          </w:p>
        </w:tc>
        <w:tc>
          <w:tcPr>
            <w:tcW w:w="706" w:type="dxa"/>
            <w:vAlign w:val="center"/>
          </w:tcPr>
          <w:p w14:paraId="12010577" w14:textId="77777777" w:rsidR="00070D3A" w:rsidRDefault="00070D3A">
            <w:pPr>
              <w:pStyle w:val="ConsPlusNormal"/>
            </w:pPr>
          </w:p>
        </w:tc>
        <w:tc>
          <w:tcPr>
            <w:tcW w:w="706" w:type="dxa"/>
            <w:vAlign w:val="center"/>
          </w:tcPr>
          <w:p w14:paraId="4C3B5283" w14:textId="77777777" w:rsidR="00070D3A" w:rsidRDefault="00070D3A">
            <w:pPr>
              <w:pStyle w:val="ConsPlusNormal"/>
            </w:pPr>
          </w:p>
        </w:tc>
        <w:tc>
          <w:tcPr>
            <w:tcW w:w="706" w:type="dxa"/>
            <w:vAlign w:val="center"/>
          </w:tcPr>
          <w:p w14:paraId="1AD952D8" w14:textId="77777777" w:rsidR="00070D3A" w:rsidRDefault="00070D3A">
            <w:pPr>
              <w:pStyle w:val="ConsPlusNormal"/>
            </w:pPr>
          </w:p>
        </w:tc>
        <w:tc>
          <w:tcPr>
            <w:tcW w:w="706" w:type="dxa"/>
            <w:vAlign w:val="center"/>
          </w:tcPr>
          <w:p w14:paraId="1E4BE77C" w14:textId="77777777" w:rsidR="00070D3A" w:rsidRDefault="00070D3A">
            <w:pPr>
              <w:pStyle w:val="ConsPlusNormal"/>
            </w:pPr>
          </w:p>
        </w:tc>
        <w:tc>
          <w:tcPr>
            <w:tcW w:w="706" w:type="dxa"/>
            <w:vAlign w:val="center"/>
          </w:tcPr>
          <w:p w14:paraId="60FC50AB" w14:textId="77777777" w:rsidR="00070D3A" w:rsidRDefault="00070D3A">
            <w:pPr>
              <w:pStyle w:val="ConsPlusNormal"/>
            </w:pPr>
          </w:p>
        </w:tc>
        <w:tc>
          <w:tcPr>
            <w:tcW w:w="706" w:type="dxa"/>
            <w:vAlign w:val="center"/>
          </w:tcPr>
          <w:p w14:paraId="4AAF9B0B" w14:textId="77777777" w:rsidR="00070D3A" w:rsidRDefault="00070D3A">
            <w:pPr>
              <w:pStyle w:val="ConsPlusNormal"/>
            </w:pPr>
          </w:p>
        </w:tc>
        <w:tc>
          <w:tcPr>
            <w:tcW w:w="711" w:type="dxa"/>
            <w:vAlign w:val="center"/>
          </w:tcPr>
          <w:p w14:paraId="4DDBD68D" w14:textId="77777777" w:rsidR="00070D3A" w:rsidRDefault="00070D3A">
            <w:pPr>
              <w:pStyle w:val="ConsPlusNormal"/>
            </w:pPr>
          </w:p>
        </w:tc>
      </w:tr>
      <w:tr w:rsidR="00070D3A" w14:paraId="18C86DB5" w14:textId="77777777">
        <w:tc>
          <w:tcPr>
            <w:tcW w:w="908" w:type="dxa"/>
            <w:vAlign w:val="center"/>
          </w:tcPr>
          <w:p w14:paraId="1D1C8BA3" w14:textId="77777777" w:rsidR="00070D3A" w:rsidRDefault="00070D3A">
            <w:pPr>
              <w:pStyle w:val="ConsPlusNormal"/>
            </w:pPr>
          </w:p>
        </w:tc>
        <w:tc>
          <w:tcPr>
            <w:tcW w:w="3966" w:type="dxa"/>
            <w:vAlign w:val="center"/>
          </w:tcPr>
          <w:p w14:paraId="6B25BAAA" w14:textId="77777777" w:rsidR="00070D3A" w:rsidRDefault="00070D3A">
            <w:pPr>
              <w:pStyle w:val="ConsPlusNormal"/>
            </w:pPr>
            <w:r>
              <w:t>проведение исследований с привлечением экспертных организаций;</w:t>
            </w:r>
          </w:p>
          <w:p w14:paraId="2176EC6B" w14:textId="77777777" w:rsidR="00070D3A" w:rsidRDefault="00070D3A">
            <w:pPr>
              <w:pStyle w:val="ConsPlusNormal"/>
            </w:pPr>
            <w:r>
              <w:t>изготовление буклетов, брошюр, размещение информации на сайтах в сети интернет и другое;</w:t>
            </w:r>
          </w:p>
          <w:p w14:paraId="6A5884A2" w14:textId="77777777" w:rsidR="00070D3A" w:rsidRDefault="00070D3A">
            <w:pPr>
              <w:pStyle w:val="ConsPlusNormal"/>
            </w:pPr>
            <w:r>
              <w:t>проведение информационно-</w:t>
            </w:r>
            <w:r>
              <w:lastRenderedPageBreak/>
              <w:t>консультационной поддержки с привлечением сторонних экспертов;</w:t>
            </w:r>
          </w:p>
          <w:p w14:paraId="60E52ACB" w14:textId="77777777" w:rsidR="00070D3A" w:rsidRDefault="00070D3A">
            <w:pPr>
              <w:pStyle w:val="ConsPlusNormal"/>
            </w:pPr>
            <w:r>
              <w:t>организация и проведение семинаров, круглых столов, тренингов и другое</w:t>
            </w:r>
          </w:p>
        </w:tc>
        <w:tc>
          <w:tcPr>
            <w:tcW w:w="706" w:type="dxa"/>
            <w:vAlign w:val="center"/>
          </w:tcPr>
          <w:p w14:paraId="52A795D2" w14:textId="77777777" w:rsidR="00070D3A" w:rsidRDefault="00070D3A">
            <w:pPr>
              <w:pStyle w:val="ConsPlusNormal"/>
            </w:pPr>
          </w:p>
        </w:tc>
        <w:tc>
          <w:tcPr>
            <w:tcW w:w="706" w:type="dxa"/>
            <w:vAlign w:val="center"/>
          </w:tcPr>
          <w:p w14:paraId="022B7E99" w14:textId="77777777" w:rsidR="00070D3A" w:rsidRDefault="00070D3A">
            <w:pPr>
              <w:pStyle w:val="ConsPlusNormal"/>
            </w:pPr>
          </w:p>
        </w:tc>
        <w:tc>
          <w:tcPr>
            <w:tcW w:w="706" w:type="dxa"/>
            <w:vAlign w:val="center"/>
          </w:tcPr>
          <w:p w14:paraId="59A456DF" w14:textId="77777777" w:rsidR="00070D3A" w:rsidRDefault="00070D3A">
            <w:pPr>
              <w:pStyle w:val="ConsPlusNormal"/>
            </w:pPr>
          </w:p>
        </w:tc>
        <w:tc>
          <w:tcPr>
            <w:tcW w:w="706" w:type="dxa"/>
            <w:vAlign w:val="center"/>
          </w:tcPr>
          <w:p w14:paraId="10A59810" w14:textId="77777777" w:rsidR="00070D3A" w:rsidRDefault="00070D3A">
            <w:pPr>
              <w:pStyle w:val="ConsPlusNormal"/>
            </w:pPr>
          </w:p>
        </w:tc>
        <w:tc>
          <w:tcPr>
            <w:tcW w:w="706" w:type="dxa"/>
            <w:vAlign w:val="center"/>
          </w:tcPr>
          <w:p w14:paraId="3BC74946" w14:textId="77777777" w:rsidR="00070D3A" w:rsidRDefault="00070D3A">
            <w:pPr>
              <w:pStyle w:val="ConsPlusNormal"/>
            </w:pPr>
          </w:p>
        </w:tc>
        <w:tc>
          <w:tcPr>
            <w:tcW w:w="706" w:type="dxa"/>
            <w:vAlign w:val="center"/>
          </w:tcPr>
          <w:p w14:paraId="6752C364" w14:textId="77777777" w:rsidR="00070D3A" w:rsidRDefault="00070D3A">
            <w:pPr>
              <w:pStyle w:val="ConsPlusNormal"/>
            </w:pPr>
          </w:p>
        </w:tc>
        <w:tc>
          <w:tcPr>
            <w:tcW w:w="706" w:type="dxa"/>
            <w:vAlign w:val="center"/>
          </w:tcPr>
          <w:p w14:paraId="6D1EBFAC" w14:textId="77777777" w:rsidR="00070D3A" w:rsidRDefault="00070D3A">
            <w:pPr>
              <w:pStyle w:val="ConsPlusNormal"/>
            </w:pPr>
          </w:p>
        </w:tc>
        <w:tc>
          <w:tcPr>
            <w:tcW w:w="711" w:type="dxa"/>
            <w:vAlign w:val="center"/>
          </w:tcPr>
          <w:p w14:paraId="4FAC1C59" w14:textId="77777777" w:rsidR="00070D3A" w:rsidRDefault="00070D3A">
            <w:pPr>
              <w:pStyle w:val="ConsPlusNormal"/>
            </w:pPr>
          </w:p>
        </w:tc>
      </w:tr>
      <w:tr w:rsidR="00070D3A" w14:paraId="3CB04844" w14:textId="77777777">
        <w:tc>
          <w:tcPr>
            <w:tcW w:w="4874" w:type="dxa"/>
            <w:gridSpan w:val="2"/>
            <w:vAlign w:val="center"/>
          </w:tcPr>
          <w:p w14:paraId="5C257764" w14:textId="77777777" w:rsidR="00070D3A" w:rsidRDefault="00070D3A">
            <w:pPr>
              <w:pStyle w:val="ConsPlusNormal"/>
              <w:jc w:val="center"/>
            </w:pPr>
            <w:r>
              <w:t>Итого</w:t>
            </w:r>
          </w:p>
        </w:tc>
        <w:tc>
          <w:tcPr>
            <w:tcW w:w="706" w:type="dxa"/>
            <w:vAlign w:val="center"/>
          </w:tcPr>
          <w:p w14:paraId="246231D6" w14:textId="77777777" w:rsidR="00070D3A" w:rsidRDefault="00070D3A">
            <w:pPr>
              <w:pStyle w:val="ConsPlusNormal"/>
            </w:pPr>
          </w:p>
        </w:tc>
        <w:tc>
          <w:tcPr>
            <w:tcW w:w="706" w:type="dxa"/>
            <w:vAlign w:val="center"/>
          </w:tcPr>
          <w:p w14:paraId="661EB7E8" w14:textId="77777777" w:rsidR="00070D3A" w:rsidRDefault="00070D3A">
            <w:pPr>
              <w:pStyle w:val="ConsPlusNormal"/>
            </w:pPr>
          </w:p>
        </w:tc>
        <w:tc>
          <w:tcPr>
            <w:tcW w:w="706" w:type="dxa"/>
            <w:vAlign w:val="center"/>
          </w:tcPr>
          <w:p w14:paraId="43821EF7" w14:textId="77777777" w:rsidR="00070D3A" w:rsidRDefault="00070D3A">
            <w:pPr>
              <w:pStyle w:val="ConsPlusNormal"/>
            </w:pPr>
          </w:p>
        </w:tc>
        <w:tc>
          <w:tcPr>
            <w:tcW w:w="706" w:type="dxa"/>
            <w:vAlign w:val="center"/>
          </w:tcPr>
          <w:p w14:paraId="71EAC1D8" w14:textId="77777777" w:rsidR="00070D3A" w:rsidRDefault="00070D3A">
            <w:pPr>
              <w:pStyle w:val="ConsPlusNormal"/>
            </w:pPr>
          </w:p>
        </w:tc>
        <w:tc>
          <w:tcPr>
            <w:tcW w:w="706" w:type="dxa"/>
            <w:vAlign w:val="center"/>
          </w:tcPr>
          <w:p w14:paraId="561B6CAF" w14:textId="77777777" w:rsidR="00070D3A" w:rsidRDefault="00070D3A">
            <w:pPr>
              <w:pStyle w:val="ConsPlusNormal"/>
            </w:pPr>
          </w:p>
        </w:tc>
        <w:tc>
          <w:tcPr>
            <w:tcW w:w="706" w:type="dxa"/>
            <w:vAlign w:val="center"/>
          </w:tcPr>
          <w:p w14:paraId="75256118" w14:textId="77777777" w:rsidR="00070D3A" w:rsidRDefault="00070D3A">
            <w:pPr>
              <w:pStyle w:val="ConsPlusNormal"/>
            </w:pPr>
          </w:p>
        </w:tc>
        <w:tc>
          <w:tcPr>
            <w:tcW w:w="706" w:type="dxa"/>
            <w:vAlign w:val="center"/>
          </w:tcPr>
          <w:p w14:paraId="360AC8A9" w14:textId="77777777" w:rsidR="00070D3A" w:rsidRDefault="00070D3A">
            <w:pPr>
              <w:pStyle w:val="ConsPlusNormal"/>
            </w:pPr>
          </w:p>
        </w:tc>
        <w:tc>
          <w:tcPr>
            <w:tcW w:w="711" w:type="dxa"/>
            <w:vAlign w:val="center"/>
          </w:tcPr>
          <w:p w14:paraId="56C0C772" w14:textId="77777777" w:rsidR="00070D3A" w:rsidRDefault="00070D3A">
            <w:pPr>
              <w:pStyle w:val="ConsPlusNormal"/>
            </w:pPr>
          </w:p>
        </w:tc>
      </w:tr>
    </w:tbl>
    <w:p w14:paraId="51D1291A" w14:textId="77777777" w:rsidR="00070D3A" w:rsidRDefault="00070D3A">
      <w:pPr>
        <w:sectPr w:rsidR="00070D3A">
          <w:pgSz w:w="16838" w:h="11905" w:orient="landscape"/>
          <w:pgMar w:top="1701" w:right="1134" w:bottom="850" w:left="1134" w:header="0" w:footer="0" w:gutter="0"/>
          <w:cols w:space="720"/>
        </w:sectPr>
      </w:pPr>
    </w:p>
    <w:p w14:paraId="6022A076" w14:textId="77777777" w:rsidR="00070D3A" w:rsidRDefault="00070D3A">
      <w:pPr>
        <w:pStyle w:val="ConsPlusNormal"/>
        <w:jc w:val="both"/>
      </w:pPr>
    </w:p>
    <w:p w14:paraId="2B72BCCA" w14:textId="77777777" w:rsidR="00070D3A" w:rsidRDefault="00070D3A">
      <w:pPr>
        <w:pStyle w:val="ConsPlusNormal"/>
        <w:ind w:firstLine="540"/>
        <w:jc w:val="both"/>
      </w:pPr>
      <w:r>
        <w:t>--------------------------------</w:t>
      </w:r>
    </w:p>
    <w:p w14:paraId="6BC156C4" w14:textId="77777777" w:rsidR="00070D3A" w:rsidRDefault="00070D3A">
      <w:pPr>
        <w:pStyle w:val="ConsPlusNormal"/>
        <w:spacing w:before="220"/>
        <w:ind w:firstLine="540"/>
        <w:jc w:val="both"/>
      </w:pPr>
      <w:bookmarkStart w:id="74" w:name="P2826"/>
      <w:bookmarkEnd w:id="74"/>
      <w:r>
        <w:t>&lt;1&gt; В рамках направления расходования субсидии по формированию премиального фонда за счет средств бюджета субъекта Российской Федерации и внебюджетных источников может быть предусмотрено предоставление квартальных премий при выполнении плановых ключевых показателях эффективности деятельности центра "Мой бизнес", установленных на отчетный квартал. В случае неисполнения плановых ежеквартальных ключевых показателей эффективности деятельности центра "Мой бизнес", указанные средства должны быть направлены на иные направления расходований субсидии центра "Мой бизнес".</w:t>
      </w:r>
    </w:p>
    <w:p w14:paraId="732A7EAF" w14:textId="77777777" w:rsidR="00070D3A" w:rsidRDefault="00070D3A">
      <w:pPr>
        <w:pStyle w:val="ConsPlusNormal"/>
        <w:spacing w:before="220"/>
        <w:ind w:firstLine="540"/>
        <w:jc w:val="both"/>
      </w:pPr>
      <w:r>
        <w:t>Корректировка фактического размера квартальных премий сотрудников в зависимости от фактически достигнутых значений ключевых показателях эффективности деятельности центра "Мой бизнес" осуществляется в процентах от целевого размера премии в соответствии со следующими значениями:</w:t>
      </w:r>
    </w:p>
    <w:p w14:paraId="404AE58D" w14:textId="77777777" w:rsidR="00070D3A" w:rsidRDefault="00070D3A">
      <w:pPr>
        <w:pStyle w:val="ConsPlusNormal"/>
        <w:spacing w:before="220"/>
        <w:ind w:firstLine="540"/>
        <w:jc w:val="both"/>
      </w:pPr>
      <w:r>
        <w:t>- меньше 80% исполнения - 10% от целевого размера премии;</w:t>
      </w:r>
    </w:p>
    <w:p w14:paraId="1455344F" w14:textId="77777777" w:rsidR="00070D3A" w:rsidRDefault="00070D3A">
      <w:pPr>
        <w:pStyle w:val="ConsPlusNormal"/>
        <w:spacing w:before="220"/>
        <w:ind w:firstLine="540"/>
        <w:jc w:val="both"/>
      </w:pPr>
      <w:r>
        <w:t>- от 80% до 100% исполнения - 80% от целевого размера премии;</w:t>
      </w:r>
    </w:p>
    <w:p w14:paraId="23C46543" w14:textId="77777777" w:rsidR="00070D3A" w:rsidRDefault="00070D3A">
      <w:pPr>
        <w:pStyle w:val="ConsPlusNormal"/>
        <w:spacing w:before="220"/>
        <w:ind w:firstLine="540"/>
        <w:jc w:val="both"/>
      </w:pPr>
      <w:r>
        <w:t>- от 100% до 120% исполнения - 100% от целевого размера премии;</w:t>
      </w:r>
    </w:p>
    <w:p w14:paraId="406D7569" w14:textId="77777777" w:rsidR="00070D3A" w:rsidRDefault="00070D3A">
      <w:pPr>
        <w:pStyle w:val="ConsPlusNormal"/>
        <w:spacing w:before="220"/>
        <w:ind w:firstLine="540"/>
        <w:jc w:val="both"/>
      </w:pPr>
      <w:r>
        <w:t>- более 120% исполнения - 120% от целевого размера премии.</w:t>
      </w:r>
    </w:p>
    <w:p w14:paraId="423E0E38" w14:textId="77777777" w:rsidR="00070D3A" w:rsidRDefault="00070D3A">
      <w:pPr>
        <w:pStyle w:val="ConsPlusNormal"/>
        <w:spacing w:before="220"/>
        <w:ind w:firstLine="540"/>
        <w:jc w:val="both"/>
      </w:pPr>
      <w:r>
        <w:t>Целевой размер квартальных премий равен или превышает размер ежемесячной заработной платы сотрудника.</w:t>
      </w:r>
    </w:p>
    <w:p w14:paraId="61B44259" w14:textId="77777777" w:rsidR="00070D3A" w:rsidRDefault="00070D3A">
      <w:pPr>
        <w:pStyle w:val="ConsPlusNormal"/>
        <w:spacing w:before="220"/>
        <w:ind w:firstLine="540"/>
        <w:jc w:val="both"/>
      </w:pPr>
      <w:bookmarkStart w:id="75" w:name="P2833"/>
      <w:bookmarkEnd w:id="75"/>
      <w:r>
        <w:t>&lt;2&gt; В целях приобретения основных средств для обеспечения деятельности центра "Мой бизнес" при его создании, а также основных средств (оборудование, программное обеспечение) организаций, образующих инфраструктуру поддержки субъектов малого и среднего предпринимательства, выделяются средства регионального и федерального бюджетов в размере, не превышающем 40% от суммы средств федерального и регионального бюджетов, запланированных на финансирование центра "Мой бизнес".</w:t>
      </w:r>
    </w:p>
    <w:p w14:paraId="5B623F86" w14:textId="77777777" w:rsidR="00070D3A" w:rsidRDefault="00070D3A">
      <w:pPr>
        <w:pStyle w:val="ConsPlusNormal"/>
        <w:spacing w:before="220"/>
        <w:ind w:firstLine="540"/>
        <w:jc w:val="both"/>
      </w:pPr>
      <w:bookmarkStart w:id="76" w:name="P2834"/>
      <w:bookmarkEnd w:id="76"/>
      <w:r>
        <w:t>&lt;3&gt; В первый год создания центра "Мой бизнес" за счет средств федерального и регионального бюджетов может осуществляться оплата аренды помещений вновь созданного центра "Мой бизнес" и входящих в его состав организаций, образующих инфраструктуру поддержки субъектов малого и среднего предпринимательства. На оплату аренды помещений центра "Мой бизнес" за счет средств федерального бюджета направляется не более 5% от суммы средств федерального и регионального бюджетов, запланированных на финансирование центра "Мой бизнес".</w:t>
      </w:r>
    </w:p>
    <w:p w14:paraId="632BE6CC" w14:textId="77777777" w:rsidR="00070D3A" w:rsidRDefault="00070D3A">
      <w:pPr>
        <w:pStyle w:val="ConsPlusNormal"/>
        <w:spacing w:before="220"/>
        <w:ind w:firstLine="540"/>
        <w:jc w:val="both"/>
      </w:pPr>
      <w:bookmarkStart w:id="77" w:name="P2835"/>
      <w:bookmarkEnd w:id="77"/>
      <w:r>
        <w:t>&lt;4&gt; Организация и проведение обучения субъектов малого и среднего предпринимательства, физических лиц, применяющих специальный налоговый режим "Налог на профессиональный доход", и лиц, планирующих начать предпринимательскую деятельность, в том числе семинаров, тренингов, мастер-классов, осуществляются по перечню обучающих программ, отобранных Министерством экономического развития Российской Федерации в рамках реализации национального проекта "Малое и среднее предпринимательство и поддержка индивидуальной предпринимательской инициативы".</w:t>
      </w:r>
    </w:p>
    <w:p w14:paraId="26420843" w14:textId="77777777" w:rsidR="00070D3A" w:rsidRDefault="00070D3A">
      <w:pPr>
        <w:pStyle w:val="ConsPlusNormal"/>
        <w:jc w:val="both"/>
      </w:pPr>
    </w:p>
    <w:p w14:paraId="4E43B83F" w14:textId="77777777" w:rsidR="00070D3A" w:rsidRDefault="00070D3A">
      <w:pPr>
        <w:pStyle w:val="ConsPlusNormal"/>
        <w:jc w:val="both"/>
      </w:pPr>
    </w:p>
    <w:p w14:paraId="170034C9" w14:textId="77777777" w:rsidR="00070D3A" w:rsidRDefault="00070D3A">
      <w:pPr>
        <w:pStyle w:val="ConsPlusNormal"/>
        <w:jc w:val="both"/>
      </w:pPr>
    </w:p>
    <w:p w14:paraId="7DF5CC12" w14:textId="77777777" w:rsidR="00070D3A" w:rsidRDefault="00070D3A">
      <w:pPr>
        <w:pStyle w:val="ConsPlusNormal"/>
        <w:jc w:val="both"/>
      </w:pPr>
    </w:p>
    <w:p w14:paraId="59A2D290" w14:textId="77777777" w:rsidR="00070D3A" w:rsidRDefault="00070D3A">
      <w:pPr>
        <w:pStyle w:val="ConsPlusNormal"/>
        <w:jc w:val="both"/>
      </w:pPr>
    </w:p>
    <w:p w14:paraId="5674BA40" w14:textId="77777777" w:rsidR="00070D3A" w:rsidRDefault="00070D3A">
      <w:pPr>
        <w:pStyle w:val="ConsPlusNormal"/>
        <w:jc w:val="right"/>
        <w:outlineLvl w:val="1"/>
      </w:pPr>
      <w:r>
        <w:t>Приложение N 3</w:t>
      </w:r>
    </w:p>
    <w:p w14:paraId="5719FE38" w14:textId="77777777" w:rsidR="00070D3A" w:rsidRDefault="00070D3A">
      <w:pPr>
        <w:pStyle w:val="ConsPlusNormal"/>
        <w:jc w:val="right"/>
      </w:pPr>
      <w:r>
        <w:t>к Требованиям к реализации мероприятий</w:t>
      </w:r>
    </w:p>
    <w:p w14:paraId="1B3A8370" w14:textId="77777777" w:rsidR="00070D3A" w:rsidRDefault="00070D3A">
      <w:pPr>
        <w:pStyle w:val="ConsPlusNormal"/>
        <w:jc w:val="right"/>
      </w:pPr>
      <w:r>
        <w:lastRenderedPageBreak/>
        <w:t>субъектами Российской Федерации,</w:t>
      </w:r>
    </w:p>
    <w:p w14:paraId="2ED1120A" w14:textId="77777777" w:rsidR="00070D3A" w:rsidRDefault="00070D3A">
      <w:pPr>
        <w:pStyle w:val="ConsPlusNormal"/>
        <w:jc w:val="right"/>
      </w:pPr>
      <w:r>
        <w:t>бюджетам которых предоставляются</w:t>
      </w:r>
    </w:p>
    <w:p w14:paraId="25ADE5DF" w14:textId="77777777" w:rsidR="00070D3A" w:rsidRDefault="00070D3A">
      <w:pPr>
        <w:pStyle w:val="ConsPlusNormal"/>
        <w:jc w:val="right"/>
      </w:pPr>
      <w:r>
        <w:t>субсидии на государственную</w:t>
      </w:r>
    </w:p>
    <w:p w14:paraId="1B58667E" w14:textId="77777777" w:rsidR="00070D3A" w:rsidRDefault="00070D3A">
      <w:pPr>
        <w:pStyle w:val="ConsPlusNormal"/>
        <w:jc w:val="right"/>
      </w:pPr>
      <w:r>
        <w:t>поддержку малого и среднего</w:t>
      </w:r>
    </w:p>
    <w:p w14:paraId="2960B861" w14:textId="77777777" w:rsidR="00070D3A" w:rsidRDefault="00070D3A">
      <w:pPr>
        <w:pStyle w:val="ConsPlusNormal"/>
        <w:jc w:val="right"/>
      </w:pPr>
      <w:r>
        <w:t>предпринимательства в субъектах</w:t>
      </w:r>
    </w:p>
    <w:p w14:paraId="7E8E3B73" w14:textId="77777777" w:rsidR="00070D3A" w:rsidRDefault="00070D3A">
      <w:pPr>
        <w:pStyle w:val="ConsPlusNormal"/>
        <w:jc w:val="right"/>
      </w:pPr>
      <w:r>
        <w:t>Российской Федерации, утвержденным</w:t>
      </w:r>
    </w:p>
    <w:p w14:paraId="318B9F4B" w14:textId="77777777" w:rsidR="00070D3A" w:rsidRDefault="00070D3A">
      <w:pPr>
        <w:pStyle w:val="ConsPlusNormal"/>
        <w:jc w:val="right"/>
      </w:pPr>
      <w:r>
        <w:t>приказом Минэкономразвития России</w:t>
      </w:r>
    </w:p>
    <w:p w14:paraId="546AC51B" w14:textId="77777777" w:rsidR="00070D3A" w:rsidRDefault="00070D3A">
      <w:pPr>
        <w:pStyle w:val="ConsPlusNormal"/>
        <w:jc w:val="right"/>
      </w:pPr>
      <w:r>
        <w:t>от 14 марта 2019 г. N 125</w:t>
      </w:r>
    </w:p>
    <w:p w14:paraId="1F1873E1" w14:textId="77777777" w:rsidR="00070D3A" w:rsidRDefault="00070D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0D3A" w14:paraId="1D8AD592" w14:textId="77777777">
        <w:trPr>
          <w:jc w:val="center"/>
        </w:trPr>
        <w:tc>
          <w:tcPr>
            <w:tcW w:w="9294" w:type="dxa"/>
            <w:tcBorders>
              <w:top w:val="nil"/>
              <w:left w:val="single" w:sz="24" w:space="0" w:color="CED3F1"/>
              <w:bottom w:val="nil"/>
              <w:right w:val="single" w:sz="24" w:space="0" w:color="F4F3F8"/>
            </w:tcBorders>
            <w:shd w:val="clear" w:color="auto" w:fill="F4F3F8"/>
          </w:tcPr>
          <w:p w14:paraId="082234C4" w14:textId="77777777" w:rsidR="00070D3A" w:rsidRDefault="00070D3A">
            <w:pPr>
              <w:pStyle w:val="ConsPlusNormal"/>
              <w:jc w:val="center"/>
            </w:pPr>
            <w:r>
              <w:rPr>
                <w:color w:val="392C69"/>
              </w:rPr>
              <w:t>Список изменяющих документов</w:t>
            </w:r>
          </w:p>
          <w:p w14:paraId="234EF542" w14:textId="77777777" w:rsidR="00070D3A" w:rsidRDefault="00070D3A">
            <w:pPr>
              <w:pStyle w:val="ConsPlusNormal"/>
              <w:jc w:val="center"/>
            </w:pPr>
            <w:r>
              <w:rPr>
                <w:color w:val="392C69"/>
              </w:rPr>
              <w:t xml:space="preserve">(в ред. Приказов Минэкономразвития России от 01.06.2020 </w:t>
            </w:r>
            <w:hyperlink r:id="rId268" w:history="1">
              <w:r>
                <w:rPr>
                  <w:color w:val="0000FF"/>
                </w:rPr>
                <w:t>N 323</w:t>
              </w:r>
            </w:hyperlink>
            <w:r>
              <w:rPr>
                <w:color w:val="392C69"/>
              </w:rPr>
              <w:t>,</w:t>
            </w:r>
          </w:p>
          <w:p w14:paraId="2723A558" w14:textId="77777777" w:rsidR="00070D3A" w:rsidRDefault="00070D3A">
            <w:pPr>
              <w:pStyle w:val="ConsPlusNormal"/>
              <w:jc w:val="center"/>
            </w:pPr>
            <w:r>
              <w:rPr>
                <w:color w:val="392C69"/>
              </w:rPr>
              <w:t xml:space="preserve">от 07.09.2020 </w:t>
            </w:r>
            <w:hyperlink r:id="rId269" w:history="1">
              <w:r>
                <w:rPr>
                  <w:color w:val="0000FF"/>
                </w:rPr>
                <w:t>N 573</w:t>
              </w:r>
            </w:hyperlink>
            <w:r>
              <w:rPr>
                <w:color w:val="392C69"/>
              </w:rPr>
              <w:t>)</w:t>
            </w:r>
          </w:p>
        </w:tc>
      </w:tr>
    </w:tbl>
    <w:p w14:paraId="72300925" w14:textId="77777777" w:rsidR="00070D3A" w:rsidRDefault="00070D3A">
      <w:pPr>
        <w:pStyle w:val="ConsPlusNormal"/>
        <w:jc w:val="both"/>
      </w:pPr>
    </w:p>
    <w:p w14:paraId="37DBB8BE" w14:textId="77777777" w:rsidR="00070D3A" w:rsidRDefault="00070D3A">
      <w:pPr>
        <w:pStyle w:val="ConsPlusNormal"/>
        <w:jc w:val="right"/>
      </w:pPr>
      <w:r>
        <w:t>Рекомендуемый образец</w:t>
      </w:r>
    </w:p>
    <w:p w14:paraId="034B24DF" w14:textId="77777777" w:rsidR="00070D3A" w:rsidRDefault="00070D3A">
      <w:pPr>
        <w:pStyle w:val="ConsPlusNormal"/>
        <w:jc w:val="both"/>
      </w:pPr>
    </w:p>
    <w:p w14:paraId="74D23C4D" w14:textId="77777777" w:rsidR="00070D3A" w:rsidRDefault="00070D3A">
      <w:pPr>
        <w:pStyle w:val="ConsPlusNormal"/>
        <w:jc w:val="center"/>
      </w:pPr>
      <w:bookmarkStart w:id="78" w:name="P2857"/>
      <w:bookmarkEnd w:id="78"/>
      <w:r>
        <w:t>Информация</w:t>
      </w:r>
    </w:p>
    <w:p w14:paraId="40604625" w14:textId="77777777" w:rsidR="00070D3A" w:rsidRDefault="00070D3A">
      <w:pPr>
        <w:pStyle w:val="ConsPlusNormal"/>
        <w:jc w:val="center"/>
      </w:pPr>
      <w:r>
        <w:t>о ключевых показателях эффективности деятельности центра</w:t>
      </w:r>
    </w:p>
    <w:p w14:paraId="486FC0B3" w14:textId="77777777" w:rsidR="00070D3A" w:rsidRDefault="00070D3A">
      <w:pPr>
        <w:pStyle w:val="ConsPlusNormal"/>
        <w:jc w:val="center"/>
      </w:pPr>
      <w:r>
        <w:t>"Мой бизнес"</w:t>
      </w:r>
    </w:p>
    <w:p w14:paraId="024062E8" w14:textId="77777777" w:rsidR="00070D3A" w:rsidRDefault="00070D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5216"/>
        <w:gridCol w:w="1304"/>
        <w:gridCol w:w="878"/>
        <w:gridCol w:w="878"/>
      </w:tblGrid>
      <w:tr w:rsidR="00070D3A" w14:paraId="2F714A2B" w14:textId="77777777">
        <w:tc>
          <w:tcPr>
            <w:tcW w:w="794" w:type="dxa"/>
            <w:vMerge w:val="restart"/>
          </w:tcPr>
          <w:p w14:paraId="7B1F0384" w14:textId="77777777" w:rsidR="00070D3A" w:rsidRDefault="00070D3A">
            <w:pPr>
              <w:pStyle w:val="ConsPlusNormal"/>
              <w:jc w:val="center"/>
            </w:pPr>
            <w:r>
              <w:t>N п/п</w:t>
            </w:r>
          </w:p>
        </w:tc>
        <w:tc>
          <w:tcPr>
            <w:tcW w:w="5216" w:type="dxa"/>
            <w:vMerge w:val="restart"/>
          </w:tcPr>
          <w:p w14:paraId="6FD6E9B8" w14:textId="77777777" w:rsidR="00070D3A" w:rsidRDefault="00070D3A">
            <w:pPr>
              <w:pStyle w:val="ConsPlusNormal"/>
              <w:jc w:val="center"/>
            </w:pPr>
            <w:r>
              <w:t>Показатель</w:t>
            </w:r>
          </w:p>
        </w:tc>
        <w:tc>
          <w:tcPr>
            <w:tcW w:w="1304" w:type="dxa"/>
            <w:vMerge w:val="restart"/>
          </w:tcPr>
          <w:p w14:paraId="22D1380C" w14:textId="77777777" w:rsidR="00070D3A" w:rsidRDefault="00070D3A">
            <w:pPr>
              <w:pStyle w:val="ConsPlusNormal"/>
              <w:jc w:val="center"/>
            </w:pPr>
            <w:r>
              <w:t>Единица измерения</w:t>
            </w:r>
          </w:p>
        </w:tc>
        <w:tc>
          <w:tcPr>
            <w:tcW w:w="1756" w:type="dxa"/>
            <w:gridSpan w:val="2"/>
          </w:tcPr>
          <w:p w14:paraId="4F5FF61B" w14:textId="77777777" w:rsidR="00070D3A" w:rsidRDefault="00070D3A">
            <w:pPr>
              <w:pStyle w:val="ConsPlusNormal"/>
              <w:jc w:val="center"/>
            </w:pPr>
            <w:r>
              <w:t>20__ год (отчетный год)</w:t>
            </w:r>
          </w:p>
        </w:tc>
      </w:tr>
      <w:tr w:rsidR="00070D3A" w14:paraId="1624D0E6" w14:textId="77777777">
        <w:tc>
          <w:tcPr>
            <w:tcW w:w="794" w:type="dxa"/>
            <w:vMerge/>
          </w:tcPr>
          <w:p w14:paraId="28371DBA" w14:textId="77777777" w:rsidR="00070D3A" w:rsidRDefault="00070D3A"/>
        </w:tc>
        <w:tc>
          <w:tcPr>
            <w:tcW w:w="5216" w:type="dxa"/>
            <w:vMerge/>
          </w:tcPr>
          <w:p w14:paraId="657C34B2" w14:textId="77777777" w:rsidR="00070D3A" w:rsidRDefault="00070D3A"/>
        </w:tc>
        <w:tc>
          <w:tcPr>
            <w:tcW w:w="1304" w:type="dxa"/>
            <w:vMerge/>
          </w:tcPr>
          <w:p w14:paraId="68FE7F7B" w14:textId="77777777" w:rsidR="00070D3A" w:rsidRDefault="00070D3A"/>
        </w:tc>
        <w:tc>
          <w:tcPr>
            <w:tcW w:w="878" w:type="dxa"/>
          </w:tcPr>
          <w:p w14:paraId="066D8454" w14:textId="77777777" w:rsidR="00070D3A" w:rsidRDefault="00070D3A">
            <w:pPr>
              <w:pStyle w:val="ConsPlusNormal"/>
              <w:jc w:val="center"/>
            </w:pPr>
            <w:r>
              <w:t>план</w:t>
            </w:r>
          </w:p>
        </w:tc>
        <w:tc>
          <w:tcPr>
            <w:tcW w:w="878" w:type="dxa"/>
          </w:tcPr>
          <w:p w14:paraId="327A3A8C" w14:textId="77777777" w:rsidR="00070D3A" w:rsidRDefault="00070D3A">
            <w:pPr>
              <w:pStyle w:val="ConsPlusNormal"/>
              <w:jc w:val="center"/>
            </w:pPr>
            <w:r>
              <w:t>факт</w:t>
            </w:r>
          </w:p>
        </w:tc>
      </w:tr>
      <w:tr w:rsidR="00070D3A" w14:paraId="6B5CEEF1" w14:textId="77777777">
        <w:tc>
          <w:tcPr>
            <w:tcW w:w="794" w:type="dxa"/>
          </w:tcPr>
          <w:p w14:paraId="1D6EB856" w14:textId="77777777" w:rsidR="00070D3A" w:rsidRDefault="00070D3A">
            <w:pPr>
              <w:pStyle w:val="ConsPlusNormal"/>
              <w:jc w:val="center"/>
            </w:pPr>
            <w:r>
              <w:t>1</w:t>
            </w:r>
          </w:p>
        </w:tc>
        <w:tc>
          <w:tcPr>
            <w:tcW w:w="5216" w:type="dxa"/>
          </w:tcPr>
          <w:p w14:paraId="3BA2783C" w14:textId="77777777" w:rsidR="00070D3A" w:rsidRDefault="00070D3A">
            <w:pPr>
              <w:pStyle w:val="ConsPlusNormal"/>
              <w:jc w:val="center"/>
            </w:pPr>
            <w:r>
              <w:t>2</w:t>
            </w:r>
          </w:p>
        </w:tc>
        <w:tc>
          <w:tcPr>
            <w:tcW w:w="1304" w:type="dxa"/>
          </w:tcPr>
          <w:p w14:paraId="62EB6A17" w14:textId="77777777" w:rsidR="00070D3A" w:rsidRDefault="00070D3A">
            <w:pPr>
              <w:pStyle w:val="ConsPlusNormal"/>
              <w:jc w:val="center"/>
            </w:pPr>
            <w:r>
              <w:t>3</w:t>
            </w:r>
          </w:p>
        </w:tc>
        <w:tc>
          <w:tcPr>
            <w:tcW w:w="1756" w:type="dxa"/>
            <w:gridSpan w:val="2"/>
          </w:tcPr>
          <w:p w14:paraId="7C51DB74" w14:textId="77777777" w:rsidR="00070D3A" w:rsidRDefault="00070D3A">
            <w:pPr>
              <w:pStyle w:val="ConsPlusNormal"/>
              <w:jc w:val="center"/>
            </w:pPr>
            <w:r>
              <w:t>4</w:t>
            </w:r>
          </w:p>
        </w:tc>
      </w:tr>
      <w:tr w:rsidR="00070D3A" w14:paraId="1B252F2D" w14:textId="77777777">
        <w:tc>
          <w:tcPr>
            <w:tcW w:w="794" w:type="dxa"/>
            <w:vAlign w:val="center"/>
          </w:tcPr>
          <w:p w14:paraId="674792DA" w14:textId="77777777" w:rsidR="00070D3A" w:rsidRDefault="00070D3A">
            <w:pPr>
              <w:pStyle w:val="ConsPlusNormal"/>
              <w:jc w:val="center"/>
            </w:pPr>
            <w:r>
              <w:t>1</w:t>
            </w:r>
          </w:p>
        </w:tc>
        <w:tc>
          <w:tcPr>
            <w:tcW w:w="5216" w:type="dxa"/>
            <w:vAlign w:val="center"/>
          </w:tcPr>
          <w:p w14:paraId="3FD9A66A" w14:textId="77777777" w:rsidR="00070D3A" w:rsidRDefault="00070D3A">
            <w:pPr>
              <w:pStyle w:val="ConsPlusNormal"/>
            </w:pPr>
            <w:r>
              <w:t>Количество услуг, предоставленных субъектам малого и среднего предпринимательства, а также физическим лицам, применяющим специальный налоговый режим "Налог на профессиональный доход", и физическим лицам, заинтересованным в начале осуществления предпринимательской деятельности, в том числе:</w:t>
            </w:r>
          </w:p>
        </w:tc>
        <w:tc>
          <w:tcPr>
            <w:tcW w:w="1304" w:type="dxa"/>
            <w:vAlign w:val="center"/>
          </w:tcPr>
          <w:p w14:paraId="1BD1F598" w14:textId="77777777" w:rsidR="00070D3A" w:rsidRDefault="00070D3A">
            <w:pPr>
              <w:pStyle w:val="ConsPlusNormal"/>
              <w:jc w:val="center"/>
            </w:pPr>
            <w:r>
              <w:t>единиц</w:t>
            </w:r>
          </w:p>
        </w:tc>
        <w:tc>
          <w:tcPr>
            <w:tcW w:w="878" w:type="dxa"/>
            <w:vAlign w:val="center"/>
          </w:tcPr>
          <w:p w14:paraId="60C78DD3" w14:textId="77777777" w:rsidR="00070D3A" w:rsidRDefault="00070D3A">
            <w:pPr>
              <w:pStyle w:val="ConsPlusNormal"/>
            </w:pPr>
          </w:p>
        </w:tc>
        <w:tc>
          <w:tcPr>
            <w:tcW w:w="878" w:type="dxa"/>
            <w:vAlign w:val="center"/>
          </w:tcPr>
          <w:p w14:paraId="6298CE0A" w14:textId="77777777" w:rsidR="00070D3A" w:rsidRDefault="00070D3A">
            <w:pPr>
              <w:pStyle w:val="ConsPlusNormal"/>
            </w:pPr>
          </w:p>
        </w:tc>
      </w:tr>
      <w:tr w:rsidR="00070D3A" w14:paraId="35DD4AA6" w14:textId="77777777">
        <w:tc>
          <w:tcPr>
            <w:tcW w:w="794" w:type="dxa"/>
            <w:vAlign w:val="center"/>
          </w:tcPr>
          <w:p w14:paraId="7C8F8725" w14:textId="77777777" w:rsidR="00070D3A" w:rsidRDefault="00070D3A">
            <w:pPr>
              <w:pStyle w:val="ConsPlusNormal"/>
              <w:jc w:val="center"/>
            </w:pPr>
            <w:r>
              <w:t>1.1</w:t>
            </w:r>
          </w:p>
        </w:tc>
        <w:tc>
          <w:tcPr>
            <w:tcW w:w="5216" w:type="dxa"/>
            <w:vAlign w:val="center"/>
          </w:tcPr>
          <w:p w14:paraId="29408051" w14:textId="77777777" w:rsidR="00070D3A" w:rsidRDefault="00070D3A">
            <w:pPr>
              <w:pStyle w:val="ConsPlusNormal"/>
            </w:pPr>
            <w:r>
              <w:t>Центром поддержки предпринимательства</w:t>
            </w:r>
          </w:p>
        </w:tc>
        <w:tc>
          <w:tcPr>
            <w:tcW w:w="1304" w:type="dxa"/>
            <w:vAlign w:val="center"/>
          </w:tcPr>
          <w:p w14:paraId="2A87703B" w14:textId="77777777" w:rsidR="00070D3A" w:rsidRDefault="00070D3A">
            <w:pPr>
              <w:pStyle w:val="ConsPlusNormal"/>
              <w:jc w:val="center"/>
            </w:pPr>
            <w:r>
              <w:t>единиц</w:t>
            </w:r>
          </w:p>
        </w:tc>
        <w:tc>
          <w:tcPr>
            <w:tcW w:w="878" w:type="dxa"/>
            <w:vAlign w:val="center"/>
          </w:tcPr>
          <w:p w14:paraId="28E941E1" w14:textId="77777777" w:rsidR="00070D3A" w:rsidRDefault="00070D3A">
            <w:pPr>
              <w:pStyle w:val="ConsPlusNormal"/>
            </w:pPr>
          </w:p>
        </w:tc>
        <w:tc>
          <w:tcPr>
            <w:tcW w:w="878" w:type="dxa"/>
            <w:vAlign w:val="center"/>
          </w:tcPr>
          <w:p w14:paraId="1791224B" w14:textId="77777777" w:rsidR="00070D3A" w:rsidRDefault="00070D3A">
            <w:pPr>
              <w:pStyle w:val="ConsPlusNormal"/>
            </w:pPr>
          </w:p>
        </w:tc>
      </w:tr>
      <w:tr w:rsidR="00070D3A" w14:paraId="6C744E0C" w14:textId="77777777">
        <w:tc>
          <w:tcPr>
            <w:tcW w:w="794" w:type="dxa"/>
            <w:vAlign w:val="center"/>
          </w:tcPr>
          <w:p w14:paraId="05858D03" w14:textId="77777777" w:rsidR="00070D3A" w:rsidRDefault="00070D3A">
            <w:pPr>
              <w:pStyle w:val="ConsPlusNormal"/>
              <w:jc w:val="center"/>
            </w:pPr>
            <w:r>
              <w:t>1.2</w:t>
            </w:r>
          </w:p>
        </w:tc>
        <w:tc>
          <w:tcPr>
            <w:tcW w:w="5216" w:type="dxa"/>
            <w:vAlign w:val="center"/>
          </w:tcPr>
          <w:p w14:paraId="6F7F633C" w14:textId="77777777" w:rsidR="00070D3A" w:rsidRDefault="00070D3A">
            <w:pPr>
              <w:pStyle w:val="ConsPlusNormal"/>
            </w:pPr>
            <w:r>
              <w:t>Центром инноваций социальной сферы</w:t>
            </w:r>
          </w:p>
        </w:tc>
        <w:tc>
          <w:tcPr>
            <w:tcW w:w="1304" w:type="dxa"/>
            <w:vAlign w:val="center"/>
          </w:tcPr>
          <w:p w14:paraId="050EE904" w14:textId="77777777" w:rsidR="00070D3A" w:rsidRDefault="00070D3A">
            <w:pPr>
              <w:pStyle w:val="ConsPlusNormal"/>
              <w:jc w:val="center"/>
            </w:pPr>
            <w:r>
              <w:t>единиц</w:t>
            </w:r>
          </w:p>
        </w:tc>
        <w:tc>
          <w:tcPr>
            <w:tcW w:w="878" w:type="dxa"/>
            <w:vAlign w:val="center"/>
          </w:tcPr>
          <w:p w14:paraId="280DE771" w14:textId="77777777" w:rsidR="00070D3A" w:rsidRDefault="00070D3A">
            <w:pPr>
              <w:pStyle w:val="ConsPlusNormal"/>
            </w:pPr>
          </w:p>
        </w:tc>
        <w:tc>
          <w:tcPr>
            <w:tcW w:w="878" w:type="dxa"/>
            <w:vAlign w:val="center"/>
          </w:tcPr>
          <w:p w14:paraId="38749B3D" w14:textId="77777777" w:rsidR="00070D3A" w:rsidRDefault="00070D3A">
            <w:pPr>
              <w:pStyle w:val="ConsPlusNormal"/>
            </w:pPr>
          </w:p>
        </w:tc>
      </w:tr>
      <w:tr w:rsidR="00070D3A" w14:paraId="7DE3EF5A" w14:textId="77777777">
        <w:tc>
          <w:tcPr>
            <w:tcW w:w="794" w:type="dxa"/>
            <w:vAlign w:val="center"/>
          </w:tcPr>
          <w:p w14:paraId="44E308DC" w14:textId="77777777" w:rsidR="00070D3A" w:rsidRDefault="00070D3A">
            <w:pPr>
              <w:pStyle w:val="ConsPlusNormal"/>
              <w:jc w:val="center"/>
            </w:pPr>
            <w:r>
              <w:t>1.3</w:t>
            </w:r>
          </w:p>
        </w:tc>
        <w:tc>
          <w:tcPr>
            <w:tcW w:w="5216" w:type="dxa"/>
            <w:vAlign w:val="center"/>
          </w:tcPr>
          <w:p w14:paraId="54D7CC58" w14:textId="77777777" w:rsidR="00070D3A" w:rsidRDefault="00070D3A">
            <w:pPr>
              <w:pStyle w:val="ConsPlusNormal"/>
            </w:pPr>
            <w:r>
              <w:t>Центром народно-художественных промыслов, ремесленной деятельности, сельского и экологического туризма</w:t>
            </w:r>
          </w:p>
        </w:tc>
        <w:tc>
          <w:tcPr>
            <w:tcW w:w="1304" w:type="dxa"/>
            <w:vAlign w:val="center"/>
          </w:tcPr>
          <w:p w14:paraId="75C71F70" w14:textId="77777777" w:rsidR="00070D3A" w:rsidRDefault="00070D3A">
            <w:pPr>
              <w:pStyle w:val="ConsPlusNormal"/>
              <w:jc w:val="center"/>
            </w:pPr>
            <w:r>
              <w:t>единиц</w:t>
            </w:r>
          </w:p>
        </w:tc>
        <w:tc>
          <w:tcPr>
            <w:tcW w:w="878" w:type="dxa"/>
            <w:vAlign w:val="center"/>
          </w:tcPr>
          <w:p w14:paraId="730DF2DC" w14:textId="77777777" w:rsidR="00070D3A" w:rsidRDefault="00070D3A">
            <w:pPr>
              <w:pStyle w:val="ConsPlusNormal"/>
            </w:pPr>
          </w:p>
        </w:tc>
        <w:tc>
          <w:tcPr>
            <w:tcW w:w="878" w:type="dxa"/>
            <w:vAlign w:val="center"/>
          </w:tcPr>
          <w:p w14:paraId="792AE6C4" w14:textId="77777777" w:rsidR="00070D3A" w:rsidRDefault="00070D3A">
            <w:pPr>
              <w:pStyle w:val="ConsPlusNormal"/>
            </w:pPr>
          </w:p>
        </w:tc>
      </w:tr>
      <w:tr w:rsidR="00070D3A" w14:paraId="2E2455B2" w14:textId="77777777">
        <w:tc>
          <w:tcPr>
            <w:tcW w:w="794" w:type="dxa"/>
            <w:vAlign w:val="center"/>
          </w:tcPr>
          <w:p w14:paraId="2C623D2B" w14:textId="77777777" w:rsidR="00070D3A" w:rsidRDefault="00070D3A">
            <w:pPr>
              <w:pStyle w:val="ConsPlusNormal"/>
              <w:jc w:val="center"/>
            </w:pPr>
            <w:r>
              <w:t>1.4</w:t>
            </w:r>
          </w:p>
        </w:tc>
        <w:tc>
          <w:tcPr>
            <w:tcW w:w="5216" w:type="dxa"/>
            <w:vAlign w:val="center"/>
          </w:tcPr>
          <w:p w14:paraId="4FD15CA2" w14:textId="77777777" w:rsidR="00070D3A" w:rsidRDefault="00070D3A">
            <w:pPr>
              <w:pStyle w:val="ConsPlusNormal"/>
            </w:pPr>
            <w:r>
              <w:t>Центром кластерного развития</w:t>
            </w:r>
          </w:p>
        </w:tc>
        <w:tc>
          <w:tcPr>
            <w:tcW w:w="1304" w:type="dxa"/>
            <w:vAlign w:val="center"/>
          </w:tcPr>
          <w:p w14:paraId="2DDB8DAB" w14:textId="77777777" w:rsidR="00070D3A" w:rsidRDefault="00070D3A">
            <w:pPr>
              <w:pStyle w:val="ConsPlusNormal"/>
              <w:jc w:val="center"/>
            </w:pPr>
            <w:r>
              <w:t>единиц</w:t>
            </w:r>
          </w:p>
        </w:tc>
        <w:tc>
          <w:tcPr>
            <w:tcW w:w="878" w:type="dxa"/>
            <w:vAlign w:val="center"/>
          </w:tcPr>
          <w:p w14:paraId="5AD6924A" w14:textId="77777777" w:rsidR="00070D3A" w:rsidRDefault="00070D3A">
            <w:pPr>
              <w:pStyle w:val="ConsPlusNormal"/>
            </w:pPr>
          </w:p>
        </w:tc>
        <w:tc>
          <w:tcPr>
            <w:tcW w:w="878" w:type="dxa"/>
            <w:vAlign w:val="center"/>
          </w:tcPr>
          <w:p w14:paraId="74B7116C" w14:textId="77777777" w:rsidR="00070D3A" w:rsidRDefault="00070D3A">
            <w:pPr>
              <w:pStyle w:val="ConsPlusNormal"/>
            </w:pPr>
          </w:p>
        </w:tc>
      </w:tr>
      <w:tr w:rsidR="00070D3A" w14:paraId="01C5C431" w14:textId="77777777">
        <w:tc>
          <w:tcPr>
            <w:tcW w:w="794" w:type="dxa"/>
            <w:vAlign w:val="center"/>
          </w:tcPr>
          <w:p w14:paraId="42F85213" w14:textId="77777777" w:rsidR="00070D3A" w:rsidRDefault="00070D3A">
            <w:pPr>
              <w:pStyle w:val="ConsPlusNormal"/>
              <w:jc w:val="center"/>
            </w:pPr>
            <w:r>
              <w:t>1.5</w:t>
            </w:r>
          </w:p>
        </w:tc>
        <w:tc>
          <w:tcPr>
            <w:tcW w:w="5216" w:type="dxa"/>
            <w:vAlign w:val="center"/>
          </w:tcPr>
          <w:p w14:paraId="4B717686" w14:textId="77777777" w:rsidR="00070D3A" w:rsidRDefault="00070D3A">
            <w:pPr>
              <w:pStyle w:val="ConsPlusNormal"/>
            </w:pPr>
            <w:r>
              <w:t>Инжиниринговым центром</w:t>
            </w:r>
          </w:p>
        </w:tc>
        <w:tc>
          <w:tcPr>
            <w:tcW w:w="1304" w:type="dxa"/>
            <w:vAlign w:val="center"/>
          </w:tcPr>
          <w:p w14:paraId="5ADCC16E" w14:textId="77777777" w:rsidR="00070D3A" w:rsidRDefault="00070D3A">
            <w:pPr>
              <w:pStyle w:val="ConsPlusNormal"/>
              <w:jc w:val="center"/>
            </w:pPr>
            <w:r>
              <w:t>единиц</w:t>
            </w:r>
          </w:p>
        </w:tc>
        <w:tc>
          <w:tcPr>
            <w:tcW w:w="878" w:type="dxa"/>
            <w:vAlign w:val="center"/>
          </w:tcPr>
          <w:p w14:paraId="61F56F20" w14:textId="77777777" w:rsidR="00070D3A" w:rsidRDefault="00070D3A">
            <w:pPr>
              <w:pStyle w:val="ConsPlusNormal"/>
            </w:pPr>
          </w:p>
        </w:tc>
        <w:tc>
          <w:tcPr>
            <w:tcW w:w="878" w:type="dxa"/>
            <w:vAlign w:val="center"/>
          </w:tcPr>
          <w:p w14:paraId="1FB51A7C" w14:textId="77777777" w:rsidR="00070D3A" w:rsidRDefault="00070D3A">
            <w:pPr>
              <w:pStyle w:val="ConsPlusNormal"/>
            </w:pPr>
          </w:p>
        </w:tc>
      </w:tr>
      <w:tr w:rsidR="00070D3A" w14:paraId="29462182" w14:textId="77777777">
        <w:tc>
          <w:tcPr>
            <w:tcW w:w="794" w:type="dxa"/>
            <w:vAlign w:val="center"/>
          </w:tcPr>
          <w:p w14:paraId="1B0447AC" w14:textId="77777777" w:rsidR="00070D3A" w:rsidRDefault="00070D3A">
            <w:pPr>
              <w:pStyle w:val="ConsPlusNormal"/>
              <w:jc w:val="center"/>
            </w:pPr>
            <w:r>
              <w:t>1.6</w:t>
            </w:r>
          </w:p>
        </w:tc>
        <w:tc>
          <w:tcPr>
            <w:tcW w:w="5216" w:type="dxa"/>
            <w:vAlign w:val="center"/>
          </w:tcPr>
          <w:p w14:paraId="0E3E49FC" w14:textId="77777777" w:rsidR="00070D3A" w:rsidRDefault="00070D3A">
            <w:pPr>
              <w:pStyle w:val="ConsPlusNormal"/>
            </w:pPr>
            <w:r>
              <w:t>Центром прототипирования</w:t>
            </w:r>
          </w:p>
        </w:tc>
        <w:tc>
          <w:tcPr>
            <w:tcW w:w="1304" w:type="dxa"/>
            <w:vAlign w:val="center"/>
          </w:tcPr>
          <w:p w14:paraId="06A91162" w14:textId="77777777" w:rsidR="00070D3A" w:rsidRDefault="00070D3A">
            <w:pPr>
              <w:pStyle w:val="ConsPlusNormal"/>
              <w:jc w:val="center"/>
            </w:pPr>
            <w:r>
              <w:t>единиц</w:t>
            </w:r>
          </w:p>
        </w:tc>
        <w:tc>
          <w:tcPr>
            <w:tcW w:w="878" w:type="dxa"/>
            <w:vAlign w:val="center"/>
          </w:tcPr>
          <w:p w14:paraId="1F0C7EFF" w14:textId="77777777" w:rsidR="00070D3A" w:rsidRDefault="00070D3A">
            <w:pPr>
              <w:pStyle w:val="ConsPlusNormal"/>
            </w:pPr>
          </w:p>
        </w:tc>
        <w:tc>
          <w:tcPr>
            <w:tcW w:w="878" w:type="dxa"/>
            <w:vAlign w:val="center"/>
          </w:tcPr>
          <w:p w14:paraId="3D70BE6D" w14:textId="77777777" w:rsidR="00070D3A" w:rsidRDefault="00070D3A">
            <w:pPr>
              <w:pStyle w:val="ConsPlusNormal"/>
            </w:pPr>
          </w:p>
        </w:tc>
      </w:tr>
      <w:tr w:rsidR="00070D3A" w14:paraId="0F60B259" w14:textId="77777777">
        <w:tc>
          <w:tcPr>
            <w:tcW w:w="794" w:type="dxa"/>
            <w:vAlign w:val="center"/>
          </w:tcPr>
          <w:p w14:paraId="02803DC4" w14:textId="77777777" w:rsidR="00070D3A" w:rsidRDefault="00070D3A">
            <w:pPr>
              <w:pStyle w:val="ConsPlusNormal"/>
              <w:jc w:val="center"/>
            </w:pPr>
            <w:r>
              <w:t>1.7</w:t>
            </w:r>
          </w:p>
        </w:tc>
        <w:tc>
          <w:tcPr>
            <w:tcW w:w="5216" w:type="dxa"/>
            <w:vAlign w:val="center"/>
          </w:tcPr>
          <w:p w14:paraId="0CCE2AE6" w14:textId="77777777" w:rsidR="00070D3A" w:rsidRDefault="00070D3A">
            <w:pPr>
              <w:pStyle w:val="ConsPlusNormal"/>
            </w:pPr>
            <w:r>
              <w:t>Центром сертификации, стандартизации и испытаний (коллективного пользования)</w:t>
            </w:r>
          </w:p>
        </w:tc>
        <w:tc>
          <w:tcPr>
            <w:tcW w:w="1304" w:type="dxa"/>
            <w:vAlign w:val="center"/>
          </w:tcPr>
          <w:p w14:paraId="5C5070DA" w14:textId="77777777" w:rsidR="00070D3A" w:rsidRDefault="00070D3A">
            <w:pPr>
              <w:pStyle w:val="ConsPlusNormal"/>
              <w:jc w:val="center"/>
            </w:pPr>
            <w:r>
              <w:t>единиц</w:t>
            </w:r>
          </w:p>
        </w:tc>
        <w:tc>
          <w:tcPr>
            <w:tcW w:w="878" w:type="dxa"/>
            <w:vAlign w:val="center"/>
          </w:tcPr>
          <w:p w14:paraId="15064DFB" w14:textId="77777777" w:rsidR="00070D3A" w:rsidRDefault="00070D3A">
            <w:pPr>
              <w:pStyle w:val="ConsPlusNormal"/>
            </w:pPr>
          </w:p>
        </w:tc>
        <w:tc>
          <w:tcPr>
            <w:tcW w:w="878" w:type="dxa"/>
            <w:vAlign w:val="center"/>
          </w:tcPr>
          <w:p w14:paraId="2DEA44DE" w14:textId="77777777" w:rsidR="00070D3A" w:rsidRDefault="00070D3A">
            <w:pPr>
              <w:pStyle w:val="ConsPlusNormal"/>
            </w:pPr>
          </w:p>
        </w:tc>
      </w:tr>
      <w:tr w:rsidR="00070D3A" w14:paraId="0C782432" w14:textId="77777777">
        <w:tc>
          <w:tcPr>
            <w:tcW w:w="794" w:type="dxa"/>
            <w:vAlign w:val="center"/>
          </w:tcPr>
          <w:p w14:paraId="0BA6AE91" w14:textId="77777777" w:rsidR="00070D3A" w:rsidRDefault="00070D3A">
            <w:pPr>
              <w:pStyle w:val="ConsPlusNormal"/>
              <w:jc w:val="center"/>
            </w:pPr>
            <w:r>
              <w:t>1.8</w:t>
            </w:r>
          </w:p>
        </w:tc>
        <w:tc>
          <w:tcPr>
            <w:tcW w:w="5216" w:type="dxa"/>
            <w:vAlign w:val="center"/>
          </w:tcPr>
          <w:p w14:paraId="1483A6ED" w14:textId="77777777" w:rsidR="00070D3A" w:rsidRDefault="00070D3A">
            <w:pPr>
              <w:pStyle w:val="ConsPlusNormal"/>
            </w:pPr>
            <w:r>
              <w:t>В окнах многофункционального центра для бизнеса и (или) центра оказания услуг.</w:t>
            </w:r>
          </w:p>
        </w:tc>
        <w:tc>
          <w:tcPr>
            <w:tcW w:w="1304" w:type="dxa"/>
            <w:vAlign w:val="center"/>
          </w:tcPr>
          <w:p w14:paraId="19A7990F" w14:textId="77777777" w:rsidR="00070D3A" w:rsidRDefault="00070D3A">
            <w:pPr>
              <w:pStyle w:val="ConsPlusNormal"/>
              <w:jc w:val="center"/>
            </w:pPr>
            <w:r>
              <w:t>единиц</w:t>
            </w:r>
          </w:p>
        </w:tc>
        <w:tc>
          <w:tcPr>
            <w:tcW w:w="878" w:type="dxa"/>
            <w:vAlign w:val="center"/>
          </w:tcPr>
          <w:p w14:paraId="4DA78873" w14:textId="77777777" w:rsidR="00070D3A" w:rsidRDefault="00070D3A">
            <w:pPr>
              <w:pStyle w:val="ConsPlusNormal"/>
            </w:pPr>
          </w:p>
        </w:tc>
        <w:tc>
          <w:tcPr>
            <w:tcW w:w="878" w:type="dxa"/>
            <w:vAlign w:val="center"/>
          </w:tcPr>
          <w:p w14:paraId="2F2A7FDE" w14:textId="77777777" w:rsidR="00070D3A" w:rsidRDefault="00070D3A">
            <w:pPr>
              <w:pStyle w:val="ConsPlusNormal"/>
            </w:pPr>
          </w:p>
        </w:tc>
      </w:tr>
      <w:tr w:rsidR="00070D3A" w14:paraId="449F2177" w14:textId="77777777">
        <w:tc>
          <w:tcPr>
            <w:tcW w:w="794" w:type="dxa"/>
            <w:vAlign w:val="center"/>
          </w:tcPr>
          <w:p w14:paraId="78113CA5" w14:textId="77777777" w:rsidR="00070D3A" w:rsidRDefault="00070D3A">
            <w:pPr>
              <w:pStyle w:val="ConsPlusNormal"/>
              <w:jc w:val="center"/>
            </w:pPr>
            <w:r>
              <w:lastRenderedPageBreak/>
              <w:t>1.9</w:t>
            </w:r>
          </w:p>
        </w:tc>
        <w:tc>
          <w:tcPr>
            <w:tcW w:w="5216" w:type="dxa"/>
            <w:vAlign w:val="center"/>
          </w:tcPr>
          <w:p w14:paraId="485085C5" w14:textId="77777777" w:rsidR="00070D3A" w:rsidRDefault="00070D3A">
            <w:pPr>
              <w:pStyle w:val="ConsPlusNormal"/>
            </w:pPr>
            <w:r>
              <w:t>Иными организациями, образующими инфраструктуру поддержки субъектов малого и среднего предпринимательства и (или) их представителями</w:t>
            </w:r>
          </w:p>
        </w:tc>
        <w:tc>
          <w:tcPr>
            <w:tcW w:w="1304" w:type="dxa"/>
            <w:vAlign w:val="center"/>
          </w:tcPr>
          <w:p w14:paraId="5428ABE9" w14:textId="77777777" w:rsidR="00070D3A" w:rsidRDefault="00070D3A">
            <w:pPr>
              <w:pStyle w:val="ConsPlusNormal"/>
              <w:jc w:val="center"/>
            </w:pPr>
            <w:r>
              <w:t>единиц</w:t>
            </w:r>
          </w:p>
        </w:tc>
        <w:tc>
          <w:tcPr>
            <w:tcW w:w="878" w:type="dxa"/>
            <w:vAlign w:val="center"/>
          </w:tcPr>
          <w:p w14:paraId="3757DF37" w14:textId="77777777" w:rsidR="00070D3A" w:rsidRDefault="00070D3A">
            <w:pPr>
              <w:pStyle w:val="ConsPlusNormal"/>
            </w:pPr>
          </w:p>
        </w:tc>
        <w:tc>
          <w:tcPr>
            <w:tcW w:w="878" w:type="dxa"/>
            <w:vAlign w:val="center"/>
          </w:tcPr>
          <w:p w14:paraId="411B0517" w14:textId="77777777" w:rsidR="00070D3A" w:rsidRDefault="00070D3A">
            <w:pPr>
              <w:pStyle w:val="ConsPlusNormal"/>
            </w:pPr>
          </w:p>
        </w:tc>
      </w:tr>
      <w:tr w:rsidR="00070D3A" w14:paraId="7FF4B4D2" w14:textId="77777777">
        <w:tc>
          <w:tcPr>
            <w:tcW w:w="794" w:type="dxa"/>
            <w:vAlign w:val="center"/>
          </w:tcPr>
          <w:p w14:paraId="27D3B177" w14:textId="77777777" w:rsidR="00070D3A" w:rsidRDefault="00070D3A">
            <w:pPr>
              <w:pStyle w:val="ConsPlusNormal"/>
              <w:jc w:val="center"/>
            </w:pPr>
            <w:r>
              <w:t>2</w:t>
            </w:r>
          </w:p>
        </w:tc>
        <w:tc>
          <w:tcPr>
            <w:tcW w:w="5216" w:type="dxa"/>
            <w:vAlign w:val="center"/>
          </w:tcPr>
          <w:p w14:paraId="7F4BF6E5" w14:textId="77777777" w:rsidR="00070D3A" w:rsidRDefault="00070D3A">
            <w:pPr>
              <w:pStyle w:val="ConsPlusNormal"/>
            </w:pPr>
            <w:r>
              <w:t>Количество субъектов малого и среднего предпринимательства, а также физических лиц, применяющих специальный налоговый режим "Налог на профессиональный доход", получивших государственную поддержку, в том числе</w:t>
            </w:r>
          </w:p>
        </w:tc>
        <w:tc>
          <w:tcPr>
            <w:tcW w:w="1304" w:type="dxa"/>
            <w:vAlign w:val="center"/>
          </w:tcPr>
          <w:p w14:paraId="204BB923" w14:textId="77777777" w:rsidR="00070D3A" w:rsidRDefault="00070D3A">
            <w:pPr>
              <w:pStyle w:val="ConsPlusNormal"/>
              <w:jc w:val="center"/>
            </w:pPr>
            <w:r>
              <w:t>единиц</w:t>
            </w:r>
          </w:p>
        </w:tc>
        <w:tc>
          <w:tcPr>
            <w:tcW w:w="878" w:type="dxa"/>
            <w:vAlign w:val="center"/>
          </w:tcPr>
          <w:p w14:paraId="140A36A1" w14:textId="77777777" w:rsidR="00070D3A" w:rsidRDefault="00070D3A">
            <w:pPr>
              <w:pStyle w:val="ConsPlusNormal"/>
            </w:pPr>
          </w:p>
        </w:tc>
        <w:tc>
          <w:tcPr>
            <w:tcW w:w="878" w:type="dxa"/>
            <w:vAlign w:val="center"/>
          </w:tcPr>
          <w:p w14:paraId="66DE79D4" w14:textId="77777777" w:rsidR="00070D3A" w:rsidRDefault="00070D3A">
            <w:pPr>
              <w:pStyle w:val="ConsPlusNormal"/>
            </w:pPr>
          </w:p>
        </w:tc>
      </w:tr>
      <w:tr w:rsidR="00070D3A" w14:paraId="2D172F1D" w14:textId="77777777">
        <w:tc>
          <w:tcPr>
            <w:tcW w:w="794" w:type="dxa"/>
            <w:vAlign w:val="center"/>
          </w:tcPr>
          <w:p w14:paraId="69C9D153" w14:textId="77777777" w:rsidR="00070D3A" w:rsidRDefault="00070D3A">
            <w:pPr>
              <w:pStyle w:val="ConsPlusNormal"/>
              <w:jc w:val="center"/>
            </w:pPr>
            <w:r>
              <w:t>2.1</w:t>
            </w:r>
          </w:p>
        </w:tc>
        <w:tc>
          <w:tcPr>
            <w:tcW w:w="5216" w:type="dxa"/>
            <w:vAlign w:val="center"/>
          </w:tcPr>
          <w:p w14:paraId="7E7052DC" w14:textId="77777777" w:rsidR="00070D3A" w:rsidRDefault="00070D3A">
            <w:pPr>
              <w:pStyle w:val="ConsPlusNormal"/>
            </w:pPr>
            <w:r>
              <w:t>Центра поддержки предпринимательства</w:t>
            </w:r>
          </w:p>
        </w:tc>
        <w:tc>
          <w:tcPr>
            <w:tcW w:w="1304" w:type="dxa"/>
            <w:vAlign w:val="center"/>
          </w:tcPr>
          <w:p w14:paraId="3627CFD6" w14:textId="77777777" w:rsidR="00070D3A" w:rsidRDefault="00070D3A">
            <w:pPr>
              <w:pStyle w:val="ConsPlusNormal"/>
              <w:jc w:val="center"/>
            </w:pPr>
            <w:r>
              <w:t>единиц</w:t>
            </w:r>
          </w:p>
        </w:tc>
        <w:tc>
          <w:tcPr>
            <w:tcW w:w="878" w:type="dxa"/>
            <w:vAlign w:val="center"/>
          </w:tcPr>
          <w:p w14:paraId="305D1FC8" w14:textId="77777777" w:rsidR="00070D3A" w:rsidRDefault="00070D3A">
            <w:pPr>
              <w:pStyle w:val="ConsPlusNormal"/>
            </w:pPr>
          </w:p>
        </w:tc>
        <w:tc>
          <w:tcPr>
            <w:tcW w:w="878" w:type="dxa"/>
            <w:vAlign w:val="center"/>
          </w:tcPr>
          <w:p w14:paraId="7F9909BA" w14:textId="77777777" w:rsidR="00070D3A" w:rsidRDefault="00070D3A">
            <w:pPr>
              <w:pStyle w:val="ConsPlusNormal"/>
            </w:pPr>
          </w:p>
        </w:tc>
      </w:tr>
      <w:tr w:rsidR="00070D3A" w14:paraId="656A57CD" w14:textId="77777777">
        <w:tc>
          <w:tcPr>
            <w:tcW w:w="794" w:type="dxa"/>
            <w:vAlign w:val="center"/>
          </w:tcPr>
          <w:p w14:paraId="6D773FD4" w14:textId="77777777" w:rsidR="00070D3A" w:rsidRDefault="00070D3A">
            <w:pPr>
              <w:pStyle w:val="ConsPlusNormal"/>
              <w:jc w:val="center"/>
            </w:pPr>
            <w:r>
              <w:t>2.2</w:t>
            </w:r>
          </w:p>
        </w:tc>
        <w:tc>
          <w:tcPr>
            <w:tcW w:w="5216" w:type="dxa"/>
            <w:vAlign w:val="center"/>
          </w:tcPr>
          <w:p w14:paraId="12D88F1F" w14:textId="77777777" w:rsidR="00070D3A" w:rsidRDefault="00070D3A">
            <w:pPr>
              <w:pStyle w:val="ConsPlusNormal"/>
            </w:pPr>
            <w:r>
              <w:t>Центра инноваций социальной сферы</w:t>
            </w:r>
          </w:p>
        </w:tc>
        <w:tc>
          <w:tcPr>
            <w:tcW w:w="1304" w:type="dxa"/>
            <w:vAlign w:val="center"/>
          </w:tcPr>
          <w:p w14:paraId="18F74958" w14:textId="77777777" w:rsidR="00070D3A" w:rsidRDefault="00070D3A">
            <w:pPr>
              <w:pStyle w:val="ConsPlusNormal"/>
              <w:jc w:val="center"/>
            </w:pPr>
            <w:r>
              <w:t>единиц</w:t>
            </w:r>
          </w:p>
        </w:tc>
        <w:tc>
          <w:tcPr>
            <w:tcW w:w="878" w:type="dxa"/>
            <w:vAlign w:val="center"/>
          </w:tcPr>
          <w:p w14:paraId="61C56778" w14:textId="77777777" w:rsidR="00070D3A" w:rsidRDefault="00070D3A">
            <w:pPr>
              <w:pStyle w:val="ConsPlusNormal"/>
            </w:pPr>
          </w:p>
        </w:tc>
        <w:tc>
          <w:tcPr>
            <w:tcW w:w="878" w:type="dxa"/>
            <w:vAlign w:val="center"/>
          </w:tcPr>
          <w:p w14:paraId="6D1F50C4" w14:textId="77777777" w:rsidR="00070D3A" w:rsidRDefault="00070D3A">
            <w:pPr>
              <w:pStyle w:val="ConsPlusNormal"/>
            </w:pPr>
          </w:p>
        </w:tc>
      </w:tr>
      <w:tr w:rsidR="00070D3A" w14:paraId="5DF53502" w14:textId="77777777">
        <w:tc>
          <w:tcPr>
            <w:tcW w:w="794" w:type="dxa"/>
            <w:vAlign w:val="center"/>
          </w:tcPr>
          <w:p w14:paraId="3BB74331" w14:textId="77777777" w:rsidR="00070D3A" w:rsidRDefault="00070D3A">
            <w:pPr>
              <w:pStyle w:val="ConsPlusNormal"/>
              <w:jc w:val="center"/>
            </w:pPr>
            <w:r>
              <w:t>2.3</w:t>
            </w:r>
          </w:p>
        </w:tc>
        <w:tc>
          <w:tcPr>
            <w:tcW w:w="5216" w:type="dxa"/>
            <w:vAlign w:val="center"/>
          </w:tcPr>
          <w:p w14:paraId="009981FA" w14:textId="77777777" w:rsidR="00070D3A" w:rsidRDefault="00070D3A">
            <w:pPr>
              <w:pStyle w:val="ConsPlusNormal"/>
            </w:pPr>
            <w:r>
              <w:t>Центра народно-художественных промыслов, ремесленной деятельности, сельского и экологического туризма</w:t>
            </w:r>
          </w:p>
        </w:tc>
        <w:tc>
          <w:tcPr>
            <w:tcW w:w="1304" w:type="dxa"/>
            <w:vAlign w:val="center"/>
          </w:tcPr>
          <w:p w14:paraId="1C1BF8C3" w14:textId="77777777" w:rsidR="00070D3A" w:rsidRDefault="00070D3A">
            <w:pPr>
              <w:pStyle w:val="ConsPlusNormal"/>
              <w:jc w:val="center"/>
            </w:pPr>
            <w:r>
              <w:t>единиц</w:t>
            </w:r>
          </w:p>
        </w:tc>
        <w:tc>
          <w:tcPr>
            <w:tcW w:w="878" w:type="dxa"/>
            <w:vAlign w:val="center"/>
          </w:tcPr>
          <w:p w14:paraId="7823195E" w14:textId="77777777" w:rsidR="00070D3A" w:rsidRDefault="00070D3A">
            <w:pPr>
              <w:pStyle w:val="ConsPlusNormal"/>
            </w:pPr>
          </w:p>
        </w:tc>
        <w:tc>
          <w:tcPr>
            <w:tcW w:w="878" w:type="dxa"/>
            <w:vAlign w:val="center"/>
          </w:tcPr>
          <w:p w14:paraId="75913041" w14:textId="77777777" w:rsidR="00070D3A" w:rsidRDefault="00070D3A">
            <w:pPr>
              <w:pStyle w:val="ConsPlusNormal"/>
            </w:pPr>
          </w:p>
        </w:tc>
      </w:tr>
      <w:tr w:rsidR="00070D3A" w14:paraId="57C1A364" w14:textId="77777777">
        <w:tc>
          <w:tcPr>
            <w:tcW w:w="794" w:type="dxa"/>
            <w:vAlign w:val="center"/>
          </w:tcPr>
          <w:p w14:paraId="22FF7042" w14:textId="77777777" w:rsidR="00070D3A" w:rsidRDefault="00070D3A">
            <w:pPr>
              <w:pStyle w:val="ConsPlusNormal"/>
              <w:jc w:val="center"/>
            </w:pPr>
            <w:r>
              <w:t>2.4</w:t>
            </w:r>
          </w:p>
        </w:tc>
        <w:tc>
          <w:tcPr>
            <w:tcW w:w="5216" w:type="dxa"/>
            <w:vAlign w:val="center"/>
          </w:tcPr>
          <w:p w14:paraId="3C826859" w14:textId="77777777" w:rsidR="00070D3A" w:rsidRDefault="00070D3A">
            <w:pPr>
              <w:pStyle w:val="ConsPlusNormal"/>
            </w:pPr>
            <w:r>
              <w:t>Центра кластерного развития</w:t>
            </w:r>
          </w:p>
        </w:tc>
        <w:tc>
          <w:tcPr>
            <w:tcW w:w="1304" w:type="dxa"/>
            <w:vAlign w:val="center"/>
          </w:tcPr>
          <w:p w14:paraId="71E9E609" w14:textId="77777777" w:rsidR="00070D3A" w:rsidRDefault="00070D3A">
            <w:pPr>
              <w:pStyle w:val="ConsPlusNormal"/>
              <w:jc w:val="center"/>
            </w:pPr>
            <w:r>
              <w:t>единиц</w:t>
            </w:r>
          </w:p>
        </w:tc>
        <w:tc>
          <w:tcPr>
            <w:tcW w:w="878" w:type="dxa"/>
            <w:vAlign w:val="center"/>
          </w:tcPr>
          <w:p w14:paraId="352AE0F4" w14:textId="77777777" w:rsidR="00070D3A" w:rsidRDefault="00070D3A">
            <w:pPr>
              <w:pStyle w:val="ConsPlusNormal"/>
            </w:pPr>
          </w:p>
        </w:tc>
        <w:tc>
          <w:tcPr>
            <w:tcW w:w="878" w:type="dxa"/>
            <w:vAlign w:val="center"/>
          </w:tcPr>
          <w:p w14:paraId="4904C9E1" w14:textId="77777777" w:rsidR="00070D3A" w:rsidRDefault="00070D3A">
            <w:pPr>
              <w:pStyle w:val="ConsPlusNormal"/>
            </w:pPr>
          </w:p>
        </w:tc>
      </w:tr>
      <w:tr w:rsidR="00070D3A" w14:paraId="69D3571C" w14:textId="77777777">
        <w:tc>
          <w:tcPr>
            <w:tcW w:w="794" w:type="dxa"/>
            <w:vAlign w:val="center"/>
          </w:tcPr>
          <w:p w14:paraId="3AA60753" w14:textId="77777777" w:rsidR="00070D3A" w:rsidRDefault="00070D3A">
            <w:pPr>
              <w:pStyle w:val="ConsPlusNormal"/>
              <w:jc w:val="center"/>
            </w:pPr>
            <w:r>
              <w:t>2.5</w:t>
            </w:r>
          </w:p>
        </w:tc>
        <w:tc>
          <w:tcPr>
            <w:tcW w:w="5216" w:type="dxa"/>
            <w:vAlign w:val="center"/>
          </w:tcPr>
          <w:p w14:paraId="0E73C662" w14:textId="77777777" w:rsidR="00070D3A" w:rsidRDefault="00070D3A">
            <w:pPr>
              <w:pStyle w:val="ConsPlusNormal"/>
            </w:pPr>
            <w:r>
              <w:t>Инжиниринговым центра</w:t>
            </w:r>
          </w:p>
        </w:tc>
        <w:tc>
          <w:tcPr>
            <w:tcW w:w="1304" w:type="dxa"/>
            <w:vAlign w:val="center"/>
          </w:tcPr>
          <w:p w14:paraId="0A8E5F2B" w14:textId="77777777" w:rsidR="00070D3A" w:rsidRDefault="00070D3A">
            <w:pPr>
              <w:pStyle w:val="ConsPlusNormal"/>
              <w:jc w:val="center"/>
            </w:pPr>
            <w:r>
              <w:t>единиц</w:t>
            </w:r>
          </w:p>
        </w:tc>
        <w:tc>
          <w:tcPr>
            <w:tcW w:w="878" w:type="dxa"/>
            <w:vAlign w:val="center"/>
          </w:tcPr>
          <w:p w14:paraId="12E5A5A1" w14:textId="77777777" w:rsidR="00070D3A" w:rsidRDefault="00070D3A">
            <w:pPr>
              <w:pStyle w:val="ConsPlusNormal"/>
            </w:pPr>
          </w:p>
        </w:tc>
        <w:tc>
          <w:tcPr>
            <w:tcW w:w="878" w:type="dxa"/>
            <w:vAlign w:val="center"/>
          </w:tcPr>
          <w:p w14:paraId="0F0FBD06" w14:textId="77777777" w:rsidR="00070D3A" w:rsidRDefault="00070D3A">
            <w:pPr>
              <w:pStyle w:val="ConsPlusNormal"/>
            </w:pPr>
          </w:p>
        </w:tc>
      </w:tr>
      <w:tr w:rsidR="00070D3A" w14:paraId="72566170" w14:textId="77777777">
        <w:tc>
          <w:tcPr>
            <w:tcW w:w="794" w:type="dxa"/>
            <w:vAlign w:val="center"/>
          </w:tcPr>
          <w:p w14:paraId="6BC1B565" w14:textId="77777777" w:rsidR="00070D3A" w:rsidRDefault="00070D3A">
            <w:pPr>
              <w:pStyle w:val="ConsPlusNormal"/>
              <w:jc w:val="center"/>
            </w:pPr>
            <w:r>
              <w:t>2.6</w:t>
            </w:r>
          </w:p>
        </w:tc>
        <w:tc>
          <w:tcPr>
            <w:tcW w:w="5216" w:type="dxa"/>
            <w:vAlign w:val="center"/>
          </w:tcPr>
          <w:p w14:paraId="0158D6EF" w14:textId="77777777" w:rsidR="00070D3A" w:rsidRDefault="00070D3A">
            <w:pPr>
              <w:pStyle w:val="ConsPlusNormal"/>
            </w:pPr>
            <w:r>
              <w:t>Центра прототипирования</w:t>
            </w:r>
          </w:p>
        </w:tc>
        <w:tc>
          <w:tcPr>
            <w:tcW w:w="1304" w:type="dxa"/>
            <w:vAlign w:val="center"/>
          </w:tcPr>
          <w:p w14:paraId="483A5063" w14:textId="77777777" w:rsidR="00070D3A" w:rsidRDefault="00070D3A">
            <w:pPr>
              <w:pStyle w:val="ConsPlusNormal"/>
              <w:jc w:val="center"/>
            </w:pPr>
            <w:r>
              <w:t>единиц</w:t>
            </w:r>
          </w:p>
        </w:tc>
        <w:tc>
          <w:tcPr>
            <w:tcW w:w="878" w:type="dxa"/>
            <w:vAlign w:val="center"/>
          </w:tcPr>
          <w:p w14:paraId="002ABD56" w14:textId="77777777" w:rsidR="00070D3A" w:rsidRDefault="00070D3A">
            <w:pPr>
              <w:pStyle w:val="ConsPlusNormal"/>
            </w:pPr>
          </w:p>
        </w:tc>
        <w:tc>
          <w:tcPr>
            <w:tcW w:w="878" w:type="dxa"/>
            <w:vAlign w:val="center"/>
          </w:tcPr>
          <w:p w14:paraId="02AE433E" w14:textId="77777777" w:rsidR="00070D3A" w:rsidRDefault="00070D3A">
            <w:pPr>
              <w:pStyle w:val="ConsPlusNormal"/>
            </w:pPr>
          </w:p>
        </w:tc>
      </w:tr>
      <w:tr w:rsidR="00070D3A" w14:paraId="0BF9E517" w14:textId="77777777">
        <w:tc>
          <w:tcPr>
            <w:tcW w:w="794" w:type="dxa"/>
            <w:vAlign w:val="center"/>
          </w:tcPr>
          <w:p w14:paraId="76E4EB93" w14:textId="77777777" w:rsidR="00070D3A" w:rsidRDefault="00070D3A">
            <w:pPr>
              <w:pStyle w:val="ConsPlusNormal"/>
              <w:jc w:val="center"/>
            </w:pPr>
            <w:r>
              <w:t>2.7</w:t>
            </w:r>
          </w:p>
        </w:tc>
        <w:tc>
          <w:tcPr>
            <w:tcW w:w="5216" w:type="dxa"/>
            <w:vAlign w:val="center"/>
          </w:tcPr>
          <w:p w14:paraId="472E67F4" w14:textId="77777777" w:rsidR="00070D3A" w:rsidRDefault="00070D3A">
            <w:pPr>
              <w:pStyle w:val="ConsPlusNormal"/>
            </w:pPr>
            <w:r>
              <w:t>Центра сертификации, стандартизации и испытаний (коллективного пользования)</w:t>
            </w:r>
          </w:p>
        </w:tc>
        <w:tc>
          <w:tcPr>
            <w:tcW w:w="1304" w:type="dxa"/>
            <w:vAlign w:val="center"/>
          </w:tcPr>
          <w:p w14:paraId="5A56D7BA" w14:textId="77777777" w:rsidR="00070D3A" w:rsidRDefault="00070D3A">
            <w:pPr>
              <w:pStyle w:val="ConsPlusNormal"/>
              <w:jc w:val="center"/>
            </w:pPr>
            <w:r>
              <w:t>единиц</w:t>
            </w:r>
          </w:p>
        </w:tc>
        <w:tc>
          <w:tcPr>
            <w:tcW w:w="878" w:type="dxa"/>
            <w:vAlign w:val="center"/>
          </w:tcPr>
          <w:p w14:paraId="509EDD7A" w14:textId="77777777" w:rsidR="00070D3A" w:rsidRDefault="00070D3A">
            <w:pPr>
              <w:pStyle w:val="ConsPlusNormal"/>
            </w:pPr>
          </w:p>
        </w:tc>
        <w:tc>
          <w:tcPr>
            <w:tcW w:w="878" w:type="dxa"/>
            <w:vAlign w:val="center"/>
          </w:tcPr>
          <w:p w14:paraId="79A3622A" w14:textId="77777777" w:rsidR="00070D3A" w:rsidRDefault="00070D3A">
            <w:pPr>
              <w:pStyle w:val="ConsPlusNormal"/>
            </w:pPr>
          </w:p>
        </w:tc>
      </w:tr>
      <w:tr w:rsidR="00070D3A" w14:paraId="495D15CF" w14:textId="77777777">
        <w:tc>
          <w:tcPr>
            <w:tcW w:w="794" w:type="dxa"/>
            <w:vAlign w:val="center"/>
          </w:tcPr>
          <w:p w14:paraId="0CD65257" w14:textId="77777777" w:rsidR="00070D3A" w:rsidRDefault="00070D3A">
            <w:pPr>
              <w:pStyle w:val="ConsPlusNormal"/>
              <w:jc w:val="center"/>
            </w:pPr>
            <w:r>
              <w:t>2.8</w:t>
            </w:r>
          </w:p>
        </w:tc>
        <w:tc>
          <w:tcPr>
            <w:tcW w:w="5216" w:type="dxa"/>
            <w:vAlign w:val="center"/>
          </w:tcPr>
          <w:p w14:paraId="152182D0" w14:textId="77777777" w:rsidR="00070D3A" w:rsidRDefault="00070D3A">
            <w:pPr>
              <w:pStyle w:val="ConsPlusNormal"/>
            </w:pPr>
            <w:r>
              <w:t>В окнах многофункционального центра для бизнеса и (или) центра оказания услуг.</w:t>
            </w:r>
          </w:p>
        </w:tc>
        <w:tc>
          <w:tcPr>
            <w:tcW w:w="1304" w:type="dxa"/>
            <w:vAlign w:val="center"/>
          </w:tcPr>
          <w:p w14:paraId="41A429AC" w14:textId="77777777" w:rsidR="00070D3A" w:rsidRDefault="00070D3A">
            <w:pPr>
              <w:pStyle w:val="ConsPlusNormal"/>
              <w:jc w:val="center"/>
            </w:pPr>
            <w:r>
              <w:t>единиц</w:t>
            </w:r>
          </w:p>
        </w:tc>
        <w:tc>
          <w:tcPr>
            <w:tcW w:w="878" w:type="dxa"/>
            <w:vAlign w:val="center"/>
          </w:tcPr>
          <w:p w14:paraId="51DF8998" w14:textId="77777777" w:rsidR="00070D3A" w:rsidRDefault="00070D3A">
            <w:pPr>
              <w:pStyle w:val="ConsPlusNormal"/>
            </w:pPr>
          </w:p>
        </w:tc>
        <w:tc>
          <w:tcPr>
            <w:tcW w:w="878" w:type="dxa"/>
            <w:vAlign w:val="center"/>
          </w:tcPr>
          <w:p w14:paraId="07AE6B75" w14:textId="77777777" w:rsidR="00070D3A" w:rsidRDefault="00070D3A">
            <w:pPr>
              <w:pStyle w:val="ConsPlusNormal"/>
            </w:pPr>
          </w:p>
        </w:tc>
      </w:tr>
      <w:tr w:rsidR="00070D3A" w14:paraId="45EC39FE" w14:textId="77777777">
        <w:tc>
          <w:tcPr>
            <w:tcW w:w="794" w:type="dxa"/>
            <w:vAlign w:val="center"/>
          </w:tcPr>
          <w:p w14:paraId="131A89C8" w14:textId="77777777" w:rsidR="00070D3A" w:rsidRDefault="00070D3A">
            <w:pPr>
              <w:pStyle w:val="ConsPlusNormal"/>
              <w:jc w:val="center"/>
            </w:pPr>
            <w:r>
              <w:t>2.9</w:t>
            </w:r>
          </w:p>
        </w:tc>
        <w:tc>
          <w:tcPr>
            <w:tcW w:w="5216" w:type="dxa"/>
            <w:vAlign w:val="center"/>
          </w:tcPr>
          <w:p w14:paraId="7C24807D" w14:textId="77777777" w:rsidR="00070D3A" w:rsidRDefault="00070D3A">
            <w:pPr>
              <w:pStyle w:val="ConsPlusNormal"/>
            </w:pPr>
            <w:r>
              <w:t>Иных организаций, образующих инфраструктуру поддержки субъектов малого и среднего предпринимательства и (или) их представителей</w:t>
            </w:r>
          </w:p>
        </w:tc>
        <w:tc>
          <w:tcPr>
            <w:tcW w:w="1304" w:type="dxa"/>
            <w:vAlign w:val="center"/>
          </w:tcPr>
          <w:p w14:paraId="1F623C84" w14:textId="77777777" w:rsidR="00070D3A" w:rsidRDefault="00070D3A">
            <w:pPr>
              <w:pStyle w:val="ConsPlusNormal"/>
              <w:jc w:val="center"/>
            </w:pPr>
            <w:r>
              <w:t>единиц</w:t>
            </w:r>
          </w:p>
        </w:tc>
        <w:tc>
          <w:tcPr>
            <w:tcW w:w="878" w:type="dxa"/>
            <w:vAlign w:val="center"/>
          </w:tcPr>
          <w:p w14:paraId="16B8463C" w14:textId="77777777" w:rsidR="00070D3A" w:rsidRDefault="00070D3A">
            <w:pPr>
              <w:pStyle w:val="ConsPlusNormal"/>
            </w:pPr>
          </w:p>
        </w:tc>
        <w:tc>
          <w:tcPr>
            <w:tcW w:w="878" w:type="dxa"/>
            <w:vAlign w:val="center"/>
          </w:tcPr>
          <w:p w14:paraId="366B1AB4" w14:textId="77777777" w:rsidR="00070D3A" w:rsidRDefault="00070D3A">
            <w:pPr>
              <w:pStyle w:val="ConsPlusNormal"/>
            </w:pPr>
          </w:p>
        </w:tc>
      </w:tr>
      <w:tr w:rsidR="00070D3A" w14:paraId="55A423D6" w14:textId="77777777">
        <w:tc>
          <w:tcPr>
            <w:tcW w:w="794" w:type="dxa"/>
            <w:vAlign w:val="center"/>
          </w:tcPr>
          <w:p w14:paraId="12798D82" w14:textId="77777777" w:rsidR="00070D3A" w:rsidRDefault="00070D3A">
            <w:pPr>
              <w:pStyle w:val="ConsPlusNormal"/>
              <w:jc w:val="center"/>
            </w:pPr>
            <w:r>
              <w:t>3</w:t>
            </w:r>
          </w:p>
        </w:tc>
        <w:tc>
          <w:tcPr>
            <w:tcW w:w="5216" w:type="dxa"/>
            <w:vAlign w:val="center"/>
          </w:tcPr>
          <w:p w14:paraId="5C366B99" w14:textId="77777777" w:rsidR="00070D3A" w:rsidRDefault="00070D3A">
            <w:pPr>
              <w:pStyle w:val="ConsPlusNormal"/>
            </w:pPr>
            <w:r>
              <w:t>Количество физических лиц, заинтересованных в начале осуществления предпринимательской деятельности, получивших государственную поддержку, в том числе</w:t>
            </w:r>
          </w:p>
        </w:tc>
        <w:tc>
          <w:tcPr>
            <w:tcW w:w="1304" w:type="dxa"/>
            <w:vAlign w:val="center"/>
          </w:tcPr>
          <w:p w14:paraId="2ECAAF57" w14:textId="77777777" w:rsidR="00070D3A" w:rsidRDefault="00070D3A">
            <w:pPr>
              <w:pStyle w:val="ConsPlusNormal"/>
              <w:jc w:val="center"/>
            </w:pPr>
            <w:r>
              <w:t>единиц</w:t>
            </w:r>
          </w:p>
        </w:tc>
        <w:tc>
          <w:tcPr>
            <w:tcW w:w="878" w:type="dxa"/>
            <w:vAlign w:val="center"/>
          </w:tcPr>
          <w:p w14:paraId="30B55F85" w14:textId="77777777" w:rsidR="00070D3A" w:rsidRDefault="00070D3A">
            <w:pPr>
              <w:pStyle w:val="ConsPlusNormal"/>
            </w:pPr>
          </w:p>
        </w:tc>
        <w:tc>
          <w:tcPr>
            <w:tcW w:w="878" w:type="dxa"/>
            <w:vAlign w:val="center"/>
          </w:tcPr>
          <w:p w14:paraId="391E2CA9" w14:textId="77777777" w:rsidR="00070D3A" w:rsidRDefault="00070D3A">
            <w:pPr>
              <w:pStyle w:val="ConsPlusNormal"/>
            </w:pPr>
          </w:p>
        </w:tc>
      </w:tr>
      <w:tr w:rsidR="00070D3A" w14:paraId="08B1C3FD" w14:textId="77777777">
        <w:tc>
          <w:tcPr>
            <w:tcW w:w="794" w:type="dxa"/>
            <w:vAlign w:val="center"/>
          </w:tcPr>
          <w:p w14:paraId="14FFBDC8" w14:textId="77777777" w:rsidR="00070D3A" w:rsidRDefault="00070D3A">
            <w:pPr>
              <w:pStyle w:val="ConsPlusNormal"/>
              <w:jc w:val="center"/>
            </w:pPr>
            <w:r>
              <w:t>3.1</w:t>
            </w:r>
          </w:p>
        </w:tc>
        <w:tc>
          <w:tcPr>
            <w:tcW w:w="5216" w:type="dxa"/>
            <w:vAlign w:val="center"/>
          </w:tcPr>
          <w:p w14:paraId="322070DB" w14:textId="77777777" w:rsidR="00070D3A" w:rsidRDefault="00070D3A">
            <w:pPr>
              <w:pStyle w:val="ConsPlusNormal"/>
            </w:pPr>
            <w:r>
              <w:t>Центра поддержки предпринимательства;</w:t>
            </w:r>
          </w:p>
        </w:tc>
        <w:tc>
          <w:tcPr>
            <w:tcW w:w="1304" w:type="dxa"/>
            <w:vAlign w:val="center"/>
          </w:tcPr>
          <w:p w14:paraId="21965B2D" w14:textId="77777777" w:rsidR="00070D3A" w:rsidRDefault="00070D3A">
            <w:pPr>
              <w:pStyle w:val="ConsPlusNormal"/>
              <w:jc w:val="center"/>
            </w:pPr>
            <w:r>
              <w:t>единиц</w:t>
            </w:r>
          </w:p>
        </w:tc>
        <w:tc>
          <w:tcPr>
            <w:tcW w:w="878" w:type="dxa"/>
            <w:vAlign w:val="center"/>
          </w:tcPr>
          <w:p w14:paraId="20348A1E" w14:textId="77777777" w:rsidR="00070D3A" w:rsidRDefault="00070D3A">
            <w:pPr>
              <w:pStyle w:val="ConsPlusNormal"/>
            </w:pPr>
          </w:p>
        </w:tc>
        <w:tc>
          <w:tcPr>
            <w:tcW w:w="878" w:type="dxa"/>
            <w:vAlign w:val="center"/>
          </w:tcPr>
          <w:p w14:paraId="1AA3604A" w14:textId="77777777" w:rsidR="00070D3A" w:rsidRDefault="00070D3A">
            <w:pPr>
              <w:pStyle w:val="ConsPlusNormal"/>
            </w:pPr>
          </w:p>
        </w:tc>
      </w:tr>
      <w:tr w:rsidR="00070D3A" w14:paraId="1F1EFFED" w14:textId="77777777">
        <w:tc>
          <w:tcPr>
            <w:tcW w:w="794" w:type="dxa"/>
            <w:vAlign w:val="center"/>
          </w:tcPr>
          <w:p w14:paraId="26B870DE" w14:textId="77777777" w:rsidR="00070D3A" w:rsidRDefault="00070D3A">
            <w:pPr>
              <w:pStyle w:val="ConsPlusNormal"/>
              <w:jc w:val="center"/>
            </w:pPr>
            <w:r>
              <w:t>3.2</w:t>
            </w:r>
          </w:p>
        </w:tc>
        <w:tc>
          <w:tcPr>
            <w:tcW w:w="5216" w:type="dxa"/>
            <w:vAlign w:val="center"/>
          </w:tcPr>
          <w:p w14:paraId="0CCEB1B8" w14:textId="77777777" w:rsidR="00070D3A" w:rsidRDefault="00070D3A">
            <w:pPr>
              <w:pStyle w:val="ConsPlusNormal"/>
            </w:pPr>
            <w:r>
              <w:t>Центра инноваций социальной сферы;</w:t>
            </w:r>
          </w:p>
        </w:tc>
        <w:tc>
          <w:tcPr>
            <w:tcW w:w="1304" w:type="dxa"/>
            <w:vAlign w:val="center"/>
          </w:tcPr>
          <w:p w14:paraId="708494BE" w14:textId="77777777" w:rsidR="00070D3A" w:rsidRDefault="00070D3A">
            <w:pPr>
              <w:pStyle w:val="ConsPlusNormal"/>
              <w:jc w:val="center"/>
            </w:pPr>
            <w:r>
              <w:t>единиц</w:t>
            </w:r>
          </w:p>
        </w:tc>
        <w:tc>
          <w:tcPr>
            <w:tcW w:w="878" w:type="dxa"/>
            <w:vAlign w:val="center"/>
          </w:tcPr>
          <w:p w14:paraId="294B2001" w14:textId="77777777" w:rsidR="00070D3A" w:rsidRDefault="00070D3A">
            <w:pPr>
              <w:pStyle w:val="ConsPlusNormal"/>
            </w:pPr>
          </w:p>
        </w:tc>
        <w:tc>
          <w:tcPr>
            <w:tcW w:w="878" w:type="dxa"/>
            <w:vAlign w:val="center"/>
          </w:tcPr>
          <w:p w14:paraId="42179E41" w14:textId="77777777" w:rsidR="00070D3A" w:rsidRDefault="00070D3A">
            <w:pPr>
              <w:pStyle w:val="ConsPlusNormal"/>
            </w:pPr>
          </w:p>
        </w:tc>
      </w:tr>
      <w:tr w:rsidR="00070D3A" w14:paraId="1D2CA9FA" w14:textId="77777777">
        <w:tc>
          <w:tcPr>
            <w:tcW w:w="794" w:type="dxa"/>
            <w:vAlign w:val="center"/>
          </w:tcPr>
          <w:p w14:paraId="034CF88C" w14:textId="77777777" w:rsidR="00070D3A" w:rsidRDefault="00070D3A">
            <w:pPr>
              <w:pStyle w:val="ConsPlusNormal"/>
              <w:jc w:val="center"/>
            </w:pPr>
            <w:r>
              <w:t>3.3</w:t>
            </w:r>
          </w:p>
        </w:tc>
        <w:tc>
          <w:tcPr>
            <w:tcW w:w="5216" w:type="dxa"/>
            <w:vAlign w:val="center"/>
          </w:tcPr>
          <w:p w14:paraId="3AE7D758" w14:textId="77777777" w:rsidR="00070D3A" w:rsidRDefault="00070D3A">
            <w:pPr>
              <w:pStyle w:val="ConsPlusNormal"/>
            </w:pPr>
            <w:r>
              <w:t>В окнах многофункционального центра для бизнеса и (или) центра оказания услуг.</w:t>
            </w:r>
          </w:p>
        </w:tc>
        <w:tc>
          <w:tcPr>
            <w:tcW w:w="1304" w:type="dxa"/>
            <w:vAlign w:val="center"/>
          </w:tcPr>
          <w:p w14:paraId="6B3D258F" w14:textId="77777777" w:rsidR="00070D3A" w:rsidRDefault="00070D3A">
            <w:pPr>
              <w:pStyle w:val="ConsPlusNormal"/>
              <w:jc w:val="center"/>
            </w:pPr>
            <w:r>
              <w:t>единиц</w:t>
            </w:r>
          </w:p>
        </w:tc>
        <w:tc>
          <w:tcPr>
            <w:tcW w:w="878" w:type="dxa"/>
            <w:vAlign w:val="center"/>
          </w:tcPr>
          <w:p w14:paraId="23D6C095" w14:textId="77777777" w:rsidR="00070D3A" w:rsidRDefault="00070D3A">
            <w:pPr>
              <w:pStyle w:val="ConsPlusNormal"/>
            </w:pPr>
          </w:p>
        </w:tc>
        <w:tc>
          <w:tcPr>
            <w:tcW w:w="878" w:type="dxa"/>
            <w:vAlign w:val="center"/>
          </w:tcPr>
          <w:p w14:paraId="00A6E1AF" w14:textId="77777777" w:rsidR="00070D3A" w:rsidRDefault="00070D3A">
            <w:pPr>
              <w:pStyle w:val="ConsPlusNormal"/>
            </w:pPr>
          </w:p>
        </w:tc>
      </w:tr>
      <w:tr w:rsidR="00070D3A" w14:paraId="40D16E67" w14:textId="77777777">
        <w:tc>
          <w:tcPr>
            <w:tcW w:w="794" w:type="dxa"/>
            <w:vAlign w:val="center"/>
          </w:tcPr>
          <w:p w14:paraId="5581A686" w14:textId="77777777" w:rsidR="00070D3A" w:rsidRDefault="00070D3A">
            <w:pPr>
              <w:pStyle w:val="ConsPlusNormal"/>
              <w:jc w:val="center"/>
            </w:pPr>
            <w:r>
              <w:t>4</w:t>
            </w:r>
          </w:p>
        </w:tc>
        <w:tc>
          <w:tcPr>
            <w:tcW w:w="5216" w:type="dxa"/>
            <w:vAlign w:val="center"/>
          </w:tcPr>
          <w:p w14:paraId="69DE4BB1" w14:textId="77777777" w:rsidR="00070D3A" w:rsidRDefault="00070D3A">
            <w:pPr>
              <w:pStyle w:val="ConsPlusNormal"/>
            </w:pPr>
            <w:r>
              <w:t>Количество созданных субъектов малого и среднего предпринимательства из числа физических лиц, получивших государственную поддержку</w:t>
            </w:r>
          </w:p>
        </w:tc>
        <w:tc>
          <w:tcPr>
            <w:tcW w:w="1304" w:type="dxa"/>
            <w:vAlign w:val="center"/>
          </w:tcPr>
          <w:p w14:paraId="100AA1C4" w14:textId="77777777" w:rsidR="00070D3A" w:rsidRDefault="00070D3A">
            <w:pPr>
              <w:pStyle w:val="ConsPlusNormal"/>
              <w:jc w:val="center"/>
            </w:pPr>
            <w:r>
              <w:t>единиц</w:t>
            </w:r>
          </w:p>
        </w:tc>
        <w:tc>
          <w:tcPr>
            <w:tcW w:w="878" w:type="dxa"/>
            <w:vAlign w:val="center"/>
          </w:tcPr>
          <w:p w14:paraId="02EC953A" w14:textId="77777777" w:rsidR="00070D3A" w:rsidRDefault="00070D3A">
            <w:pPr>
              <w:pStyle w:val="ConsPlusNormal"/>
            </w:pPr>
          </w:p>
        </w:tc>
        <w:tc>
          <w:tcPr>
            <w:tcW w:w="878" w:type="dxa"/>
            <w:vAlign w:val="center"/>
          </w:tcPr>
          <w:p w14:paraId="49258E50" w14:textId="77777777" w:rsidR="00070D3A" w:rsidRDefault="00070D3A">
            <w:pPr>
              <w:pStyle w:val="ConsPlusNormal"/>
            </w:pPr>
          </w:p>
        </w:tc>
      </w:tr>
      <w:tr w:rsidR="00070D3A" w14:paraId="41069A3F" w14:textId="77777777">
        <w:tc>
          <w:tcPr>
            <w:tcW w:w="794" w:type="dxa"/>
            <w:vAlign w:val="center"/>
          </w:tcPr>
          <w:p w14:paraId="3D854002" w14:textId="77777777" w:rsidR="00070D3A" w:rsidRDefault="00070D3A">
            <w:pPr>
              <w:pStyle w:val="ConsPlusNormal"/>
              <w:jc w:val="center"/>
            </w:pPr>
            <w:r>
              <w:t>4.1</w:t>
            </w:r>
          </w:p>
        </w:tc>
        <w:tc>
          <w:tcPr>
            <w:tcW w:w="5216" w:type="dxa"/>
            <w:vAlign w:val="center"/>
          </w:tcPr>
          <w:p w14:paraId="3BF5575B" w14:textId="77777777" w:rsidR="00070D3A" w:rsidRDefault="00070D3A">
            <w:pPr>
              <w:pStyle w:val="ConsPlusNormal"/>
            </w:pPr>
            <w:r>
              <w:t>Центра поддержки предпринимательства;</w:t>
            </w:r>
          </w:p>
        </w:tc>
        <w:tc>
          <w:tcPr>
            <w:tcW w:w="1304" w:type="dxa"/>
            <w:vAlign w:val="center"/>
          </w:tcPr>
          <w:p w14:paraId="4E25149A" w14:textId="77777777" w:rsidR="00070D3A" w:rsidRDefault="00070D3A">
            <w:pPr>
              <w:pStyle w:val="ConsPlusNormal"/>
              <w:jc w:val="center"/>
            </w:pPr>
            <w:r>
              <w:t>единиц</w:t>
            </w:r>
          </w:p>
        </w:tc>
        <w:tc>
          <w:tcPr>
            <w:tcW w:w="878" w:type="dxa"/>
            <w:vAlign w:val="center"/>
          </w:tcPr>
          <w:p w14:paraId="7F9429EA" w14:textId="77777777" w:rsidR="00070D3A" w:rsidRDefault="00070D3A">
            <w:pPr>
              <w:pStyle w:val="ConsPlusNormal"/>
            </w:pPr>
          </w:p>
        </w:tc>
        <w:tc>
          <w:tcPr>
            <w:tcW w:w="878" w:type="dxa"/>
            <w:vAlign w:val="center"/>
          </w:tcPr>
          <w:p w14:paraId="7218EB45" w14:textId="77777777" w:rsidR="00070D3A" w:rsidRDefault="00070D3A">
            <w:pPr>
              <w:pStyle w:val="ConsPlusNormal"/>
            </w:pPr>
          </w:p>
        </w:tc>
      </w:tr>
      <w:tr w:rsidR="00070D3A" w14:paraId="1F872DDE" w14:textId="77777777">
        <w:tc>
          <w:tcPr>
            <w:tcW w:w="794" w:type="dxa"/>
            <w:vAlign w:val="center"/>
          </w:tcPr>
          <w:p w14:paraId="3558372F" w14:textId="77777777" w:rsidR="00070D3A" w:rsidRDefault="00070D3A">
            <w:pPr>
              <w:pStyle w:val="ConsPlusNormal"/>
              <w:jc w:val="center"/>
            </w:pPr>
            <w:r>
              <w:t>4.2</w:t>
            </w:r>
          </w:p>
        </w:tc>
        <w:tc>
          <w:tcPr>
            <w:tcW w:w="5216" w:type="dxa"/>
            <w:vAlign w:val="center"/>
          </w:tcPr>
          <w:p w14:paraId="1449C6D1" w14:textId="77777777" w:rsidR="00070D3A" w:rsidRDefault="00070D3A">
            <w:pPr>
              <w:pStyle w:val="ConsPlusNormal"/>
            </w:pPr>
            <w:r>
              <w:t>Центра инноваций социальной сферы;</w:t>
            </w:r>
          </w:p>
        </w:tc>
        <w:tc>
          <w:tcPr>
            <w:tcW w:w="1304" w:type="dxa"/>
            <w:vAlign w:val="center"/>
          </w:tcPr>
          <w:p w14:paraId="6D5CF100" w14:textId="77777777" w:rsidR="00070D3A" w:rsidRDefault="00070D3A">
            <w:pPr>
              <w:pStyle w:val="ConsPlusNormal"/>
              <w:jc w:val="center"/>
            </w:pPr>
            <w:r>
              <w:t>единиц</w:t>
            </w:r>
          </w:p>
        </w:tc>
        <w:tc>
          <w:tcPr>
            <w:tcW w:w="878" w:type="dxa"/>
            <w:vAlign w:val="center"/>
          </w:tcPr>
          <w:p w14:paraId="21968C3B" w14:textId="77777777" w:rsidR="00070D3A" w:rsidRDefault="00070D3A">
            <w:pPr>
              <w:pStyle w:val="ConsPlusNormal"/>
            </w:pPr>
          </w:p>
        </w:tc>
        <w:tc>
          <w:tcPr>
            <w:tcW w:w="878" w:type="dxa"/>
            <w:vAlign w:val="center"/>
          </w:tcPr>
          <w:p w14:paraId="278E7765" w14:textId="77777777" w:rsidR="00070D3A" w:rsidRDefault="00070D3A">
            <w:pPr>
              <w:pStyle w:val="ConsPlusNormal"/>
            </w:pPr>
          </w:p>
        </w:tc>
      </w:tr>
      <w:tr w:rsidR="00070D3A" w14:paraId="3F9F8A7E" w14:textId="77777777">
        <w:tc>
          <w:tcPr>
            <w:tcW w:w="794" w:type="dxa"/>
            <w:vAlign w:val="center"/>
          </w:tcPr>
          <w:p w14:paraId="1FF75EC3" w14:textId="77777777" w:rsidR="00070D3A" w:rsidRDefault="00070D3A">
            <w:pPr>
              <w:pStyle w:val="ConsPlusNormal"/>
              <w:jc w:val="center"/>
            </w:pPr>
            <w:r>
              <w:t>4.3</w:t>
            </w:r>
          </w:p>
        </w:tc>
        <w:tc>
          <w:tcPr>
            <w:tcW w:w="5216" w:type="dxa"/>
            <w:vAlign w:val="center"/>
          </w:tcPr>
          <w:p w14:paraId="6FFB32C2" w14:textId="77777777" w:rsidR="00070D3A" w:rsidRDefault="00070D3A">
            <w:pPr>
              <w:pStyle w:val="ConsPlusNormal"/>
            </w:pPr>
            <w:r>
              <w:t>В окнах многофункционального центра для бизнеса и (или) центра оказания услуг.</w:t>
            </w:r>
          </w:p>
        </w:tc>
        <w:tc>
          <w:tcPr>
            <w:tcW w:w="1304" w:type="dxa"/>
            <w:vAlign w:val="center"/>
          </w:tcPr>
          <w:p w14:paraId="12D7271A" w14:textId="77777777" w:rsidR="00070D3A" w:rsidRDefault="00070D3A">
            <w:pPr>
              <w:pStyle w:val="ConsPlusNormal"/>
              <w:jc w:val="center"/>
            </w:pPr>
            <w:r>
              <w:t>единиц</w:t>
            </w:r>
          </w:p>
        </w:tc>
        <w:tc>
          <w:tcPr>
            <w:tcW w:w="878" w:type="dxa"/>
            <w:vAlign w:val="center"/>
          </w:tcPr>
          <w:p w14:paraId="6303D634" w14:textId="77777777" w:rsidR="00070D3A" w:rsidRDefault="00070D3A">
            <w:pPr>
              <w:pStyle w:val="ConsPlusNormal"/>
            </w:pPr>
          </w:p>
        </w:tc>
        <w:tc>
          <w:tcPr>
            <w:tcW w:w="878" w:type="dxa"/>
            <w:vAlign w:val="center"/>
          </w:tcPr>
          <w:p w14:paraId="253D66DA" w14:textId="77777777" w:rsidR="00070D3A" w:rsidRDefault="00070D3A">
            <w:pPr>
              <w:pStyle w:val="ConsPlusNormal"/>
            </w:pPr>
          </w:p>
        </w:tc>
      </w:tr>
      <w:tr w:rsidR="00070D3A" w14:paraId="5F087C67" w14:textId="77777777">
        <w:tc>
          <w:tcPr>
            <w:tcW w:w="9070" w:type="dxa"/>
            <w:gridSpan w:val="5"/>
            <w:vAlign w:val="center"/>
          </w:tcPr>
          <w:p w14:paraId="6690E0AF" w14:textId="77777777" w:rsidR="00070D3A" w:rsidRDefault="00070D3A">
            <w:pPr>
              <w:pStyle w:val="ConsPlusNormal"/>
              <w:jc w:val="center"/>
              <w:outlineLvl w:val="2"/>
            </w:pPr>
            <w:r>
              <w:lastRenderedPageBreak/>
              <w:t>Ключевые показатели эффективности деятельности центра инноваций социальной сферы</w:t>
            </w:r>
          </w:p>
        </w:tc>
      </w:tr>
      <w:tr w:rsidR="00070D3A" w14:paraId="713B6000" w14:textId="77777777">
        <w:tc>
          <w:tcPr>
            <w:tcW w:w="794" w:type="dxa"/>
            <w:vAlign w:val="center"/>
          </w:tcPr>
          <w:p w14:paraId="63996BA9" w14:textId="77777777" w:rsidR="00070D3A" w:rsidRDefault="00070D3A">
            <w:pPr>
              <w:pStyle w:val="ConsPlusNormal"/>
              <w:jc w:val="center"/>
            </w:pPr>
            <w:r>
              <w:t>1</w:t>
            </w:r>
          </w:p>
        </w:tc>
        <w:tc>
          <w:tcPr>
            <w:tcW w:w="5216" w:type="dxa"/>
            <w:vAlign w:val="center"/>
          </w:tcPr>
          <w:p w14:paraId="0FC40FFC" w14:textId="77777777" w:rsidR="00070D3A" w:rsidRDefault="00070D3A">
            <w:pPr>
              <w:pStyle w:val="ConsPlusNormal"/>
            </w:pPr>
            <w:r>
              <w:t>Количество субъектов социального предпринимательства, получивших государственную поддержку</w:t>
            </w:r>
          </w:p>
        </w:tc>
        <w:tc>
          <w:tcPr>
            <w:tcW w:w="1304" w:type="dxa"/>
            <w:vAlign w:val="center"/>
          </w:tcPr>
          <w:p w14:paraId="6FA5E500" w14:textId="77777777" w:rsidR="00070D3A" w:rsidRDefault="00070D3A">
            <w:pPr>
              <w:pStyle w:val="ConsPlusNormal"/>
              <w:jc w:val="center"/>
            </w:pPr>
            <w:r>
              <w:t>единиц</w:t>
            </w:r>
          </w:p>
        </w:tc>
        <w:tc>
          <w:tcPr>
            <w:tcW w:w="878" w:type="dxa"/>
            <w:vAlign w:val="center"/>
          </w:tcPr>
          <w:p w14:paraId="4A4F2284" w14:textId="77777777" w:rsidR="00070D3A" w:rsidRDefault="00070D3A">
            <w:pPr>
              <w:pStyle w:val="ConsPlusNormal"/>
            </w:pPr>
          </w:p>
        </w:tc>
        <w:tc>
          <w:tcPr>
            <w:tcW w:w="878" w:type="dxa"/>
            <w:vAlign w:val="center"/>
          </w:tcPr>
          <w:p w14:paraId="58EC02FC" w14:textId="77777777" w:rsidR="00070D3A" w:rsidRDefault="00070D3A">
            <w:pPr>
              <w:pStyle w:val="ConsPlusNormal"/>
            </w:pPr>
          </w:p>
        </w:tc>
      </w:tr>
      <w:tr w:rsidR="00070D3A" w14:paraId="0D012A0C" w14:textId="77777777">
        <w:tc>
          <w:tcPr>
            <w:tcW w:w="794" w:type="dxa"/>
            <w:vAlign w:val="center"/>
          </w:tcPr>
          <w:p w14:paraId="0DDED3C5" w14:textId="77777777" w:rsidR="00070D3A" w:rsidRDefault="00070D3A">
            <w:pPr>
              <w:pStyle w:val="ConsPlusNormal"/>
              <w:jc w:val="center"/>
            </w:pPr>
            <w:r>
              <w:t>2</w:t>
            </w:r>
          </w:p>
        </w:tc>
        <w:tc>
          <w:tcPr>
            <w:tcW w:w="5216" w:type="dxa"/>
            <w:vAlign w:val="center"/>
          </w:tcPr>
          <w:p w14:paraId="386ED21B" w14:textId="77777777" w:rsidR="00070D3A" w:rsidRDefault="00070D3A">
            <w:pPr>
              <w:pStyle w:val="ConsPlusNormal"/>
            </w:pPr>
            <w:r>
              <w:t>Количество социальных проектов, реализованных при поддержке центра инноваций социальной сферы</w:t>
            </w:r>
          </w:p>
        </w:tc>
        <w:tc>
          <w:tcPr>
            <w:tcW w:w="1304" w:type="dxa"/>
            <w:vAlign w:val="center"/>
          </w:tcPr>
          <w:p w14:paraId="0E7F2FBA" w14:textId="77777777" w:rsidR="00070D3A" w:rsidRDefault="00070D3A">
            <w:pPr>
              <w:pStyle w:val="ConsPlusNormal"/>
              <w:jc w:val="center"/>
            </w:pPr>
            <w:r>
              <w:t>единиц</w:t>
            </w:r>
          </w:p>
        </w:tc>
        <w:tc>
          <w:tcPr>
            <w:tcW w:w="878" w:type="dxa"/>
            <w:vAlign w:val="center"/>
          </w:tcPr>
          <w:p w14:paraId="4056A4D9" w14:textId="77777777" w:rsidR="00070D3A" w:rsidRDefault="00070D3A">
            <w:pPr>
              <w:pStyle w:val="ConsPlusNormal"/>
            </w:pPr>
          </w:p>
        </w:tc>
        <w:tc>
          <w:tcPr>
            <w:tcW w:w="878" w:type="dxa"/>
            <w:vAlign w:val="center"/>
          </w:tcPr>
          <w:p w14:paraId="56FEEE19" w14:textId="77777777" w:rsidR="00070D3A" w:rsidRDefault="00070D3A">
            <w:pPr>
              <w:pStyle w:val="ConsPlusNormal"/>
            </w:pPr>
          </w:p>
        </w:tc>
      </w:tr>
      <w:tr w:rsidR="00070D3A" w14:paraId="01533C98" w14:textId="77777777">
        <w:tc>
          <w:tcPr>
            <w:tcW w:w="9070" w:type="dxa"/>
            <w:gridSpan w:val="5"/>
            <w:vAlign w:val="center"/>
          </w:tcPr>
          <w:p w14:paraId="00B6D698" w14:textId="77777777" w:rsidR="00070D3A" w:rsidRDefault="00070D3A">
            <w:pPr>
              <w:pStyle w:val="ConsPlusNormal"/>
              <w:jc w:val="center"/>
              <w:outlineLvl w:val="2"/>
            </w:pPr>
            <w:r>
              <w:t>Ключевые показатели эффективности деятельности многофункциональных центров для бизнеса</w:t>
            </w:r>
          </w:p>
        </w:tc>
      </w:tr>
      <w:tr w:rsidR="00070D3A" w14:paraId="6C8EC08B" w14:textId="77777777">
        <w:tc>
          <w:tcPr>
            <w:tcW w:w="794" w:type="dxa"/>
            <w:vAlign w:val="center"/>
          </w:tcPr>
          <w:p w14:paraId="71484F9C" w14:textId="77777777" w:rsidR="00070D3A" w:rsidRDefault="00070D3A">
            <w:pPr>
              <w:pStyle w:val="ConsPlusNormal"/>
              <w:jc w:val="center"/>
            </w:pPr>
            <w:r>
              <w:t>1</w:t>
            </w:r>
          </w:p>
        </w:tc>
        <w:tc>
          <w:tcPr>
            <w:tcW w:w="5216" w:type="dxa"/>
            <w:vAlign w:val="center"/>
          </w:tcPr>
          <w:p w14:paraId="7E230871" w14:textId="77777777" w:rsidR="00070D3A" w:rsidRDefault="00070D3A">
            <w:pPr>
              <w:pStyle w:val="ConsPlusNormal"/>
            </w:pPr>
            <w:r>
              <w:t>Количество окон многофункционального центра для бизнеса в помещении центра "Мой бизнес"</w:t>
            </w:r>
          </w:p>
        </w:tc>
        <w:tc>
          <w:tcPr>
            <w:tcW w:w="1304" w:type="dxa"/>
            <w:vAlign w:val="center"/>
          </w:tcPr>
          <w:p w14:paraId="2107D6CE" w14:textId="77777777" w:rsidR="00070D3A" w:rsidRDefault="00070D3A">
            <w:pPr>
              <w:pStyle w:val="ConsPlusNormal"/>
              <w:jc w:val="center"/>
            </w:pPr>
            <w:r>
              <w:t>единиц</w:t>
            </w:r>
          </w:p>
        </w:tc>
        <w:tc>
          <w:tcPr>
            <w:tcW w:w="878" w:type="dxa"/>
            <w:vAlign w:val="center"/>
          </w:tcPr>
          <w:p w14:paraId="44C86B23" w14:textId="77777777" w:rsidR="00070D3A" w:rsidRDefault="00070D3A">
            <w:pPr>
              <w:pStyle w:val="ConsPlusNormal"/>
            </w:pPr>
          </w:p>
        </w:tc>
        <w:tc>
          <w:tcPr>
            <w:tcW w:w="878" w:type="dxa"/>
            <w:vAlign w:val="center"/>
          </w:tcPr>
          <w:p w14:paraId="57C2F06F" w14:textId="77777777" w:rsidR="00070D3A" w:rsidRDefault="00070D3A">
            <w:pPr>
              <w:pStyle w:val="ConsPlusNormal"/>
            </w:pPr>
          </w:p>
        </w:tc>
      </w:tr>
      <w:tr w:rsidR="00070D3A" w14:paraId="6EC3D118" w14:textId="77777777">
        <w:tc>
          <w:tcPr>
            <w:tcW w:w="794" w:type="dxa"/>
            <w:vAlign w:val="center"/>
          </w:tcPr>
          <w:p w14:paraId="3B7D75C1" w14:textId="77777777" w:rsidR="00070D3A" w:rsidRDefault="00070D3A">
            <w:pPr>
              <w:pStyle w:val="ConsPlusNormal"/>
              <w:jc w:val="center"/>
            </w:pPr>
            <w:r>
              <w:t>2</w:t>
            </w:r>
          </w:p>
        </w:tc>
        <w:tc>
          <w:tcPr>
            <w:tcW w:w="5216" w:type="dxa"/>
            <w:vAlign w:val="center"/>
          </w:tcPr>
          <w:p w14:paraId="571B3E42" w14:textId="77777777" w:rsidR="00070D3A" w:rsidRDefault="00070D3A">
            <w:pPr>
              <w:pStyle w:val="ConsPlusNormal"/>
            </w:pPr>
            <w:r>
              <w:t>Количество видов услуг, предоставляемых в окнах многофункционального центра для бизнеса</w:t>
            </w:r>
          </w:p>
        </w:tc>
        <w:tc>
          <w:tcPr>
            <w:tcW w:w="1304" w:type="dxa"/>
            <w:vAlign w:val="center"/>
          </w:tcPr>
          <w:p w14:paraId="4B305F50" w14:textId="77777777" w:rsidR="00070D3A" w:rsidRDefault="00070D3A">
            <w:pPr>
              <w:pStyle w:val="ConsPlusNormal"/>
              <w:jc w:val="center"/>
            </w:pPr>
            <w:r>
              <w:t>единиц</w:t>
            </w:r>
          </w:p>
        </w:tc>
        <w:tc>
          <w:tcPr>
            <w:tcW w:w="878" w:type="dxa"/>
            <w:vAlign w:val="center"/>
          </w:tcPr>
          <w:p w14:paraId="19C56B23" w14:textId="77777777" w:rsidR="00070D3A" w:rsidRDefault="00070D3A">
            <w:pPr>
              <w:pStyle w:val="ConsPlusNormal"/>
            </w:pPr>
          </w:p>
        </w:tc>
        <w:tc>
          <w:tcPr>
            <w:tcW w:w="878" w:type="dxa"/>
            <w:vAlign w:val="center"/>
          </w:tcPr>
          <w:p w14:paraId="45ABE6D8" w14:textId="77777777" w:rsidR="00070D3A" w:rsidRDefault="00070D3A">
            <w:pPr>
              <w:pStyle w:val="ConsPlusNormal"/>
            </w:pPr>
          </w:p>
        </w:tc>
      </w:tr>
      <w:tr w:rsidR="00070D3A" w14:paraId="5E80244E" w14:textId="77777777">
        <w:tc>
          <w:tcPr>
            <w:tcW w:w="9070" w:type="dxa"/>
            <w:gridSpan w:val="5"/>
            <w:vAlign w:val="center"/>
          </w:tcPr>
          <w:p w14:paraId="693983BF" w14:textId="77777777" w:rsidR="00070D3A" w:rsidRDefault="00070D3A">
            <w:pPr>
              <w:pStyle w:val="ConsPlusNormal"/>
              <w:jc w:val="center"/>
              <w:outlineLvl w:val="2"/>
            </w:pPr>
            <w:r>
              <w:t>Ключевые показатели эффективности деятельности инжинирингового центра</w:t>
            </w:r>
          </w:p>
        </w:tc>
      </w:tr>
      <w:tr w:rsidR="00070D3A" w14:paraId="76AB3781" w14:textId="77777777">
        <w:tc>
          <w:tcPr>
            <w:tcW w:w="794" w:type="dxa"/>
            <w:vAlign w:val="center"/>
          </w:tcPr>
          <w:p w14:paraId="74FDB014" w14:textId="77777777" w:rsidR="00070D3A" w:rsidRDefault="00070D3A">
            <w:pPr>
              <w:pStyle w:val="ConsPlusNormal"/>
              <w:jc w:val="center"/>
            </w:pPr>
            <w:r>
              <w:t>1</w:t>
            </w:r>
          </w:p>
        </w:tc>
        <w:tc>
          <w:tcPr>
            <w:tcW w:w="5216" w:type="dxa"/>
            <w:vAlign w:val="center"/>
          </w:tcPr>
          <w:p w14:paraId="4358F71C" w14:textId="77777777" w:rsidR="00070D3A" w:rsidRDefault="00070D3A">
            <w:pPr>
              <w:pStyle w:val="ConsPlusNormal"/>
            </w:pPr>
            <w:r>
              <w:t>Количество субъектов малого и среднего предпринимательства, которым предоставлены инженерно-консультационные, проектно-конструкторские и расчетно-аналитические услуги (в случае если в рамках использования субсидии предусмотрена закупка оборудования и (или) программного обеспечения), а также на базе региональных центров коллективного пользования</w:t>
            </w:r>
          </w:p>
        </w:tc>
        <w:tc>
          <w:tcPr>
            <w:tcW w:w="1304" w:type="dxa"/>
            <w:vAlign w:val="center"/>
          </w:tcPr>
          <w:p w14:paraId="470CD326" w14:textId="77777777" w:rsidR="00070D3A" w:rsidRDefault="00070D3A">
            <w:pPr>
              <w:pStyle w:val="ConsPlusNormal"/>
              <w:jc w:val="center"/>
            </w:pPr>
            <w:r>
              <w:t>единиц</w:t>
            </w:r>
          </w:p>
        </w:tc>
        <w:tc>
          <w:tcPr>
            <w:tcW w:w="878" w:type="dxa"/>
            <w:vAlign w:val="center"/>
          </w:tcPr>
          <w:p w14:paraId="520D3ACF" w14:textId="77777777" w:rsidR="00070D3A" w:rsidRDefault="00070D3A">
            <w:pPr>
              <w:pStyle w:val="ConsPlusNormal"/>
            </w:pPr>
          </w:p>
        </w:tc>
        <w:tc>
          <w:tcPr>
            <w:tcW w:w="878" w:type="dxa"/>
            <w:vAlign w:val="center"/>
          </w:tcPr>
          <w:p w14:paraId="60960784" w14:textId="77777777" w:rsidR="00070D3A" w:rsidRDefault="00070D3A">
            <w:pPr>
              <w:pStyle w:val="ConsPlusNormal"/>
            </w:pPr>
          </w:p>
        </w:tc>
      </w:tr>
      <w:tr w:rsidR="00070D3A" w14:paraId="279E8587" w14:textId="77777777">
        <w:tc>
          <w:tcPr>
            <w:tcW w:w="794" w:type="dxa"/>
            <w:vAlign w:val="center"/>
          </w:tcPr>
          <w:p w14:paraId="217D46ED" w14:textId="77777777" w:rsidR="00070D3A" w:rsidRDefault="00070D3A">
            <w:pPr>
              <w:pStyle w:val="ConsPlusNormal"/>
              <w:jc w:val="center"/>
            </w:pPr>
            <w:r>
              <w:t>2</w:t>
            </w:r>
          </w:p>
        </w:tc>
        <w:tc>
          <w:tcPr>
            <w:tcW w:w="5216" w:type="dxa"/>
            <w:vAlign w:val="center"/>
          </w:tcPr>
          <w:p w14:paraId="5E16BDB3" w14:textId="77777777" w:rsidR="00070D3A" w:rsidRDefault="00070D3A">
            <w:pPr>
              <w:pStyle w:val="ConsPlusNormal"/>
            </w:pPr>
            <w:r>
              <w:t>Количество реализованных (реализуемых) программ модернизации (развития) перевооружения производства, разработанных при содействии инжинирингового центра</w:t>
            </w:r>
          </w:p>
        </w:tc>
        <w:tc>
          <w:tcPr>
            <w:tcW w:w="1304" w:type="dxa"/>
            <w:vAlign w:val="center"/>
          </w:tcPr>
          <w:p w14:paraId="2978606F" w14:textId="77777777" w:rsidR="00070D3A" w:rsidRDefault="00070D3A">
            <w:pPr>
              <w:pStyle w:val="ConsPlusNormal"/>
              <w:jc w:val="center"/>
            </w:pPr>
            <w:r>
              <w:t>единиц</w:t>
            </w:r>
          </w:p>
        </w:tc>
        <w:tc>
          <w:tcPr>
            <w:tcW w:w="878" w:type="dxa"/>
            <w:vAlign w:val="center"/>
          </w:tcPr>
          <w:p w14:paraId="0A184517" w14:textId="77777777" w:rsidR="00070D3A" w:rsidRDefault="00070D3A">
            <w:pPr>
              <w:pStyle w:val="ConsPlusNormal"/>
            </w:pPr>
          </w:p>
        </w:tc>
        <w:tc>
          <w:tcPr>
            <w:tcW w:w="878" w:type="dxa"/>
            <w:vAlign w:val="center"/>
          </w:tcPr>
          <w:p w14:paraId="601F30C3" w14:textId="77777777" w:rsidR="00070D3A" w:rsidRDefault="00070D3A">
            <w:pPr>
              <w:pStyle w:val="ConsPlusNormal"/>
            </w:pPr>
          </w:p>
        </w:tc>
      </w:tr>
      <w:tr w:rsidR="00070D3A" w14:paraId="25F5B11C" w14:textId="77777777">
        <w:tc>
          <w:tcPr>
            <w:tcW w:w="794" w:type="dxa"/>
            <w:vAlign w:val="center"/>
          </w:tcPr>
          <w:p w14:paraId="077559F9" w14:textId="77777777" w:rsidR="00070D3A" w:rsidRDefault="00070D3A">
            <w:pPr>
              <w:pStyle w:val="ConsPlusNormal"/>
              <w:jc w:val="center"/>
            </w:pPr>
            <w:r>
              <w:t>3</w:t>
            </w:r>
          </w:p>
        </w:tc>
        <w:tc>
          <w:tcPr>
            <w:tcW w:w="5216" w:type="dxa"/>
            <w:vAlign w:val="center"/>
          </w:tcPr>
          <w:p w14:paraId="3C095556" w14:textId="77777777" w:rsidR="00070D3A" w:rsidRDefault="00070D3A">
            <w:pPr>
              <w:pStyle w:val="ConsPlusNormal"/>
            </w:pPr>
            <w:r>
              <w:t>Объем инвестиций в основной капитал, вложенных субъектами малого и среднего предпринимательства, в рамках реализации проектов по модернизации/развития/перевооружения производства, при содействии инжинирингового центра</w:t>
            </w:r>
          </w:p>
        </w:tc>
        <w:tc>
          <w:tcPr>
            <w:tcW w:w="1304" w:type="dxa"/>
            <w:vAlign w:val="center"/>
          </w:tcPr>
          <w:p w14:paraId="4D1BA0B4" w14:textId="77777777" w:rsidR="00070D3A" w:rsidRDefault="00070D3A">
            <w:pPr>
              <w:pStyle w:val="ConsPlusNormal"/>
              <w:jc w:val="center"/>
            </w:pPr>
            <w:r>
              <w:t>тыс. рублей</w:t>
            </w:r>
          </w:p>
        </w:tc>
        <w:tc>
          <w:tcPr>
            <w:tcW w:w="878" w:type="dxa"/>
            <w:vAlign w:val="center"/>
          </w:tcPr>
          <w:p w14:paraId="37F0F8C6" w14:textId="77777777" w:rsidR="00070D3A" w:rsidRDefault="00070D3A">
            <w:pPr>
              <w:pStyle w:val="ConsPlusNormal"/>
            </w:pPr>
          </w:p>
        </w:tc>
        <w:tc>
          <w:tcPr>
            <w:tcW w:w="878" w:type="dxa"/>
            <w:vAlign w:val="center"/>
          </w:tcPr>
          <w:p w14:paraId="3284A689" w14:textId="77777777" w:rsidR="00070D3A" w:rsidRDefault="00070D3A">
            <w:pPr>
              <w:pStyle w:val="ConsPlusNormal"/>
            </w:pPr>
          </w:p>
        </w:tc>
      </w:tr>
      <w:tr w:rsidR="00070D3A" w14:paraId="292AF192" w14:textId="77777777">
        <w:tc>
          <w:tcPr>
            <w:tcW w:w="794" w:type="dxa"/>
            <w:vAlign w:val="center"/>
          </w:tcPr>
          <w:p w14:paraId="5D9842C1" w14:textId="77777777" w:rsidR="00070D3A" w:rsidRDefault="00070D3A">
            <w:pPr>
              <w:pStyle w:val="ConsPlusNormal"/>
              <w:jc w:val="center"/>
            </w:pPr>
            <w:r>
              <w:t>4</w:t>
            </w:r>
          </w:p>
        </w:tc>
        <w:tc>
          <w:tcPr>
            <w:tcW w:w="5216" w:type="dxa"/>
            <w:vAlign w:val="center"/>
          </w:tcPr>
          <w:p w14:paraId="3545E02C" w14:textId="77777777" w:rsidR="00070D3A" w:rsidRDefault="00070D3A">
            <w:pPr>
              <w:pStyle w:val="ConsPlusNormal"/>
            </w:pPr>
            <w:r>
              <w:t>Коэффициент загрузки оборудования и (или) программного обеспечения (в случае если в рамках использования субсидии предусмотрена закупка оборудования и (или) программного обеспечения)</w:t>
            </w:r>
          </w:p>
        </w:tc>
        <w:tc>
          <w:tcPr>
            <w:tcW w:w="1304" w:type="dxa"/>
            <w:vAlign w:val="center"/>
          </w:tcPr>
          <w:p w14:paraId="54B5CDB4" w14:textId="77777777" w:rsidR="00070D3A" w:rsidRDefault="00070D3A">
            <w:pPr>
              <w:pStyle w:val="ConsPlusNormal"/>
              <w:jc w:val="center"/>
            </w:pPr>
            <w:r>
              <w:t>%</w:t>
            </w:r>
          </w:p>
        </w:tc>
        <w:tc>
          <w:tcPr>
            <w:tcW w:w="878" w:type="dxa"/>
            <w:vAlign w:val="center"/>
          </w:tcPr>
          <w:p w14:paraId="5DA14470" w14:textId="77777777" w:rsidR="00070D3A" w:rsidRDefault="00070D3A">
            <w:pPr>
              <w:pStyle w:val="ConsPlusNormal"/>
            </w:pPr>
          </w:p>
        </w:tc>
        <w:tc>
          <w:tcPr>
            <w:tcW w:w="878" w:type="dxa"/>
            <w:vAlign w:val="center"/>
          </w:tcPr>
          <w:p w14:paraId="0ECB528F" w14:textId="77777777" w:rsidR="00070D3A" w:rsidRDefault="00070D3A">
            <w:pPr>
              <w:pStyle w:val="ConsPlusNormal"/>
            </w:pPr>
          </w:p>
        </w:tc>
      </w:tr>
      <w:tr w:rsidR="00070D3A" w14:paraId="1A25DCCD" w14:textId="77777777">
        <w:tc>
          <w:tcPr>
            <w:tcW w:w="794" w:type="dxa"/>
            <w:vAlign w:val="center"/>
          </w:tcPr>
          <w:p w14:paraId="6F823BAA" w14:textId="77777777" w:rsidR="00070D3A" w:rsidRDefault="00070D3A">
            <w:pPr>
              <w:pStyle w:val="ConsPlusNormal"/>
              <w:jc w:val="center"/>
            </w:pPr>
            <w:r>
              <w:t>5</w:t>
            </w:r>
          </w:p>
        </w:tc>
        <w:tc>
          <w:tcPr>
            <w:tcW w:w="5216" w:type="dxa"/>
            <w:vAlign w:val="center"/>
          </w:tcPr>
          <w:p w14:paraId="7237C97D" w14:textId="77777777" w:rsidR="00070D3A" w:rsidRDefault="00070D3A">
            <w:pPr>
              <w:pStyle w:val="ConsPlusNormal"/>
            </w:pPr>
            <w:r>
              <w:t>Общий объем возмездных работ (услуг), выполненных (оказанных) инжиниринговым центром</w:t>
            </w:r>
          </w:p>
        </w:tc>
        <w:tc>
          <w:tcPr>
            <w:tcW w:w="1304" w:type="dxa"/>
            <w:vAlign w:val="center"/>
          </w:tcPr>
          <w:p w14:paraId="6139AD6E" w14:textId="77777777" w:rsidR="00070D3A" w:rsidRDefault="00070D3A">
            <w:pPr>
              <w:pStyle w:val="ConsPlusNormal"/>
              <w:jc w:val="center"/>
            </w:pPr>
            <w:r>
              <w:t>тыс. рублей</w:t>
            </w:r>
          </w:p>
        </w:tc>
        <w:tc>
          <w:tcPr>
            <w:tcW w:w="878" w:type="dxa"/>
            <w:vAlign w:val="center"/>
          </w:tcPr>
          <w:p w14:paraId="7CBF39E3" w14:textId="77777777" w:rsidR="00070D3A" w:rsidRDefault="00070D3A">
            <w:pPr>
              <w:pStyle w:val="ConsPlusNormal"/>
            </w:pPr>
          </w:p>
        </w:tc>
        <w:tc>
          <w:tcPr>
            <w:tcW w:w="878" w:type="dxa"/>
            <w:vAlign w:val="center"/>
          </w:tcPr>
          <w:p w14:paraId="4F1CAD01" w14:textId="77777777" w:rsidR="00070D3A" w:rsidRDefault="00070D3A">
            <w:pPr>
              <w:pStyle w:val="ConsPlusNormal"/>
            </w:pPr>
          </w:p>
        </w:tc>
      </w:tr>
      <w:tr w:rsidR="00070D3A" w14:paraId="0DE75575" w14:textId="77777777">
        <w:tc>
          <w:tcPr>
            <w:tcW w:w="9070" w:type="dxa"/>
            <w:gridSpan w:val="5"/>
            <w:vAlign w:val="center"/>
          </w:tcPr>
          <w:p w14:paraId="39946B5B" w14:textId="77777777" w:rsidR="00070D3A" w:rsidRDefault="00070D3A">
            <w:pPr>
              <w:pStyle w:val="ConsPlusNormal"/>
              <w:jc w:val="center"/>
              <w:outlineLvl w:val="2"/>
            </w:pPr>
            <w:r>
              <w:t>Ключевые показатели эффективности деятельности центра прототипирования</w:t>
            </w:r>
          </w:p>
        </w:tc>
      </w:tr>
      <w:tr w:rsidR="00070D3A" w14:paraId="32E7A4A1" w14:textId="77777777">
        <w:tc>
          <w:tcPr>
            <w:tcW w:w="794" w:type="dxa"/>
            <w:vAlign w:val="center"/>
          </w:tcPr>
          <w:p w14:paraId="7EC62358" w14:textId="77777777" w:rsidR="00070D3A" w:rsidRDefault="00070D3A">
            <w:pPr>
              <w:pStyle w:val="ConsPlusNormal"/>
              <w:jc w:val="center"/>
            </w:pPr>
            <w:r>
              <w:t>1</w:t>
            </w:r>
          </w:p>
        </w:tc>
        <w:tc>
          <w:tcPr>
            <w:tcW w:w="5216" w:type="dxa"/>
            <w:vAlign w:val="center"/>
          </w:tcPr>
          <w:p w14:paraId="1246EFDE" w14:textId="77777777" w:rsidR="00070D3A" w:rsidRDefault="00070D3A">
            <w:pPr>
              <w:pStyle w:val="ConsPlusNormal"/>
            </w:pPr>
            <w:r>
              <w:t>Общий объем возмездных работ (услуг), выполненных (оказанных) центром прототипирования</w:t>
            </w:r>
          </w:p>
        </w:tc>
        <w:tc>
          <w:tcPr>
            <w:tcW w:w="1304" w:type="dxa"/>
            <w:vAlign w:val="center"/>
          </w:tcPr>
          <w:p w14:paraId="466CC5BB" w14:textId="77777777" w:rsidR="00070D3A" w:rsidRDefault="00070D3A">
            <w:pPr>
              <w:pStyle w:val="ConsPlusNormal"/>
              <w:jc w:val="center"/>
            </w:pPr>
            <w:r>
              <w:t>тыс. рублей</w:t>
            </w:r>
          </w:p>
        </w:tc>
        <w:tc>
          <w:tcPr>
            <w:tcW w:w="878" w:type="dxa"/>
            <w:vAlign w:val="center"/>
          </w:tcPr>
          <w:p w14:paraId="55EA659B" w14:textId="77777777" w:rsidR="00070D3A" w:rsidRDefault="00070D3A">
            <w:pPr>
              <w:pStyle w:val="ConsPlusNormal"/>
            </w:pPr>
          </w:p>
        </w:tc>
        <w:tc>
          <w:tcPr>
            <w:tcW w:w="878" w:type="dxa"/>
            <w:vAlign w:val="center"/>
          </w:tcPr>
          <w:p w14:paraId="1C48E0E0" w14:textId="77777777" w:rsidR="00070D3A" w:rsidRDefault="00070D3A">
            <w:pPr>
              <w:pStyle w:val="ConsPlusNormal"/>
            </w:pPr>
          </w:p>
        </w:tc>
      </w:tr>
      <w:tr w:rsidR="00070D3A" w14:paraId="4CFFA17A" w14:textId="77777777">
        <w:tc>
          <w:tcPr>
            <w:tcW w:w="794" w:type="dxa"/>
            <w:vAlign w:val="center"/>
          </w:tcPr>
          <w:p w14:paraId="7BA37140" w14:textId="77777777" w:rsidR="00070D3A" w:rsidRDefault="00070D3A">
            <w:pPr>
              <w:pStyle w:val="ConsPlusNormal"/>
              <w:jc w:val="center"/>
            </w:pPr>
            <w:r>
              <w:lastRenderedPageBreak/>
              <w:t>2</w:t>
            </w:r>
          </w:p>
        </w:tc>
        <w:tc>
          <w:tcPr>
            <w:tcW w:w="5216" w:type="dxa"/>
            <w:vAlign w:val="center"/>
          </w:tcPr>
          <w:p w14:paraId="483CB05E" w14:textId="77777777" w:rsidR="00070D3A" w:rsidRDefault="00070D3A">
            <w:pPr>
              <w:pStyle w:val="ConsPlusNormal"/>
            </w:pPr>
            <w:r>
              <w:t>Коэффициент загрузки оборудования и (или) программного обеспечения центра прототипирования (со второго года работы центра прототипирования и в случае, если в рамках использования субсидии предусмотрена закупка оборудования и (или) программного обеспечения)</w:t>
            </w:r>
          </w:p>
        </w:tc>
        <w:tc>
          <w:tcPr>
            <w:tcW w:w="1304" w:type="dxa"/>
            <w:vAlign w:val="center"/>
          </w:tcPr>
          <w:p w14:paraId="5B46D366" w14:textId="77777777" w:rsidR="00070D3A" w:rsidRDefault="00070D3A">
            <w:pPr>
              <w:pStyle w:val="ConsPlusNormal"/>
              <w:jc w:val="center"/>
            </w:pPr>
            <w:r>
              <w:t>%</w:t>
            </w:r>
          </w:p>
        </w:tc>
        <w:tc>
          <w:tcPr>
            <w:tcW w:w="878" w:type="dxa"/>
            <w:vAlign w:val="center"/>
          </w:tcPr>
          <w:p w14:paraId="4728D44F" w14:textId="77777777" w:rsidR="00070D3A" w:rsidRDefault="00070D3A">
            <w:pPr>
              <w:pStyle w:val="ConsPlusNormal"/>
            </w:pPr>
          </w:p>
        </w:tc>
        <w:tc>
          <w:tcPr>
            <w:tcW w:w="878" w:type="dxa"/>
            <w:vAlign w:val="center"/>
          </w:tcPr>
          <w:p w14:paraId="0465B5E4" w14:textId="77777777" w:rsidR="00070D3A" w:rsidRDefault="00070D3A">
            <w:pPr>
              <w:pStyle w:val="ConsPlusNormal"/>
            </w:pPr>
          </w:p>
        </w:tc>
      </w:tr>
      <w:tr w:rsidR="00070D3A" w14:paraId="625135F2" w14:textId="77777777">
        <w:tc>
          <w:tcPr>
            <w:tcW w:w="9070" w:type="dxa"/>
            <w:gridSpan w:val="5"/>
            <w:vAlign w:val="center"/>
          </w:tcPr>
          <w:p w14:paraId="05E2A143" w14:textId="77777777" w:rsidR="00070D3A" w:rsidRDefault="00070D3A">
            <w:pPr>
              <w:pStyle w:val="ConsPlusNormal"/>
              <w:jc w:val="center"/>
              <w:outlineLvl w:val="2"/>
            </w:pPr>
            <w:r>
              <w:t>Ключевые показатели эффективности деятельности центра сертификации, стандартизации и испытаний (коллективного пользования)</w:t>
            </w:r>
          </w:p>
        </w:tc>
      </w:tr>
      <w:tr w:rsidR="00070D3A" w14:paraId="0E223683" w14:textId="77777777">
        <w:tc>
          <w:tcPr>
            <w:tcW w:w="794" w:type="dxa"/>
            <w:vAlign w:val="center"/>
          </w:tcPr>
          <w:p w14:paraId="608F5E01" w14:textId="77777777" w:rsidR="00070D3A" w:rsidRDefault="00070D3A">
            <w:pPr>
              <w:pStyle w:val="ConsPlusNormal"/>
              <w:jc w:val="center"/>
            </w:pPr>
            <w:r>
              <w:t>1</w:t>
            </w:r>
          </w:p>
        </w:tc>
        <w:tc>
          <w:tcPr>
            <w:tcW w:w="5216" w:type="dxa"/>
            <w:vAlign w:val="center"/>
          </w:tcPr>
          <w:p w14:paraId="77162513" w14:textId="77777777" w:rsidR="00070D3A" w:rsidRDefault="00070D3A">
            <w:pPr>
              <w:pStyle w:val="ConsPlusNormal"/>
            </w:pPr>
            <w:r>
              <w:t>Общий объем возмездных работ (услуг), выполненных (оказанных) центром сертификации, стандартизации и испытаний (коллективного пользования)</w:t>
            </w:r>
          </w:p>
        </w:tc>
        <w:tc>
          <w:tcPr>
            <w:tcW w:w="1304" w:type="dxa"/>
            <w:vAlign w:val="center"/>
          </w:tcPr>
          <w:p w14:paraId="27994C81" w14:textId="77777777" w:rsidR="00070D3A" w:rsidRDefault="00070D3A">
            <w:pPr>
              <w:pStyle w:val="ConsPlusNormal"/>
              <w:jc w:val="center"/>
            </w:pPr>
            <w:r>
              <w:t>тыс. рублей</w:t>
            </w:r>
          </w:p>
        </w:tc>
        <w:tc>
          <w:tcPr>
            <w:tcW w:w="878" w:type="dxa"/>
            <w:vAlign w:val="center"/>
          </w:tcPr>
          <w:p w14:paraId="3F18BB6B" w14:textId="77777777" w:rsidR="00070D3A" w:rsidRDefault="00070D3A">
            <w:pPr>
              <w:pStyle w:val="ConsPlusNormal"/>
            </w:pPr>
          </w:p>
        </w:tc>
        <w:tc>
          <w:tcPr>
            <w:tcW w:w="878" w:type="dxa"/>
            <w:vAlign w:val="center"/>
          </w:tcPr>
          <w:p w14:paraId="32DAC772" w14:textId="77777777" w:rsidR="00070D3A" w:rsidRDefault="00070D3A">
            <w:pPr>
              <w:pStyle w:val="ConsPlusNormal"/>
            </w:pPr>
          </w:p>
        </w:tc>
      </w:tr>
      <w:tr w:rsidR="00070D3A" w14:paraId="623700DE" w14:textId="77777777">
        <w:tc>
          <w:tcPr>
            <w:tcW w:w="794" w:type="dxa"/>
            <w:vAlign w:val="center"/>
          </w:tcPr>
          <w:p w14:paraId="5191E7C0" w14:textId="77777777" w:rsidR="00070D3A" w:rsidRDefault="00070D3A">
            <w:pPr>
              <w:pStyle w:val="ConsPlusNormal"/>
              <w:jc w:val="center"/>
            </w:pPr>
            <w:r>
              <w:t>2</w:t>
            </w:r>
          </w:p>
        </w:tc>
        <w:tc>
          <w:tcPr>
            <w:tcW w:w="5216" w:type="dxa"/>
            <w:vAlign w:val="center"/>
          </w:tcPr>
          <w:p w14:paraId="65749860" w14:textId="77777777" w:rsidR="00070D3A" w:rsidRDefault="00070D3A">
            <w:pPr>
              <w:pStyle w:val="ConsPlusNormal"/>
            </w:pPr>
            <w:r>
              <w:t>Коэффициент загрузки оборудования и (или) программного обеспечения центром сертификации, стандартизации и испытаний (коллективного пользования) (со второго года работы центра сертификации и в случае, если в рамках использования субсидии предусмотрена закупка оборудования и (или) программного обеспечения)</w:t>
            </w:r>
          </w:p>
        </w:tc>
        <w:tc>
          <w:tcPr>
            <w:tcW w:w="1304" w:type="dxa"/>
            <w:vAlign w:val="center"/>
          </w:tcPr>
          <w:p w14:paraId="45067CBB" w14:textId="77777777" w:rsidR="00070D3A" w:rsidRDefault="00070D3A">
            <w:pPr>
              <w:pStyle w:val="ConsPlusNormal"/>
              <w:jc w:val="center"/>
            </w:pPr>
            <w:r>
              <w:t>%</w:t>
            </w:r>
          </w:p>
        </w:tc>
        <w:tc>
          <w:tcPr>
            <w:tcW w:w="878" w:type="dxa"/>
            <w:vAlign w:val="center"/>
          </w:tcPr>
          <w:p w14:paraId="24EBF451" w14:textId="77777777" w:rsidR="00070D3A" w:rsidRDefault="00070D3A">
            <w:pPr>
              <w:pStyle w:val="ConsPlusNormal"/>
            </w:pPr>
          </w:p>
        </w:tc>
        <w:tc>
          <w:tcPr>
            <w:tcW w:w="878" w:type="dxa"/>
            <w:vAlign w:val="center"/>
          </w:tcPr>
          <w:p w14:paraId="0B088DDD" w14:textId="77777777" w:rsidR="00070D3A" w:rsidRDefault="00070D3A">
            <w:pPr>
              <w:pStyle w:val="ConsPlusNormal"/>
            </w:pPr>
          </w:p>
        </w:tc>
      </w:tr>
      <w:tr w:rsidR="00070D3A" w14:paraId="102C5D6A" w14:textId="77777777">
        <w:tc>
          <w:tcPr>
            <w:tcW w:w="9070" w:type="dxa"/>
            <w:gridSpan w:val="5"/>
            <w:vAlign w:val="center"/>
          </w:tcPr>
          <w:p w14:paraId="73293D94" w14:textId="77777777" w:rsidR="00070D3A" w:rsidRDefault="00070D3A">
            <w:pPr>
              <w:pStyle w:val="ConsPlusNormal"/>
              <w:jc w:val="center"/>
              <w:outlineLvl w:val="2"/>
            </w:pPr>
            <w:r>
              <w:t>Ключевые показатели эффективности деятельности центра кластерного развития</w:t>
            </w:r>
          </w:p>
        </w:tc>
      </w:tr>
      <w:tr w:rsidR="00070D3A" w14:paraId="3707D6A8" w14:textId="77777777">
        <w:tc>
          <w:tcPr>
            <w:tcW w:w="794" w:type="dxa"/>
            <w:vAlign w:val="center"/>
          </w:tcPr>
          <w:p w14:paraId="11086EB9" w14:textId="77777777" w:rsidR="00070D3A" w:rsidRDefault="00070D3A">
            <w:pPr>
              <w:pStyle w:val="ConsPlusNormal"/>
              <w:jc w:val="center"/>
            </w:pPr>
            <w:r>
              <w:t>1</w:t>
            </w:r>
          </w:p>
        </w:tc>
        <w:tc>
          <w:tcPr>
            <w:tcW w:w="5216" w:type="dxa"/>
            <w:vAlign w:val="center"/>
          </w:tcPr>
          <w:p w14:paraId="0B8C6010" w14:textId="77777777" w:rsidR="00070D3A" w:rsidRDefault="00070D3A">
            <w:pPr>
              <w:pStyle w:val="ConsPlusNormal"/>
            </w:pPr>
            <w:r>
              <w:t>Общее количество территориальных кластеров (в том числе производственных), курируемых центром кластерного развития</w:t>
            </w:r>
          </w:p>
        </w:tc>
        <w:tc>
          <w:tcPr>
            <w:tcW w:w="1304" w:type="dxa"/>
            <w:vAlign w:val="center"/>
          </w:tcPr>
          <w:p w14:paraId="234E09C6" w14:textId="77777777" w:rsidR="00070D3A" w:rsidRDefault="00070D3A">
            <w:pPr>
              <w:pStyle w:val="ConsPlusNormal"/>
              <w:jc w:val="center"/>
            </w:pPr>
            <w:r>
              <w:t>единиц</w:t>
            </w:r>
          </w:p>
        </w:tc>
        <w:tc>
          <w:tcPr>
            <w:tcW w:w="878" w:type="dxa"/>
            <w:vAlign w:val="center"/>
          </w:tcPr>
          <w:p w14:paraId="03D9C11B" w14:textId="77777777" w:rsidR="00070D3A" w:rsidRDefault="00070D3A">
            <w:pPr>
              <w:pStyle w:val="ConsPlusNormal"/>
            </w:pPr>
          </w:p>
        </w:tc>
        <w:tc>
          <w:tcPr>
            <w:tcW w:w="878" w:type="dxa"/>
            <w:vAlign w:val="center"/>
          </w:tcPr>
          <w:p w14:paraId="53D1E9EC" w14:textId="77777777" w:rsidR="00070D3A" w:rsidRDefault="00070D3A">
            <w:pPr>
              <w:pStyle w:val="ConsPlusNormal"/>
            </w:pPr>
          </w:p>
        </w:tc>
      </w:tr>
      <w:tr w:rsidR="00070D3A" w14:paraId="3A43A274" w14:textId="77777777">
        <w:tc>
          <w:tcPr>
            <w:tcW w:w="794" w:type="dxa"/>
            <w:vAlign w:val="center"/>
          </w:tcPr>
          <w:p w14:paraId="42C2AF4B" w14:textId="77777777" w:rsidR="00070D3A" w:rsidRDefault="00070D3A">
            <w:pPr>
              <w:pStyle w:val="ConsPlusNormal"/>
              <w:jc w:val="center"/>
            </w:pPr>
            <w:r>
              <w:t>2 - 2.2</w:t>
            </w:r>
          </w:p>
        </w:tc>
        <w:tc>
          <w:tcPr>
            <w:tcW w:w="8276" w:type="dxa"/>
            <w:gridSpan w:val="4"/>
          </w:tcPr>
          <w:p w14:paraId="41CB95EE" w14:textId="77777777" w:rsidR="00070D3A" w:rsidRDefault="00070D3A">
            <w:pPr>
              <w:pStyle w:val="ConsPlusNormal"/>
              <w:jc w:val="both"/>
            </w:pPr>
            <w:r>
              <w:t>Утратили силу</w:t>
            </w:r>
          </w:p>
        </w:tc>
      </w:tr>
      <w:tr w:rsidR="00070D3A" w14:paraId="27360AD4" w14:textId="77777777">
        <w:tc>
          <w:tcPr>
            <w:tcW w:w="794" w:type="dxa"/>
            <w:vAlign w:val="center"/>
          </w:tcPr>
          <w:p w14:paraId="4FBC118F" w14:textId="77777777" w:rsidR="00070D3A" w:rsidRDefault="00070D3A">
            <w:pPr>
              <w:pStyle w:val="ConsPlusNormal"/>
              <w:jc w:val="center"/>
            </w:pPr>
            <w:r>
              <w:t>3</w:t>
            </w:r>
          </w:p>
        </w:tc>
        <w:tc>
          <w:tcPr>
            <w:tcW w:w="5216" w:type="dxa"/>
            <w:vAlign w:val="center"/>
          </w:tcPr>
          <w:p w14:paraId="7CFA777B" w14:textId="77777777" w:rsidR="00070D3A" w:rsidRDefault="00070D3A">
            <w:pPr>
              <w:pStyle w:val="ConsPlusNormal"/>
            </w:pPr>
            <w:r>
              <w:t>Количество созданных рабочих мест субъектами малого и среднего предпринимательства, являющихся участниками территориальных кластеров, курируемых центром кластерного развития (для центров кластерного развития, созданных до 1 января текущего года)</w:t>
            </w:r>
          </w:p>
        </w:tc>
        <w:tc>
          <w:tcPr>
            <w:tcW w:w="1304" w:type="dxa"/>
            <w:vAlign w:val="center"/>
          </w:tcPr>
          <w:p w14:paraId="2FC6B666" w14:textId="77777777" w:rsidR="00070D3A" w:rsidRDefault="00070D3A">
            <w:pPr>
              <w:pStyle w:val="ConsPlusNormal"/>
              <w:jc w:val="center"/>
            </w:pPr>
            <w:r>
              <w:t>единиц</w:t>
            </w:r>
          </w:p>
        </w:tc>
        <w:tc>
          <w:tcPr>
            <w:tcW w:w="878" w:type="dxa"/>
            <w:vAlign w:val="center"/>
          </w:tcPr>
          <w:p w14:paraId="755045B0" w14:textId="77777777" w:rsidR="00070D3A" w:rsidRDefault="00070D3A">
            <w:pPr>
              <w:pStyle w:val="ConsPlusNormal"/>
            </w:pPr>
          </w:p>
        </w:tc>
        <w:tc>
          <w:tcPr>
            <w:tcW w:w="878" w:type="dxa"/>
            <w:vAlign w:val="center"/>
          </w:tcPr>
          <w:p w14:paraId="238E5A97" w14:textId="77777777" w:rsidR="00070D3A" w:rsidRDefault="00070D3A">
            <w:pPr>
              <w:pStyle w:val="ConsPlusNormal"/>
            </w:pPr>
          </w:p>
        </w:tc>
      </w:tr>
      <w:tr w:rsidR="00070D3A" w14:paraId="491F8F6D" w14:textId="77777777">
        <w:tc>
          <w:tcPr>
            <w:tcW w:w="794" w:type="dxa"/>
            <w:vAlign w:val="center"/>
          </w:tcPr>
          <w:p w14:paraId="5F4A34CA" w14:textId="77777777" w:rsidR="00070D3A" w:rsidRDefault="00070D3A">
            <w:pPr>
              <w:pStyle w:val="ConsPlusNormal"/>
              <w:jc w:val="center"/>
            </w:pPr>
            <w:r>
              <w:t>4</w:t>
            </w:r>
          </w:p>
        </w:tc>
        <w:tc>
          <w:tcPr>
            <w:tcW w:w="8276" w:type="dxa"/>
            <w:gridSpan w:val="4"/>
          </w:tcPr>
          <w:p w14:paraId="3CD8180D" w14:textId="77777777" w:rsidR="00070D3A" w:rsidRDefault="00070D3A">
            <w:pPr>
              <w:pStyle w:val="ConsPlusNormal"/>
              <w:jc w:val="both"/>
            </w:pPr>
            <w:r>
              <w:t>Утратил силу</w:t>
            </w:r>
          </w:p>
        </w:tc>
      </w:tr>
      <w:tr w:rsidR="00070D3A" w14:paraId="412CD0B4" w14:textId="77777777">
        <w:tc>
          <w:tcPr>
            <w:tcW w:w="794" w:type="dxa"/>
            <w:vAlign w:val="center"/>
          </w:tcPr>
          <w:p w14:paraId="5ACE273B" w14:textId="77777777" w:rsidR="00070D3A" w:rsidRDefault="00070D3A">
            <w:pPr>
              <w:pStyle w:val="ConsPlusNormal"/>
              <w:jc w:val="center"/>
            </w:pPr>
            <w:r>
              <w:t>5</w:t>
            </w:r>
          </w:p>
        </w:tc>
        <w:tc>
          <w:tcPr>
            <w:tcW w:w="5216" w:type="dxa"/>
            <w:vAlign w:val="center"/>
          </w:tcPr>
          <w:p w14:paraId="31C3EC15" w14:textId="77777777" w:rsidR="00070D3A" w:rsidRDefault="00070D3A">
            <w:pPr>
              <w:pStyle w:val="ConsPlusNormal"/>
            </w:pPr>
            <w:r>
              <w:t>Объем реализованных товаров (работ, услуг) субъектами малого и среднего предпринимательства, являющимися участниками территориальных кластеров, курируемых центром кластерного развития (для центров кластерного развития, созданных до 1 января текущего года)</w:t>
            </w:r>
          </w:p>
        </w:tc>
        <w:tc>
          <w:tcPr>
            <w:tcW w:w="1304" w:type="dxa"/>
            <w:vAlign w:val="center"/>
          </w:tcPr>
          <w:p w14:paraId="4444BFD0" w14:textId="77777777" w:rsidR="00070D3A" w:rsidRDefault="00070D3A">
            <w:pPr>
              <w:pStyle w:val="ConsPlusNormal"/>
              <w:jc w:val="center"/>
            </w:pPr>
            <w:r>
              <w:t>тыс. рублей</w:t>
            </w:r>
          </w:p>
        </w:tc>
        <w:tc>
          <w:tcPr>
            <w:tcW w:w="878" w:type="dxa"/>
            <w:vAlign w:val="center"/>
          </w:tcPr>
          <w:p w14:paraId="1C7F74C4" w14:textId="77777777" w:rsidR="00070D3A" w:rsidRDefault="00070D3A">
            <w:pPr>
              <w:pStyle w:val="ConsPlusNormal"/>
            </w:pPr>
          </w:p>
        </w:tc>
        <w:tc>
          <w:tcPr>
            <w:tcW w:w="878" w:type="dxa"/>
            <w:vAlign w:val="center"/>
          </w:tcPr>
          <w:p w14:paraId="60AF53C0" w14:textId="77777777" w:rsidR="00070D3A" w:rsidRDefault="00070D3A">
            <w:pPr>
              <w:pStyle w:val="ConsPlusNormal"/>
            </w:pPr>
          </w:p>
        </w:tc>
      </w:tr>
      <w:tr w:rsidR="00070D3A" w14:paraId="16E65FED" w14:textId="77777777">
        <w:tc>
          <w:tcPr>
            <w:tcW w:w="794" w:type="dxa"/>
            <w:vAlign w:val="center"/>
          </w:tcPr>
          <w:p w14:paraId="6F4F6F11" w14:textId="77777777" w:rsidR="00070D3A" w:rsidRDefault="00070D3A">
            <w:pPr>
              <w:pStyle w:val="ConsPlusNormal"/>
              <w:jc w:val="center"/>
            </w:pPr>
            <w:r>
              <w:t>6 - 8</w:t>
            </w:r>
          </w:p>
        </w:tc>
        <w:tc>
          <w:tcPr>
            <w:tcW w:w="8276" w:type="dxa"/>
            <w:gridSpan w:val="4"/>
          </w:tcPr>
          <w:p w14:paraId="5564CBAC" w14:textId="77777777" w:rsidR="00070D3A" w:rsidRDefault="00070D3A">
            <w:pPr>
              <w:pStyle w:val="ConsPlusNormal"/>
              <w:jc w:val="both"/>
            </w:pPr>
            <w:r>
              <w:t>Утратили силу</w:t>
            </w:r>
          </w:p>
        </w:tc>
      </w:tr>
      <w:tr w:rsidR="00070D3A" w14:paraId="188AC897" w14:textId="77777777">
        <w:tc>
          <w:tcPr>
            <w:tcW w:w="794" w:type="dxa"/>
            <w:vAlign w:val="center"/>
          </w:tcPr>
          <w:p w14:paraId="1EFAC3CB" w14:textId="77777777" w:rsidR="00070D3A" w:rsidRDefault="00070D3A">
            <w:pPr>
              <w:pStyle w:val="ConsPlusNormal"/>
              <w:jc w:val="center"/>
            </w:pPr>
            <w:r>
              <w:t>9</w:t>
            </w:r>
          </w:p>
        </w:tc>
        <w:tc>
          <w:tcPr>
            <w:tcW w:w="5216" w:type="dxa"/>
            <w:vAlign w:val="center"/>
          </w:tcPr>
          <w:p w14:paraId="1535FB2C" w14:textId="77777777" w:rsidR="00070D3A" w:rsidRDefault="00070D3A">
            <w:pPr>
              <w:pStyle w:val="ConsPlusNormal"/>
            </w:pPr>
            <w:r>
              <w:t>Количество новых видов товаров (работ, услуг), выведенных на рынок (раздельно российский/зарубежные рынки) субъектами малого и среднего предпринимательства, являющимися участниками территориальных кластеров, при содействии центра кластерного развития</w:t>
            </w:r>
          </w:p>
        </w:tc>
        <w:tc>
          <w:tcPr>
            <w:tcW w:w="1304" w:type="dxa"/>
            <w:vAlign w:val="center"/>
          </w:tcPr>
          <w:p w14:paraId="52F171D8" w14:textId="77777777" w:rsidR="00070D3A" w:rsidRDefault="00070D3A">
            <w:pPr>
              <w:pStyle w:val="ConsPlusNormal"/>
              <w:jc w:val="center"/>
            </w:pPr>
            <w:r>
              <w:t>единиц</w:t>
            </w:r>
          </w:p>
        </w:tc>
        <w:tc>
          <w:tcPr>
            <w:tcW w:w="878" w:type="dxa"/>
            <w:vAlign w:val="center"/>
          </w:tcPr>
          <w:p w14:paraId="13A9416A" w14:textId="77777777" w:rsidR="00070D3A" w:rsidRDefault="00070D3A">
            <w:pPr>
              <w:pStyle w:val="ConsPlusNormal"/>
            </w:pPr>
          </w:p>
        </w:tc>
        <w:tc>
          <w:tcPr>
            <w:tcW w:w="878" w:type="dxa"/>
            <w:vAlign w:val="center"/>
          </w:tcPr>
          <w:p w14:paraId="5F3F4018" w14:textId="77777777" w:rsidR="00070D3A" w:rsidRDefault="00070D3A">
            <w:pPr>
              <w:pStyle w:val="ConsPlusNormal"/>
            </w:pPr>
          </w:p>
        </w:tc>
      </w:tr>
      <w:tr w:rsidR="00070D3A" w14:paraId="5492559F" w14:textId="77777777">
        <w:tc>
          <w:tcPr>
            <w:tcW w:w="794" w:type="dxa"/>
            <w:vAlign w:val="center"/>
          </w:tcPr>
          <w:p w14:paraId="1F3E039A" w14:textId="77777777" w:rsidR="00070D3A" w:rsidRDefault="00070D3A">
            <w:pPr>
              <w:pStyle w:val="ConsPlusNormal"/>
              <w:jc w:val="center"/>
            </w:pPr>
            <w:r>
              <w:lastRenderedPageBreak/>
              <w:t>10</w:t>
            </w:r>
          </w:p>
        </w:tc>
        <w:tc>
          <w:tcPr>
            <w:tcW w:w="5216" w:type="dxa"/>
            <w:vAlign w:val="center"/>
          </w:tcPr>
          <w:p w14:paraId="291CEE02" w14:textId="77777777" w:rsidR="00070D3A" w:rsidRDefault="00070D3A">
            <w:pPr>
              <w:pStyle w:val="ConsPlusNormal"/>
            </w:pPr>
            <w:r>
              <w:t>Общий объем возмездных работ (услуг), выполненных (оказанных) центром кластерного развития</w:t>
            </w:r>
          </w:p>
        </w:tc>
        <w:tc>
          <w:tcPr>
            <w:tcW w:w="1304" w:type="dxa"/>
            <w:vAlign w:val="center"/>
          </w:tcPr>
          <w:p w14:paraId="55E38C01" w14:textId="77777777" w:rsidR="00070D3A" w:rsidRDefault="00070D3A">
            <w:pPr>
              <w:pStyle w:val="ConsPlusNormal"/>
              <w:jc w:val="center"/>
            </w:pPr>
            <w:r>
              <w:t>тыс. рублей</w:t>
            </w:r>
          </w:p>
        </w:tc>
        <w:tc>
          <w:tcPr>
            <w:tcW w:w="878" w:type="dxa"/>
            <w:vAlign w:val="center"/>
          </w:tcPr>
          <w:p w14:paraId="157EF4EE" w14:textId="77777777" w:rsidR="00070D3A" w:rsidRDefault="00070D3A">
            <w:pPr>
              <w:pStyle w:val="ConsPlusNormal"/>
            </w:pPr>
          </w:p>
        </w:tc>
        <w:tc>
          <w:tcPr>
            <w:tcW w:w="878" w:type="dxa"/>
            <w:vAlign w:val="center"/>
          </w:tcPr>
          <w:p w14:paraId="42871DE3" w14:textId="77777777" w:rsidR="00070D3A" w:rsidRDefault="00070D3A">
            <w:pPr>
              <w:pStyle w:val="ConsPlusNormal"/>
            </w:pPr>
          </w:p>
        </w:tc>
      </w:tr>
    </w:tbl>
    <w:p w14:paraId="0CEB8B88" w14:textId="77777777" w:rsidR="00070D3A" w:rsidRDefault="00070D3A">
      <w:pPr>
        <w:pStyle w:val="ConsPlusNormal"/>
        <w:jc w:val="both"/>
      </w:pPr>
    </w:p>
    <w:p w14:paraId="4354A0EB" w14:textId="77777777" w:rsidR="00070D3A" w:rsidRDefault="00070D3A">
      <w:pPr>
        <w:pStyle w:val="ConsPlusNormal"/>
        <w:jc w:val="both"/>
      </w:pPr>
    </w:p>
    <w:p w14:paraId="20AE4046" w14:textId="77777777" w:rsidR="00070D3A" w:rsidRDefault="00070D3A">
      <w:pPr>
        <w:pStyle w:val="ConsPlusNormal"/>
        <w:jc w:val="both"/>
      </w:pPr>
    </w:p>
    <w:p w14:paraId="57E47C4B" w14:textId="77777777" w:rsidR="00070D3A" w:rsidRDefault="00070D3A">
      <w:pPr>
        <w:pStyle w:val="ConsPlusNormal"/>
        <w:jc w:val="both"/>
      </w:pPr>
    </w:p>
    <w:p w14:paraId="7381324B" w14:textId="77777777" w:rsidR="00070D3A" w:rsidRDefault="00070D3A">
      <w:pPr>
        <w:pStyle w:val="ConsPlusNormal"/>
        <w:jc w:val="both"/>
      </w:pPr>
    </w:p>
    <w:p w14:paraId="3E735A69" w14:textId="77777777" w:rsidR="00070D3A" w:rsidRDefault="00070D3A">
      <w:pPr>
        <w:pStyle w:val="ConsPlusNormal"/>
        <w:jc w:val="right"/>
        <w:outlineLvl w:val="1"/>
      </w:pPr>
      <w:r>
        <w:t>Приложение N 4</w:t>
      </w:r>
    </w:p>
    <w:p w14:paraId="6A604F06" w14:textId="77777777" w:rsidR="00070D3A" w:rsidRDefault="00070D3A">
      <w:pPr>
        <w:pStyle w:val="ConsPlusNormal"/>
        <w:jc w:val="right"/>
      </w:pPr>
      <w:r>
        <w:t>к требованиям к реализации мероприятий</w:t>
      </w:r>
    </w:p>
    <w:p w14:paraId="0BC49411" w14:textId="77777777" w:rsidR="00070D3A" w:rsidRDefault="00070D3A">
      <w:pPr>
        <w:pStyle w:val="ConsPlusNormal"/>
        <w:jc w:val="right"/>
      </w:pPr>
      <w:r>
        <w:t>субъектами Российской Федерации,</w:t>
      </w:r>
    </w:p>
    <w:p w14:paraId="0F70FF75" w14:textId="77777777" w:rsidR="00070D3A" w:rsidRDefault="00070D3A">
      <w:pPr>
        <w:pStyle w:val="ConsPlusNormal"/>
        <w:jc w:val="right"/>
      </w:pPr>
      <w:r>
        <w:t>бюджетам которых предоставляются</w:t>
      </w:r>
    </w:p>
    <w:p w14:paraId="7D04F694" w14:textId="77777777" w:rsidR="00070D3A" w:rsidRDefault="00070D3A">
      <w:pPr>
        <w:pStyle w:val="ConsPlusNormal"/>
        <w:jc w:val="right"/>
      </w:pPr>
      <w:r>
        <w:t>субсидии на государственную</w:t>
      </w:r>
    </w:p>
    <w:p w14:paraId="42748C1E" w14:textId="77777777" w:rsidR="00070D3A" w:rsidRDefault="00070D3A">
      <w:pPr>
        <w:pStyle w:val="ConsPlusNormal"/>
        <w:jc w:val="right"/>
      </w:pPr>
      <w:r>
        <w:t>поддержку малого и среднего</w:t>
      </w:r>
    </w:p>
    <w:p w14:paraId="0C303A96" w14:textId="77777777" w:rsidR="00070D3A" w:rsidRDefault="00070D3A">
      <w:pPr>
        <w:pStyle w:val="ConsPlusNormal"/>
        <w:jc w:val="right"/>
      </w:pPr>
      <w:r>
        <w:t>предпринимательства в субъектах</w:t>
      </w:r>
    </w:p>
    <w:p w14:paraId="31443E3F" w14:textId="77777777" w:rsidR="00070D3A" w:rsidRDefault="00070D3A">
      <w:pPr>
        <w:pStyle w:val="ConsPlusNormal"/>
        <w:jc w:val="right"/>
      </w:pPr>
      <w:r>
        <w:t>Российской Федерации, утвержденным</w:t>
      </w:r>
    </w:p>
    <w:p w14:paraId="2214C1BE" w14:textId="77777777" w:rsidR="00070D3A" w:rsidRDefault="00070D3A">
      <w:pPr>
        <w:pStyle w:val="ConsPlusNormal"/>
        <w:jc w:val="right"/>
      </w:pPr>
      <w:r>
        <w:t>приказом Минэкономразвития России</w:t>
      </w:r>
    </w:p>
    <w:p w14:paraId="11595B1C" w14:textId="77777777" w:rsidR="00070D3A" w:rsidRDefault="00070D3A">
      <w:pPr>
        <w:pStyle w:val="ConsPlusNormal"/>
        <w:jc w:val="right"/>
      </w:pPr>
      <w:r>
        <w:t>от 14 марта 2019 г. N 125</w:t>
      </w:r>
    </w:p>
    <w:p w14:paraId="2C0906C8" w14:textId="77777777" w:rsidR="00070D3A" w:rsidRDefault="00070D3A">
      <w:pPr>
        <w:pStyle w:val="ConsPlusNormal"/>
        <w:jc w:val="both"/>
      </w:pPr>
    </w:p>
    <w:p w14:paraId="7155F6AD" w14:textId="77777777" w:rsidR="00070D3A" w:rsidRDefault="00070D3A">
      <w:pPr>
        <w:pStyle w:val="ConsPlusNormal"/>
        <w:jc w:val="right"/>
      </w:pPr>
      <w:r>
        <w:t>Рекомендуемый образец</w:t>
      </w:r>
    </w:p>
    <w:p w14:paraId="09E54AC1" w14:textId="77777777" w:rsidR="00070D3A" w:rsidRDefault="00070D3A">
      <w:pPr>
        <w:pStyle w:val="ConsPlusNormal"/>
        <w:jc w:val="both"/>
      </w:pPr>
    </w:p>
    <w:p w14:paraId="3C7183FD" w14:textId="77777777" w:rsidR="00070D3A" w:rsidRDefault="00070D3A">
      <w:pPr>
        <w:pStyle w:val="ConsPlusNormal"/>
        <w:jc w:val="center"/>
      </w:pPr>
      <w:bookmarkStart w:id="79" w:name="P3131"/>
      <w:bookmarkEnd w:id="79"/>
      <w:r>
        <w:t>График</w:t>
      </w:r>
    </w:p>
    <w:p w14:paraId="69E14B63" w14:textId="77777777" w:rsidR="00070D3A" w:rsidRDefault="00070D3A">
      <w:pPr>
        <w:pStyle w:val="ConsPlusNormal"/>
        <w:jc w:val="center"/>
      </w:pPr>
      <w:r>
        <w:t>выполнения мероприятий по проектированию и (или)</w:t>
      </w:r>
    </w:p>
    <w:p w14:paraId="031603F0" w14:textId="77777777" w:rsidR="00070D3A" w:rsidRDefault="00070D3A">
      <w:pPr>
        <w:pStyle w:val="ConsPlusNormal"/>
        <w:jc w:val="center"/>
      </w:pPr>
      <w:r>
        <w:t>строительству (реконструкции, в том числе с элементами</w:t>
      </w:r>
    </w:p>
    <w:p w14:paraId="7EA1C209" w14:textId="77777777" w:rsidR="00070D3A" w:rsidRDefault="00070D3A">
      <w:pPr>
        <w:pStyle w:val="ConsPlusNormal"/>
        <w:jc w:val="center"/>
      </w:pPr>
      <w:r>
        <w:t>реставрации, техническому перевооружению) объектов</w:t>
      </w:r>
    </w:p>
    <w:p w14:paraId="1E9DC7CA" w14:textId="77777777" w:rsidR="00070D3A" w:rsidRDefault="00070D3A">
      <w:pPr>
        <w:pStyle w:val="ConsPlusNormal"/>
        <w:jc w:val="center"/>
      </w:pPr>
      <w:r>
        <w:t>капитального строительства и (или) приобретению</w:t>
      </w:r>
    </w:p>
    <w:p w14:paraId="260645CF" w14:textId="77777777" w:rsidR="00070D3A" w:rsidRDefault="00070D3A">
      <w:pPr>
        <w:pStyle w:val="ConsPlusNormal"/>
        <w:jc w:val="center"/>
      </w:pPr>
      <w:r>
        <w:t>объектов недвижимого имущества</w:t>
      </w:r>
    </w:p>
    <w:p w14:paraId="59B0DD3B" w14:textId="77777777" w:rsidR="00070D3A" w:rsidRDefault="00070D3A">
      <w:pPr>
        <w:pStyle w:val="ConsPlusNormal"/>
        <w:jc w:val="both"/>
      </w:pPr>
    </w:p>
    <w:p w14:paraId="712401C3" w14:textId="77777777" w:rsidR="00070D3A" w:rsidRDefault="00070D3A">
      <w:pPr>
        <w:pStyle w:val="ConsPlusNormal"/>
        <w:jc w:val="both"/>
      </w:pPr>
      <w:r>
        <w:t>Наименование федерального органа исполнительной власти _________________</w:t>
      </w:r>
    </w:p>
    <w:p w14:paraId="0D64942C" w14:textId="77777777" w:rsidR="00070D3A" w:rsidRDefault="00070D3A">
      <w:pPr>
        <w:pStyle w:val="ConsPlusNormal"/>
        <w:spacing w:before="220"/>
        <w:jc w:val="both"/>
      </w:pPr>
      <w:r>
        <w:t>Наименование субъекта Российской Федерации _____________________________</w:t>
      </w:r>
    </w:p>
    <w:p w14:paraId="6695190D" w14:textId="77777777" w:rsidR="00070D3A" w:rsidRDefault="00070D3A">
      <w:pPr>
        <w:pStyle w:val="ConsPlusNormal"/>
        <w:spacing w:before="220"/>
        <w:jc w:val="both"/>
      </w:pPr>
      <w:r>
        <w:t>Наименование органа исполнительной власти субъекта</w:t>
      </w:r>
    </w:p>
    <w:p w14:paraId="00EEE2FD" w14:textId="77777777" w:rsidR="00070D3A" w:rsidRDefault="00070D3A">
      <w:pPr>
        <w:pStyle w:val="ConsPlusNormal"/>
        <w:spacing w:before="220"/>
        <w:jc w:val="both"/>
      </w:pPr>
      <w:r>
        <w:t>Российской Федерации ___________________________________________________</w:t>
      </w:r>
    </w:p>
    <w:p w14:paraId="6786C086" w14:textId="77777777" w:rsidR="00070D3A" w:rsidRDefault="00070D3A">
      <w:pPr>
        <w:pStyle w:val="ConsPlusNormal"/>
        <w:jc w:val="both"/>
      </w:pPr>
    </w:p>
    <w:p w14:paraId="3794D2DC" w14:textId="77777777" w:rsidR="00070D3A" w:rsidRDefault="00070D3A">
      <w:pPr>
        <w:sectPr w:rsidR="00070D3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794"/>
        <w:gridCol w:w="794"/>
        <w:gridCol w:w="554"/>
        <w:gridCol w:w="554"/>
        <w:gridCol w:w="554"/>
        <w:gridCol w:w="554"/>
        <w:gridCol w:w="554"/>
        <w:gridCol w:w="554"/>
        <w:gridCol w:w="554"/>
        <w:gridCol w:w="554"/>
        <w:gridCol w:w="554"/>
        <w:gridCol w:w="554"/>
        <w:gridCol w:w="554"/>
        <w:gridCol w:w="554"/>
        <w:gridCol w:w="554"/>
        <w:gridCol w:w="554"/>
        <w:gridCol w:w="560"/>
        <w:gridCol w:w="737"/>
        <w:gridCol w:w="737"/>
        <w:gridCol w:w="737"/>
        <w:gridCol w:w="1361"/>
        <w:gridCol w:w="907"/>
        <w:gridCol w:w="1020"/>
        <w:gridCol w:w="1073"/>
        <w:gridCol w:w="964"/>
        <w:gridCol w:w="1191"/>
      </w:tblGrid>
      <w:tr w:rsidR="00070D3A" w14:paraId="3BD1FFE3" w14:textId="77777777">
        <w:tc>
          <w:tcPr>
            <w:tcW w:w="454" w:type="dxa"/>
            <w:vMerge w:val="restart"/>
          </w:tcPr>
          <w:p w14:paraId="636A22BA" w14:textId="77777777" w:rsidR="00070D3A" w:rsidRDefault="00070D3A">
            <w:pPr>
              <w:pStyle w:val="ConsPlusNormal"/>
              <w:jc w:val="center"/>
            </w:pPr>
            <w:r>
              <w:lastRenderedPageBreak/>
              <w:t>N п/п</w:t>
            </w:r>
          </w:p>
        </w:tc>
        <w:tc>
          <w:tcPr>
            <w:tcW w:w="794" w:type="dxa"/>
            <w:vMerge w:val="restart"/>
          </w:tcPr>
          <w:p w14:paraId="79C32D7B" w14:textId="77777777" w:rsidR="00070D3A" w:rsidRDefault="00070D3A">
            <w:pPr>
              <w:pStyle w:val="ConsPlusNormal"/>
              <w:jc w:val="center"/>
            </w:pPr>
            <w:r>
              <w:t>Наименование объекта капитального строительства (адрес строительства)</w:t>
            </w:r>
          </w:p>
        </w:tc>
        <w:tc>
          <w:tcPr>
            <w:tcW w:w="794" w:type="dxa"/>
            <w:vMerge w:val="restart"/>
          </w:tcPr>
          <w:p w14:paraId="4FB4C7CF" w14:textId="77777777" w:rsidR="00070D3A" w:rsidRDefault="00070D3A">
            <w:pPr>
              <w:pStyle w:val="ConsPlusNormal"/>
              <w:jc w:val="center"/>
            </w:pPr>
            <w:r>
              <w:t>Вид строительства (строительство, реконструкция, техническое перевооружение)</w:t>
            </w:r>
          </w:p>
        </w:tc>
        <w:tc>
          <w:tcPr>
            <w:tcW w:w="8316" w:type="dxa"/>
            <w:gridSpan w:val="15"/>
          </w:tcPr>
          <w:p w14:paraId="6562416A" w14:textId="77777777" w:rsidR="00070D3A" w:rsidRDefault="00070D3A">
            <w:pPr>
              <w:pStyle w:val="ConsPlusNormal"/>
              <w:jc w:val="center"/>
            </w:pPr>
            <w:r>
              <w:t>Объем денежных средств, предусмотренных на строительство (реконструкцию, в том числе с элементами реставрации, техническое перевооружение) объектов капитального строительства, тыс. рублей</w:t>
            </w:r>
          </w:p>
        </w:tc>
        <w:tc>
          <w:tcPr>
            <w:tcW w:w="1474" w:type="dxa"/>
            <w:gridSpan w:val="2"/>
            <w:vMerge w:val="restart"/>
          </w:tcPr>
          <w:p w14:paraId="05746AF5" w14:textId="77777777" w:rsidR="00070D3A" w:rsidRDefault="00070D3A">
            <w:pPr>
              <w:pStyle w:val="ConsPlusNormal"/>
              <w:jc w:val="center"/>
            </w:pPr>
            <w:r>
              <w:t>Землеотвод</w:t>
            </w:r>
          </w:p>
        </w:tc>
        <w:tc>
          <w:tcPr>
            <w:tcW w:w="737" w:type="dxa"/>
            <w:vMerge w:val="restart"/>
          </w:tcPr>
          <w:p w14:paraId="5E37FE9C" w14:textId="77777777" w:rsidR="00070D3A" w:rsidRDefault="00070D3A">
            <w:pPr>
              <w:pStyle w:val="ConsPlusNormal"/>
              <w:jc w:val="center"/>
            </w:pPr>
            <w:r>
              <w:t>Проектирование</w:t>
            </w:r>
          </w:p>
        </w:tc>
        <w:tc>
          <w:tcPr>
            <w:tcW w:w="1361" w:type="dxa"/>
            <w:vMerge w:val="restart"/>
          </w:tcPr>
          <w:p w14:paraId="252F9D0F" w14:textId="77777777" w:rsidR="00070D3A" w:rsidRDefault="00070D3A">
            <w:pPr>
              <w:pStyle w:val="ConsPlusNormal"/>
              <w:jc w:val="center"/>
            </w:pPr>
            <w:r>
              <w:t xml:space="preserve">Предельная стоимость строительства (реконструкции, технического перевооружения) объекта капитального строительства, утвержденная в техническом задании на проведение работ по строительству (реконструкции, в том числе с элементами реставрации, техническому перевооружению) </w:t>
            </w:r>
            <w:r>
              <w:lastRenderedPageBreak/>
              <w:t>объекта, тыс. рублей</w:t>
            </w:r>
          </w:p>
        </w:tc>
        <w:tc>
          <w:tcPr>
            <w:tcW w:w="907" w:type="dxa"/>
            <w:vMerge w:val="restart"/>
          </w:tcPr>
          <w:p w14:paraId="2EA921FD" w14:textId="77777777" w:rsidR="00070D3A" w:rsidRDefault="00070D3A">
            <w:pPr>
              <w:pStyle w:val="ConsPlusNormal"/>
              <w:jc w:val="center"/>
            </w:pPr>
            <w:r>
              <w:lastRenderedPageBreak/>
              <w:t>Нормативный срок строительства в соответствии с техническим заданием на проведение работ по строительству (реконструкции, в том числе с элементами реставрации, техническому перевооружению) объекта</w:t>
            </w:r>
          </w:p>
        </w:tc>
        <w:tc>
          <w:tcPr>
            <w:tcW w:w="1020" w:type="dxa"/>
            <w:vMerge w:val="restart"/>
          </w:tcPr>
          <w:p w14:paraId="2989C313" w14:textId="77777777" w:rsidR="00070D3A" w:rsidRDefault="00070D3A">
            <w:pPr>
              <w:pStyle w:val="ConsPlusNormal"/>
              <w:jc w:val="center"/>
            </w:pPr>
            <w:r>
              <w:t xml:space="preserve">Реквизиты заключения государственной историко-культурной экспертизы (дата, номер)/Планируемая дата получения заключения государственной историко-культурной экспертизы (месяц, год) (указывается при необходимости </w:t>
            </w:r>
            <w:r>
              <w:lastRenderedPageBreak/>
              <w:t>проведения)</w:t>
            </w:r>
          </w:p>
        </w:tc>
        <w:tc>
          <w:tcPr>
            <w:tcW w:w="1073" w:type="dxa"/>
            <w:vMerge w:val="restart"/>
          </w:tcPr>
          <w:p w14:paraId="250D736A" w14:textId="77777777" w:rsidR="00070D3A" w:rsidRDefault="00070D3A">
            <w:pPr>
              <w:pStyle w:val="ConsPlusNormal"/>
              <w:jc w:val="center"/>
            </w:pPr>
            <w:r>
              <w:lastRenderedPageBreak/>
              <w:t>Реквизиты заключения государственной экологической экспертизы (дата, номер)/Планируемая дата получения заключения государственной экологической экспертизы (месяц, год) (указывается при необходимости проведения)</w:t>
            </w:r>
          </w:p>
        </w:tc>
        <w:tc>
          <w:tcPr>
            <w:tcW w:w="964" w:type="dxa"/>
            <w:vMerge w:val="restart"/>
          </w:tcPr>
          <w:p w14:paraId="1011763D" w14:textId="77777777" w:rsidR="00070D3A" w:rsidRDefault="00070D3A">
            <w:pPr>
              <w:pStyle w:val="ConsPlusNormal"/>
              <w:jc w:val="center"/>
            </w:pPr>
            <w:r>
              <w:t xml:space="preserve">Реквизиты положительного заключения государственной экспертизы проектной документации (дата, номер)/Планируемая дата получения положительного заключения государственной экспертизы проектной документации </w:t>
            </w:r>
            <w:r>
              <w:lastRenderedPageBreak/>
              <w:t>(месяц, год)</w:t>
            </w:r>
          </w:p>
        </w:tc>
        <w:tc>
          <w:tcPr>
            <w:tcW w:w="1191" w:type="dxa"/>
            <w:vMerge w:val="restart"/>
          </w:tcPr>
          <w:p w14:paraId="08F1B5A4" w14:textId="77777777" w:rsidR="00070D3A" w:rsidRDefault="00070D3A">
            <w:pPr>
              <w:pStyle w:val="ConsPlusNormal"/>
              <w:jc w:val="center"/>
            </w:pPr>
            <w:r>
              <w:lastRenderedPageBreak/>
              <w:t xml:space="preserve">Реквизиты положительного заключения о достоверности определения сметной стоимости объекта капитального строительства (дата, номер)/Планируемая дата получения положительного заключения о достоверности определения сметной стоимости объекта капитального строительства (месяц, </w:t>
            </w:r>
            <w:r>
              <w:lastRenderedPageBreak/>
              <w:t>год)</w:t>
            </w:r>
          </w:p>
        </w:tc>
      </w:tr>
      <w:tr w:rsidR="00070D3A" w14:paraId="0B1AC5AA" w14:textId="77777777">
        <w:tc>
          <w:tcPr>
            <w:tcW w:w="454" w:type="dxa"/>
            <w:vMerge/>
          </w:tcPr>
          <w:p w14:paraId="025280DC" w14:textId="77777777" w:rsidR="00070D3A" w:rsidRDefault="00070D3A"/>
        </w:tc>
        <w:tc>
          <w:tcPr>
            <w:tcW w:w="794" w:type="dxa"/>
            <w:vMerge/>
          </w:tcPr>
          <w:p w14:paraId="32261FC9" w14:textId="77777777" w:rsidR="00070D3A" w:rsidRDefault="00070D3A"/>
        </w:tc>
        <w:tc>
          <w:tcPr>
            <w:tcW w:w="794" w:type="dxa"/>
            <w:vMerge/>
          </w:tcPr>
          <w:p w14:paraId="7B9E2DC5" w14:textId="77777777" w:rsidR="00070D3A" w:rsidRDefault="00070D3A"/>
        </w:tc>
        <w:tc>
          <w:tcPr>
            <w:tcW w:w="1662" w:type="dxa"/>
            <w:gridSpan w:val="3"/>
            <w:vMerge w:val="restart"/>
          </w:tcPr>
          <w:p w14:paraId="7E4EE7E8" w14:textId="77777777" w:rsidR="00070D3A" w:rsidRDefault="00070D3A">
            <w:pPr>
              <w:pStyle w:val="ConsPlusNormal"/>
              <w:jc w:val="center"/>
            </w:pPr>
            <w:r>
              <w:t>Всего</w:t>
            </w:r>
          </w:p>
        </w:tc>
        <w:tc>
          <w:tcPr>
            <w:tcW w:w="6654" w:type="dxa"/>
            <w:gridSpan w:val="12"/>
          </w:tcPr>
          <w:p w14:paraId="3423AD89" w14:textId="77777777" w:rsidR="00070D3A" w:rsidRDefault="00070D3A">
            <w:pPr>
              <w:pStyle w:val="ConsPlusNormal"/>
              <w:jc w:val="center"/>
            </w:pPr>
            <w:r>
              <w:t>в том числе:</w:t>
            </w:r>
          </w:p>
        </w:tc>
        <w:tc>
          <w:tcPr>
            <w:tcW w:w="1474" w:type="dxa"/>
            <w:gridSpan w:val="2"/>
            <w:vMerge/>
          </w:tcPr>
          <w:p w14:paraId="57C53D28" w14:textId="77777777" w:rsidR="00070D3A" w:rsidRDefault="00070D3A"/>
        </w:tc>
        <w:tc>
          <w:tcPr>
            <w:tcW w:w="737" w:type="dxa"/>
            <w:vMerge/>
          </w:tcPr>
          <w:p w14:paraId="44C7FFF2" w14:textId="77777777" w:rsidR="00070D3A" w:rsidRDefault="00070D3A"/>
        </w:tc>
        <w:tc>
          <w:tcPr>
            <w:tcW w:w="1361" w:type="dxa"/>
            <w:vMerge/>
          </w:tcPr>
          <w:p w14:paraId="47B2CDA4" w14:textId="77777777" w:rsidR="00070D3A" w:rsidRDefault="00070D3A"/>
        </w:tc>
        <w:tc>
          <w:tcPr>
            <w:tcW w:w="907" w:type="dxa"/>
            <w:vMerge/>
          </w:tcPr>
          <w:p w14:paraId="3187E78B" w14:textId="77777777" w:rsidR="00070D3A" w:rsidRDefault="00070D3A"/>
        </w:tc>
        <w:tc>
          <w:tcPr>
            <w:tcW w:w="1020" w:type="dxa"/>
            <w:vMerge/>
          </w:tcPr>
          <w:p w14:paraId="45CA869A" w14:textId="77777777" w:rsidR="00070D3A" w:rsidRDefault="00070D3A"/>
        </w:tc>
        <w:tc>
          <w:tcPr>
            <w:tcW w:w="1073" w:type="dxa"/>
            <w:vMerge/>
          </w:tcPr>
          <w:p w14:paraId="059AAA40" w14:textId="77777777" w:rsidR="00070D3A" w:rsidRDefault="00070D3A"/>
        </w:tc>
        <w:tc>
          <w:tcPr>
            <w:tcW w:w="964" w:type="dxa"/>
            <w:vMerge/>
          </w:tcPr>
          <w:p w14:paraId="198206BC" w14:textId="77777777" w:rsidR="00070D3A" w:rsidRDefault="00070D3A"/>
        </w:tc>
        <w:tc>
          <w:tcPr>
            <w:tcW w:w="1191" w:type="dxa"/>
            <w:vMerge/>
          </w:tcPr>
          <w:p w14:paraId="2C491797" w14:textId="77777777" w:rsidR="00070D3A" w:rsidRDefault="00070D3A"/>
        </w:tc>
      </w:tr>
      <w:tr w:rsidR="00070D3A" w14:paraId="0F4E98F5" w14:textId="77777777">
        <w:tc>
          <w:tcPr>
            <w:tcW w:w="454" w:type="dxa"/>
            <w:vMerge/>
          </w:tcPr>
          <w:p w14:paraId="1D1DBB04" w14:textId="77777777" w:rsidR="00070D3A" w:rsidRDefault="00070D3A"/>
        </w:tc>
        <w:tc>
          <w:tcPr>
            <w:tcW w:w="794" w:type="dxa"/>
            <w:vMerge/>
          </w:tcPr>
          <w:p w14:paraId="189C3B08" w14:textId="77777777" w:rsidR="00070D3A" w:rsidRDefault="00070D3A"/>
        </w:tc>
        <w:tc>
          <w:tcPr>
            <w:tcW w:w="794" w:type="dxa"/>
            <w:vMerge/>
          </w:tcPr>
          <w:p w14:paraId="3C916CAF" w14:textId="77777777" w:rsidR="00070D3A" w:rsidRDefault="00070D3A"/>
        </w:tc>
        <w:tc>
          <w:tcPr>
            <w:tcW w:w="1662" w:type="dxa"/>
            <w:gridSpan w:val="3"/>
            <w:vMerge/>
          </w:tcPr>
          <w:p w14:paraId="32035A0E" w14:textId="77777777" w:rsidR="00070D3A" w:rsidRDefault="00070D3A"/>
        </w:tc>
        <w:tc>
          <w:tcPr>
            <w:tcW w:w="1662" w:type="dxa"/>
            <w:gridSpan w:val="3"/>
          </w:tcPr>
          <w:p w14:paraId="45A294D1" w14:textId="77777777" w:rsidR="00070D3A" w:rsidRDefault="00070D3A">
            <w:pPr>
              <w:pStyle w:val="ConsPlusNormal"/>
              <w:jc w:val="center"/>
            </w:pPr>
            <w:r>
              <w:t>федеральный бюджет</w:t>
            </w:r>
          </w:p>
        </w:tc>
        <w:tc>
          <w:tcPr>
            <w:tcW w:w="1662" w:type="dxa"/>
            <w:gridSpan w:val="3"/>
          </w:tcPr>
          <w:p w14:paraId="0933E594" w14:textId="77777777" w:rsidR="00070D3A" w:rsidRDefault="00070D3A">
            <w:pPr>
              <w:pStyle w:val="ConsPlusNormal"/>
              <w:jc w:val="center"/>
            </w:pPr>
            <w:r>
              <w:t>бюджет субъекта Российской Федерации</w:t>
            </w:r>
          </w:p>
        </w:tc>
        <w:tc>
          <w:tcPr>
            <w:tcW w:w="1662" w:type="dxa"/>
            <w:gridSpan w:val="3"/>
          </w:tcPr>
          <w:p w14:paraId="26FB1577" w14:textId="77777777" w:rsidR="00070D3A" w:rsidRDefault="00070D3A">
            <w:pPr>
              <w:pStyle w:val="ConsPlusNormal"/>
              <w:jc w:val="center"/>
            </w:pPr>
            <w:r>
              <w:t>местный бюджет</w:t>
            </w:r>
          </w:p>
        </w:tc>
        <w:tc>
          <w:tcPr>
            <w:tcW w:w="1668" w:type="dxa"/>
            <w:gridSpan w:val="3"/>
          </w:tcPr>
          <w:p w14:paraId="097340A3" w14:textId="77777777" w:rsidR="00070D3A" w:rsidRDefault="00070D3A">
            <w:pPr>
              <w:pStyle w:val="ConsPlusNormal"/>
              <w:jc w:val="center"/>
            </w:pPr>
            <w:r>
              <w:t>внебюджетные источники</w:t>
            </w:r>
          </w:p>
        </w:tc>
        <w:tc>
          <w:tcPr>
            <w:tcW w:w="737" w:type="dxa"/>
            <w:vMerge w:val="restart"/>
          </w:tcPr>
          <w:p w14:paraId="25836EDB" w14:textId="77777777" w:rsidR="00070D3A" w:rsidRDefault="00070D3A">
            <w:pPr>
              <w:pStyle w:val="ConsPlusNormal"/>
              <w:jc w:val="center"/>
            </w:pPr>
            <w:r>
              <w:t>Утверждение документации по планировке территории</w:t>
            </w:r>
          </w:p>
        </w:tc>
        <w:tc>
          <w:tcPr>
            <w:tcW w:w="737" w:type="dxa"/>
            <w:vMerge w:val="restart"/>
          </w:tcPr>
          <w:p w14:paraId="3E407F88" w14:textId="77777777" w:rsidR="00070D3A" w:rsidRDefault="00070D3A">
            <w:pPr>
              <w:pStyle w:val="ConsPlusNormal"/>
              <w:jc w:val="center"/>
            </w:pPr>
            <w:r>
              <w:t>Предоставление земельного участка заказчику</w:t>
            </w:r>
          </w:p>
        </w:tc>
        <w:tc>
          <w:tcPr>
            <w:tcW w:w="737" w:type="dxa"/>
            <w:vMerge w:val="restart"/>
          </w:tcPr>
          <w:p w14:paraId="4B69522E" w14:textId="77777777" w:rsidR="00070D3A" w:rsidRDefault="00070D3A">
            <w:pPr>
              <w:pStyle w:val="ConsPlusNormal"/>
              <w:jc w:val="center"/>
            </w:pPr>
            <w:r>
              <w:t>Утверждение контракта на проектирование</w:t>
            </w:r>
          </w:p>
        </w:tc>
        <w:tc>
          <w:tcPr>
            <w:tcW w:w="1361" w:type="dxa"/>
            <w:vMerge/>
          </w:tcPr>
          <w:p w14:paraId="22829D62" w14:textId="77777777" w:rsidR="00070D3A" w:rsidRDefault="00070D3A"/>
        </w:tc>
        <w:tc>
          <w:tcPr>
            <w:tcW w:w="907" w:type="dxa"/>
            <w:vMerge/>
          </w:tcPr>
          <w:p w14:paraId="07DC76F2" w14:textId="77777777" w:rsidR="00070D3A" w:rsidRDefault="00070D3A"/>
        </w:tc>
        <w:tc>
          <w:tcPr>
            <w:tcW w:w="1020" w:type="dxa"/>
            <w:vMerge/>
          </w:tcPr>
          <w:p w14:paraId="2FCBDA30" w14:textId="77777777" w:rsidR="00070D3A" w:rsidRDefault="00070D3A"/>
        </w:tc>
        <w:tc>
          <w:tcPr>
            <w:tcW w:w="1073" w:type="dxa"/>
            <w:vMerge/>
          </w:tcPr>
          <w:p w14:paraId="3A7E26B9" w14:textId="77777777" w:rsidR="00070D3A" w:rsidRDefault="00070D3A"/>
        </w:tc>
        <w:tc>
          <w:tcPr>
            <w:tcW w:w="964" w:type="dxa"/>
            <w:vMerge/>
          </w:tcPr>
          <w:p w14:paraId="14A06565" w14:textId="77777777" w:rsidR="00070D3A" w:rsidRDefault="00070D3A"/>
        </w:tc>
        <w:tc>
          <w:tcPr>
            <w:tcW w:w="1191" w:type="dxa"/>
            <w:vMerge/>
          </w:tcPr>
          <w:p w14:paraId="685E9387" w14:textId="77777777" w:rsidR="00070D3A" w:rsidRDefault="00070D3A"/>
        </w:tc>
      </w:tr>
      <w:tr w:rsidR="00070D3A" w14:paraId="518F8622" w14:textId="77777777">
        <w:tc>
          <w:tcPr>
            <w:tcW w:w="454" w:type="dxa"/>
            <w:vMerge/>
          </w:tcPr>
          <w:p w14:paraId="554EAC98" w14:textId="77777777" w:rsidR="00070D3A" w:rsidRDefault="00070D3A"/>
        </w:tc>
        <w:tc>
          <w:tcPr>
            <w:tcW w:w="794" w:type="dxa"/>
            <w:vMerge/>
          </w:tcPr>
          <w:p w14:paraId="464028E5" w14:textId="77777777" w:rsidR="00070D3A" w:rsidRDefault="00070D3A"/>
        </w:tc>
        <w:tc>
          <w:tcPr>
            <w:tcW w:w="794" w:type="dxa"/>
            <w:vMerge/>
          </w:tcPr>
          <w:p w14:paraId="266DC5B1" w14:textId="77777777" w:rsidR="00070D3A" w:rsidRDefault="00070D3A"/>
        </w:tc>
        <w:tc>
          <w:tcPr>
            <w:tcW w:w="554" w:type="dxa"/>
          </w:tcPr>
          <w:p w14:paraId="5C45CB60" w14:textId="77777777" w:rsidR="00070D3A" w:rsidRDefault="00070D3A">
            <w:pPr>
              <w:pStyle w:val="ConsPlusNormal"/>
              <w:jc w:val="center"/>
            </w:pPr>
            <w:r>
              <w:t>20__ г.</w:t>
            </w:r>
          </w:p>
        </w:tc>
        <w:tc>
          <w:tcPr>
            <w:tcW w:w="554" w:type="dxa"/>
          </w:tcPr>
          <w:p w14:paraId="7C9804ED" w14:textId="77777777" w:rsidR="00070D3A" w:rsidRDefault="00070D3A">
            <w:pPr>
              <w:pStyle w:val="ConsPlusNormal"/>
              <w:jc w:val="center"/>
            </w:pPr>
            <w:r>
              <w:t>20__ г.</w:t>
            </w:r>
          </w:p>
        </w:tc>
        <w:tc>
          <w:tcPr>
            <w:tcW w:w="554" w:type="dxa"/>
          </w:tcPr>
          <w:p w14:paraId="6F01FD3E" w14:textId="77777777" w:rsidR="00070D3A" w:rsidRDefault="00070D3A">
            <w:pPr>
              <w:pStyle w:val="ConsPlusNormal"/>
              <w:jc w:val="center"/>
            </w:pPr>
            <w:r>
              <w:t>20__ г.</w:t>
            </w:r>
          </w:p>
        </w:tc>
        <w:tc>
          <w:tcPr>
            <w:tcW w:w="554" w:type="dxa"/>
          </w:tcPr>
          <w:p w14:paraId="3A5D2B2F" w14:textId="77777777" w:rsidR="00070D3A" w:rsidRDefault="00070D3A">
            <w:pPr>
              <w:pStyle w:val="ConsPlusNormal"/>
              <w:jc w:val="center"/>
            </w:pPr>
            <w:r>
              <w:t>20__ г.</w:t>
            </w:r>
          </w:p>
        </w:tc>
        <w:tc>
          <w:tcPr>
            <w:tcW w:w="554" w:type="dxa"/>
          </w:tcPr>
          <w:p w14:paraId="234E8710" w14:textId="77777777" w:rsidR="00070D3A" w:rsidRDefault="00070D3A">
            <w:pPr>
              <w:pStyle w:val="ConsPlusNormal"/>
              <w:jc w:val="center"/>
            </w:pPr>
            <w:r>
              <w:t>20__ г.</w:t>
            </w:r>
          </w:p>
        </w:tc>
        <w:tc>
          <w:tcPr>
            <w:tcW w:w="554" w:type="dxa"/>
          </w:tcPr>
          <w:p w14:paraId="16A03440" w14:textId="77777777" w:rsidR="00070D3A" w:rsidRDefault="00070D3A">
            <w:pPr>
              <w:pStyle w:val="ConsPlusNormal"/>
              <w:jc w:val="center"/>
            </w:pPr>
            <w:r>
              <w:t>20__ г.</w:t>
            </w:r>
          </w:p>
        </w:tc>
        <w:tc>
          <w:tcPr>
            <w:tcW w:w="554" w:type="dxa"/>
          </w:tcPr>
          <w:p w14:paraId="1B014103" w14:textId="77777777" w:rsidR="00070D3A" w:rsidRDefault="00070D3A">
            <w:pPr>
              <w:pStyle w:val="ConsPlusNormal"/>
              <w:jc w:val="center"/>
            </w:pPr>
            <w:r>
              <w:t>20__ г.</w:t>
            </w:r>
          </w:p>
        </w:tc>
        <w:tc>
          <w:tcPr>
            <w:tcW w:w="554" w:type="dxa"/>
          </w:tcPr>
          <w:p w14:paraId="1A27C7B0" w14:textId="77777777" w:rsidR="00070D3A" w:rsidRDefault="00070D3A">
            <w:pPr>
              <w:pStyle w:val="ConsPlusNormal"/>
              <w:jc w:val="center"/>
            </w:pPr>
            <w:r>
              <w:t>20__ г.</w:t>
            </w:r>
          </w:p>
        </w:tc>
        <w:tc>
          <w:tcPr>
            <w:tcW w:w="554" w:type="dxa"/>
          </w:tcPr>
          <w:p w14:paraId="03247C3D" w14:textId="77777777" w:rsidR="00070D3A" w:rsidRDefault="00070D3A">
            <w:pPr>
              <w:pStyle w:val="ConsPlusNormal"/>
              <w:jc w:val="center"/>
            </w:pPr>
            <w:r>
              <w:t>20__ г.</w:t>
            </w:r>
          </w:p>
        </w:tc>
        <w:tc>
          <w:tcPr>
            <w:tcW w:w="554" w:type="dxa"/>
          </w:tcPr>
          <w:p w14:paraId="29BEE6B6" w14:textId="77777777" w:rsidR="00070D3A" w:rsidRDefault="00070D3A">
            <w:pPr>
              <w:pStyle w:val="ConsPlusNormal"/>
              <w:jc w:val="center"/>
            </w:pPr>
            <w:r>
              <w:t>20__ г.</w:t>
            </w:r>
          </w:p>
        </w:tc>
        <w:tc>
          <w:tcPr>
            <w:tcW w:w="554" w:type="dxa"/>
          </w:tcPr>
          <w:p w14:paraId="1BA59097" w14:textId="77777777" w:rsidR="00070D3A" w:rsidRDefault="00070D3A">
            <w:pPr>
              <w:pStyle w:val="ConsPlusNormal"/>
              <w:jc w:val="center"/>
            </w:pPr>
            <w:r>
              <w:t>20__ г.</w:t>
            </w:r>
          </w:p>
        </w:tc>
        <w:tc>
          <w:tcPr>
            <w:tcW w:w="554" w:type="dxa"/>
          </w:tcPr>
          <w:p w14:paraId="39A8AB60" w14:textId="77777777" w:rsidR="00070D3A" w:rsidRDefault="00070D3A">
            <w:pPr>
              <w:pStyle w:val="ConsPlusNormal"/>
              <w:jc w:val="center"/>
            </w:pPr>
            <w:r>
              <w:t>20__ г.</w:t>
            </w:r>
          </w:p>
        </w:tc>
        <w:tc>
          <w:tcPr>
            <w:tcW w:w="554" w:type="dxa"/>
          </w:tcPr>
          <w:p w14:paraId="16C35666" w14:textId="77777777" w:rsidR="00070D3A" w:rsidRDefault="00070D3A">
            <w:pPr>
              <w:pStyle w:val="ConsPlusNormal"/>
              <w:jc w:val="center"/>
            </w:pPr>
            <w:r>
              <w:t>20__ г.</w:t>
            </w:r>
          </w:p>
        </w:tc>
        <w:tc>
          <w:tcPr>
            <w:tcW w:w="554" w:type="dxa"/>
          </w:tcPr>
          <w:p w14:paraId="5ED63655" w14:textId="77777777" w:rsidR="00070D3A" w:rsidRDefault="00070D3A">
            <w:pPr>
              <w:pStyle w:val="ConsPlusNormal"/>
              <w:jc w:val="center"/>
            </w:pPr>
            <w:r>
              <w:t>20__ г.</w:t>
            </w:r>
          </w:p>
        </w:tc>
        <w:tc>
          <w:tcPr>
            <w:tcW w:w="560" w:type="dxa"/>
          </w:tcPr>
          <w:p w14:paraId="5AEF4C52" w14:textId="77777777" w:rsidR="00070D3A" w:rsidRDefault="00070D3A">
            <w:pPr>
              <w:pStyle w:val="ConsPlusNormal"/>
              <w:jc w:val="center"/>
            </w:pPr>
            <w:r>
              <w:t>20__ г.</w:t>
            </w:r>
          </w:p>
        </w:tc>
        <w:tc>
          <w:tcPr>
            <w:tcW w:w="737" w:type="dxa"/>
            <w:vMerge/>
          </w:tcPr>
          <w:p w14:paraId="294FBFC8" w14:textId="77777777" w:rsidR="00070D3A" w:rsidRDefault="00070D3A"/>
        </w:tc>
        <w:tc>
          <w:tcPr>
            <w:tcW w:w="737" w:type="dxa"/>
            <w:vMerge/>
          </w:tcPr>
          <w:p w14:paraId="737D14E6" w14:textId="77777777" w:rsidR="00070D3A" w:rsidRDefault="00070D3A"/>
        </w:tc>
        <w:tc>
          <w:tcPr>
            <w:tcW w:w="737" w:type="dxa"/>
            <w:vMerge/>
          </w:tcPr>
          <w:p w14:paraId="2097B311" w14:textId="77777777" w:rsidR="00070D3A" w:rsidRDefault="00070D3A"/>
        </w:tc>
        <w:tc>
          <w:tcPr>
            <w:tcW w:w="1361" w:type="dxa"/>
            <w:vMerge/>
          </w:tcPr>
          <w:p w14:paraId="76BD6239" w14:textId="77777777" w:rsidR="00070D3A" w:rsidRDefault="00070D3A"/>
        </w:tc>
        <w:tc>
          <w:tcPr>
            <w:tcW w:w="907" w:type="dxa"/>
            <w:vMerge/>
          </w:tcPr>
          <w:p w14:paraId="5A6E16BF" w14:textId="77777777" w:rsidR="00070D3A" w:rsidRDefault="00070D3A"/>
        </w:tc>
        <w:tc>
          <w:tcPr>
            <w:tcW w:w="1020" w:type="dxa"/>
            <w:vMerge/>
          </w:tcPr>
          <w:p w14:paraId="4C6B88E9" w14:textId="77777777" w:rsidR="00070D3A" w:rsidRDefault="00070D3A"/>
        </w:tc>
        <w:tc>
          <w:tcPr>
            <w:tcW w:w="1073" w:type="dxa"/>
            <w:vMerge/>
          </w:tcPr>
          <w:p w14:paraId="54701F38" w14:textId="77777777" w:rsidR="00070D3A" w:rsidRDefault="00070D3A"/>
        </w:tc>
        <w:tc>
          <w:tcPr>
            <w:tcW w:w="964" w:type="dxa"/>
            <w:vMerge/>
          </w:tcPr>
          <w:p w14:paraId="6C6A999B" w14:textId="77777777" w:rsidR="00070D3A" w:rsidRDefault="00070D3A"/>
        </w:tc>
        <w:tc>
          <w:tcPr>
            <w:tcW w:w="1191" w:type="dxa"/>
            <w:vMerge/>
          </w:tcPr>
          <w:p w14:paraId="5093CF96" w14:textId="77777777" w:rsidR="00070D3A" w:rsidRDefault="00070D3A"/>
        </w:tc>
      </w:tr>
      <w:tr w:rsidR="00070D3A" w14:paraId="2D8036FF" w14:textId="77777777">
        <w:tc>
          <w:tcPr>
            <w:tcW w:w="454" w:type="dxa"/>
          </w:tcPr>
          <w:p w14:paraId="0A199BA0" w14:textId="77777777" w:rsidR="00070D3A" w:rsidRDefault="00070D3A">
            <w:pPr>
              <w:pStyle w:val="ConsPlusNormal"/>
              <w:jc w:val="center"/>
            </w:pPr>
            <w:r>
              <w:t>1</w:t>
            </w:r>
          </w:p>
        </w:tc>
        <w:tc>
          <w:tcPr>
            <w:tcW w:w="794" w:type="dxa"/>
          </w:tcPr>
          <w:p w14:paraId="1373F15D" w14:textId="77777777" w:rsidR="00070D3A" w:rsidRDefault="00070D3A">
            <w:pPr>
              <w:pStyle w:val="ConsPlusNormal"/>
              <w:jc w:val="center"/>
            </w:pPr>
            <w:r>
              <w:t>2</w:t>
            </w:r>
          </w:p>
        </w:tc>
        <w:tc>
          <w:tcPr>
            <w:tcW w:w="794" w:type="dxa"/>
          </w:tcPr>
          <w:p w14:paraId="61FF4504" w14:textId="77777777" w:rsidR="00070D3A" w:rsidRDefault="00070D3A">
            <w:pPr>
              <w:pStyle w:val="ConsPlusNormal"/>
              <w:jc w:val="center"/>
            </w:pPr>
            <w:r>
              <w:t>4</w:t>
            </w:r>
          </w:p>
        </w:tc>
        <w:tc>
          <w:tcPr>
            <w:tcW w:w="554" w:type="dxa"/>
          </w:tcPr>
          <w:p w14:paraId="19078831" w14:textId="77777777" w:rsidR="00070D3A" w:rsidRDefault="00070D3A">
            <w:pPr>
              <w:pStyle w:val="ConsPlusNormal"/>
              <w:jc w:val="center"/>
            </w:pPr>
            <w:r>
              <w:t>5</w:t>
            </w:r>
          </w:p>
        </w:tc>
        <w:tc>
          <w:tcPr>
            <w:tcW w:w="554" w:type="dxa"/>
          </w:tcPr>
          <w:p w14:paraId="51007C31" w14:textId="77777777" w:rsidR="00070D3A" w:rsidRDefault="00070D3A">
            <w:pPr>
              <w:pStyle w:val="ConsPlusNormal"/>
              <w:jc w:val="center"/>
            </w:pPr>
            <w:r>
              <w:t>6</w:t>
            </w:r>
          </w:p>
        </w:tc>
        <w:tc>
          <w:tcPr>
            <w:tcW w:w="554" w:type="dxa"/>
          </w:tcPr>
          <w:p w14:paraId="1AA94D14" w14:textId="77777777" w:rsidR="00070D3A" w:rsidRDefault="00070D3A">
            <w:pPr>
              <w:pStyle w:val="ConsPlusNormal"/>
              <w:jc w:val="center"/>
            </w:pPr>
            <w:r>
              <w:t>7</w:t>
            </w:r>
          </w:p>
        </w:tc>
        <w:tc>
          <w:tcPr>
            <w:tcW w:w="554" w:type="dxa"/>
          </w:tcPr>
          <w:p w14:paraId="6BFEB39B" w14:textId="77777777" w:rsidR="00070D3A" w:rsidRDefault="00070D3A">
            <w:pPr>
              <w:pStyle w:val="ConsPlusNormal"/>
              <w:jc w:val="center"/>
            </w:pPr>
            <w:r>
              <w:t>8</w:t>
            </w:r>
          </w:p>
        </w:tc>
        <w:tc>
          <w:tcPr>
            <w:tcW w:w="554" w:type="dxa"/>
          </w:tcPr>
          <w:p w14:paraId="253D3C1E" w14:textId="77777777" w:rsidR="00070D3A" w:rsidRDefault="00070D3A">
            <w:pPr>
              <w:pStyle w:val="ConsPlusNormal"/>
              <w:jc w:val="center"/>
            </w:pPr>
            <w:r>
              <w:t>9</w:t>
            </w:r>
          </w:p>
        </w:tc>
        <w:tc>
          <w:tcPr>
            <w:tcW w:w="554" w:type="dxa"/>
          </w:tcPr>
          <w:p w14:paraId="393819A6" w14:textId="77777777" w:rsidR="00070D3A" w:rsidRDefault="00070D3A">
            <w:pPr>
              <w:pStyle w:val="ConsPlusNormal"/>
              <w:jc w:val="center"/>
            </w:pPr>
            <w:r>
              <w:t>10</w:t>
            </w:r>
          </w:p>
        </w:tc>
        <w:tc>
          <w:tcPr>
            <w:tcW w:w="554" w:type="dxa"/>
          </w:tcPr>
          <w:p w14:paraId="383CCB79" w14:textId="77777777" w:rsidR="00070D3A" w:rsidRDefault="00070D3A">
            <w:pPr>
              <w:pStyle w:val="ConsPlusNormal"/>
              <w:jc w:val="center"/>
            </w:pPr>
            <w:r>
              <w:t>11</w:t>
            </w:r>
          </w:p>
        </w:tc>
        <w:tc>
          <w:tcPr>
            <w:tcW w:w="554" w:type="dxa"/>
          </w:tcPr>
          <w:p w14:paraId="0F56B674" w14:textId="77777777" w:rsidR="00070D3A" w:rsidRDefault="00070D3A">
            <w:pPr>
              <w:pStyle w:val="ConsPlusNormal"/>
              <w:jc w:val="center"/>
            </w:pPr>
            <w:r>
              <w:t>12</w:t>
            </w:r>
          </w:p>
        </w:tc>
        <w:tc>
          <w:tcPr>
            <w:tcW w:w="554" w:type="dxa"/>
          </w:tcPr>
          <w:p w14:paraId="0CA23D49" w14:textId="77777777" w:rsidR="00070D3A" w:rsidRDefault="00070D3A">
            <w:pPr>
              <w:pStyle w:val="ConsPlusNormal"/>
              <w:jc w:val="center"/>
            </w:pPr>
            <w:r>
              <w:t>13</w:t>
            </w:r>
          </w:p>
        </w:tc>
        <w:tc>
          <w:tcPr>
            <w:tcW w:w="554" w:type="dxa"/>
          </w:tcPr>
          <w:p w14:paraId="4715D563" w14:textId="77777777" w:rsidR="00070D3A" w:rsidRDefault="00070D3A">
            <w:pPr>
              <w:pStyle w:val="ConsPlusNormal"/>
              <w:jc w:val="center"/>
            </w:pPr>
            <w:r>
              <w:t>14</w:t>
            </w:r>
          </w:p>
        </w:tc>
        <w:tc>
          <w:tcPr>
            <w:tcW w:w="554" w:type="dxa"/>
          </w:tcPr>
          <w:p w14:paraId="2BA815D3" w14:textId="77777777" w:rsidR="00070D3A" w:rsidRDefault="00070D3A">
            <w:pPr>
              <w:pStyle w:val="ConsPlusNormal"/>
              <w:jc w:val="center"/>
            </w:pPr>
            <w:r>
              <w:t>15</w:t>
            </w:r>
          </w:p>
        </w:tc>
        <w:tc>
          <w:tcPr>
            <w:tcW w:w="554" w:type="dxa"/>
          </w:tcPr>
          <w:p w14:paraId="6A5A17D7" w14:textId="77777777" w:rsidR="00070D3A" w:rsidRDefault="00070D3A">
            <w:pPr>
              <w:pStyle w:val="ConsPlusNormal"/>
              <w:jc w:val="center"/>
            </w:pPr>
            <w:r>
              <w:t>16</w:t>
            </w:r>
          </w:p>
        </w:tc>
        <w:tc>
          <w:tcPr>
            <w:tcW w:w="554" w:type="dxa"/>
          </w:tcPr>
          <w:p w14:paraId="1D518B4B" w14:textId="77777777" w:rsidR="00070D3A" w:rsidRDefault="00070D3A">
            <w:pPr>
              <w:pStyle w:val="ConsPlusNormal"/>
              <w:jc w:val="center"/>
            </w:pPr>
            <w:r>
              <w:t>17</w:t>
            </w:r>
          </w:p>
        </w:tc>
        <w:tc>
          <w:tcPr>
            <w:tcW w:w="554" w:type="dxa"/>
          </w:tcPr>
          <w:p w14:paraId="5C597D35" w14:textId="77777777" w:rsidR="00070D3A" w:rsidRDefault="00070D3A">
            <w:pPr>
              <w:pStyle w:val="ConsPlusNormal"/>
              <w:jc w:val="center"/>
            </w:pPr>
            <w:r>
              <w:t>18</w:t>
            </w:r>
          </w:p>
        </w:tc>
        <w:tc>
          <w:tcPr>
            <w:tcW w:w="560" w:type="dxa"/>
          </w:tcPr>
          <w:p w14:paraId="70254699" w14:textId="77777777" w:rsidR="00070D3A" w:rsidRDefault="00070D3A">
            <w:pPr>
              <w:pStyle w:val="ConsPlusNormal"/>
              <w:jc w:val="center"/>
            </w:pPr>
            <w:r>
              <w:t>19</w:t>
            </w:r>
          </w:p>
        </w:tc>
        <w:tc>
          <w:tcPr>
            <w:tcW w:w="737" w:type="dxa"/>
          </w:tcPr>
          <w:p w14:paraId="61124E72" w14:textId="77777777" w:rsidR="00070D3A" w:rsidRDefault="00070D3A">
            <w:pPr>
              <w:pStyle w:val="ConsPlusNormal"/>
              <w:jc w:val="center"/>
            </w:pPr>
            <w:r>
              <w:t>20</w:t>
            </w:r>
          </w:p>
        </w:tc>
        <w:tc>
          <w:tcPr>
            <w:tcW w:w="737" w:type="dxa"/>
          </w:tcPr>
          <w:p w14:paraId="165856CA" w14:textId="77777777" w:rsidR="00070D3A" w:rsidRDefault="00070D3A">
            <w:pPr>
              <w:pStyle w:val="ConsPlusNormal"/>
              <w:jc w:val="center"/>
            </w:pPr>
            <w:r>
              <w:t>21</w:t>
            </w:r>
          </w:p>
        </w:tc>
        <w:tc>
          <w:tcPr>
            <w:tcW w:w="737" w:type="dxa"/>
          </w:tcPr>
          <w:p w14:paraId="56064206" w14:textId="77777777" w:rsidR="00070D3A" w:rsidRDefault="00070D3A">
            <w:pPr>
              <w:pStyle w:val="ConsPlusNormal"/>
              <w:jc w:val="center"/>
            </w:pPr>
            <w:r>
              <w:t>22</w:t>
            </w:r>
          </w:p>
        </w:tc>
        <w:tc>
          <w:tcPr>
            <w:tcW w:w="1361" w:type="dxa"/>
          </w:tcPr>
          <w:p w14:paraId="491FB453" w14:textId="77777777" w:rsidR="00070D3A" w:rsidRDefault="00070D3A">
            <w:pPr>
              <w:pStyle w:val="ConsPlusNormal"/>
              <w:jc w:val="center"/>
            </w:pPr>
            <w:r>
              <w:t>23</w:t>
            </w:r>
          </w:p>
        </w:tc>
        <w:tc>
          <w:tcPr>
            <w:tcW w:w="907" w:type="dxa"/>
          </w:tcPr>
          <w:p w14:paraId="6055AD51" w14:textId="77777777" w:rsidR="00070D3A" w:rsidRDefault="00070D3A">
            <w:pPr>
              <w:pStyle w:val="ConsPlusNormal"/>
              <w:jc w:val="center"/>
            </w:pPr>
            <w:r>
              <w:t>24</w:t>
            </w:r>
          </w:p>
        </w:tc>
        <w:tc>
          <w:tcPr>
            <w:tcW w:w="1020" w:type="dxa"/>
          </w:tcPr>
          <w:p w14:paraId="51E6DC1C" w14:textId="77777777" w:rsidR="00070D3A" w:rsidRDefault="00070D3A">
            <w:pPr>
              <w:pStyle w:val="ConsPlusNormal"/>
              <w:jc w:val="center"/>
            </w:pPr>
            <w:r>
              <w:t>25</w:t>
            </w:r>
          </w:p>
        </w:tc>
        <w:tc>
          <w:tcPr>
            <w:tcW w:w="1073" w:type="dxa"/>
          </w:tcPr>
          <w:p w14:paraId="2096F64A" w14:textId="77777777" w:rsidR="00070D3A" w:rsidRDefault="00070D3A">
            <w:pPr>
              <w:pStyle w:val="ConsPlusNormal"/>
              <w:jc w:val="center"/>
            </w:pPr>
            <w:r>
              <w:t>26</w:t>
            </w:r>
          </w:p>
        </w:tc>
        <w:tc>
          <w:tcPr>
            <w:tcW w:w="964" w:type="dxa"/>
          </w:tcPr>
          <w:p w14:paraId="5A733FBC" w14:textId="77777777" w:rsidR="00070D3A" w:rsidRDefault="00070D3A">
            <w:pPr>
              <w:pStyle w:val="ConsPlusNormal"/>
              <w:jc w:val="center"/>
            </w:pPr>
            <w:r>
              <w:t>27</w:t>
            </w:r>
          </w:p>
        </w:tc>
        <w:tc>
          <w:tcPr>
            <w:tcW w:w="1191" w:type="dxa"/>
          </w:tcPr>
          <w:p w14:paraId="1260FABF" w14:textId="77777777" w:rsidR="00070D3A" w:rsidRDefault="00070D3A">
            <w:pPr>
              <w:pStyle w:val="ConsPlusNormal"/>
              <w:jc w:val="center"/>
            </w:pPr>
            <w:r>
              <w:t>28</w:t>
            </w:r>
          </w:p>
        </w:tc>
      </w:tr>
      <w:tr w:rsidR="00070D3A" w14:paraId="2EEAE87D" w14:textId="77777777">
        <w:tc>
          <w:tcPr>
            <w:tcW w:w="454" w:type="dxa"/>
          </w:tcPr>
          <w:p w14:paraId="2ACAA4A9" w14:textId="77777777" w:rsidR="00070D3A" w:rsidRDefault="00070D3A">
            <w:pPr>
              <w:pStyle w:val="ConsPlusNormal"/>
              <w:jc w:val="center"/>
            </w:pPr>
            <w:r>
              <w:t>1</w:t>
            </w:r>
          </w:p>
        </w:tc>
        <w:tc>
          <w:tcPr>
            <w:tcW w:w="794" w:type="dxa"/>
          </w:tcPr>
          <w:p w14:paraId="3B1BC0EF" w14:textId="77777777" w:rsidR="00070D3A" w:rsidRDefault="00070D3A">
            <w:pPr>
              <w:pStyle w:val="ConsPlusNormal"/>
            </w:pPr>
          </w:p>
        </w:tc>
        <w:tc>
          <w:tcPr>
            <w:tcW w:w="794" w:type="dxa"/>
          </w:tcPr>
          <w:p w14:paraId="32C56CFD" w14:textId="77777777" w:rsidR="00070D3A" w:rsidRDefault="00070D3A">
            <w:pPr>
              <w:pStyle w:val="ConsPlusNormal"/>
            </w:pPr>
          </w:p>
        </w:tc>
        <w:tc>
          <w:tcPr>
            <w:tcW w:w="554" w:type="dxa"/>
          </w:tcPr>
          <w:p w14:paraId="5AF2E96B" w14:textId="77777777" w:rsidR="00070D3A" w:rsidRDefault="00070D3A">
            <w:pPr>
              <w:pStyle w:val="ConsPlusNormal"/>
            </w:pPr>
          </w:p>
        </w:tc>
        <w:tc>
          <w:tcPr>
            <w:tcW w:w="554" w:type="dxa"/>
          </w:tcPr>
          <w:p w14:paraId="33F1A0F6" w14:textId="77777777" w:rsidR="00070D3A" w:rsidRDefault="00070D3A">
            <w:pPr>
              <w:pStyle w:val="ConsPlusNormal"/>
            </w:pPr>
          </w:p>
        </w:tc>
        <w:tc>
          <w:tcPr>
            <w:tcW w:w="554" w:type="dxa"/>
          </w:tcPr>
          <w:p w14:paraId="57B8D735" w14:textId="77777777" w:rsidR="00070D3A" w:rsidRDefault="00070D3A">
            <w:pPr>
              <w:pStyle w:val="ConsPlusNormal"/>
            </w:pPr>
          </w:p>
        </w:tc>
        <w:tc>
          <w:tcPr>
            <w:tcW w:w="554" w:type="dxa"/>
          </w:tcPr>
          <w:p w14:paraId="6924DDEC" w14:textId="77777777" w:rsidR="00070D3A" w:rsidRDefault="00070D3A">
            <w:pPr>
              <w:pStyle w:val="ConsPlusNormal"/>
            </w:pPr>
          </w:p>
        </w:tc>
        <w:tc>
          <w:tcPr>
            <w:tcW w:w="554" w:type="dxa"/>
          </w:tcPr>
          <w:p w14:paraId="4662A67D" w14:textId="77777777" w:rsidR="00070D3A" w:rsidRDefault="00070D3A">
            <w:pPr>
              <w:pStyle w:val="ConsPlusNormal"/>
            </w:pPr>
          </w:p>
        </w:tc>
        <w:tc>
          <w:tcPr>
            <w:tcW w:w="554" w:type="dxa"/>
          </w:tcPr>
          <w:p w14:paraId="5199D7A2" w14:textId="77777777" w:rsidR="00070D3A" w:rsidRDefault="00070D3A">
            <w:pPr>
              <w:pStyle w:val="ConsPlusNormal"/>
            </w:pPr>
          </w:p>
        </w:tc>
        <w:tc>
          <w:tcPr>
            <w:tcW w:w="554" w:type="dxa"/>
          </w:tcPr>
          <w:p w14:paraId="15F253F8" w14:textId="77777777" w:rsidR="00070D3A" w:rsidRDefault="00070D3A">
            <w:pPr>
              <w:pStyle w:val="ConsPlusNormal"/>
            </w:pPr>
          </w:p>
        </w:tc>
        <w:tc>
          <w:tcPr>
            <w:tcW w:w="554" w:type="dxa"/>
          </w:tcPr>
          <w:p w14:paraId="0C8C1D13" w14:textId="77777777" w:rsidR="00070D3A" w:rsidRDefault="00070D3A">
            <w:pPr>
              <w:pStyle w:val="ConsPlusNormal"/>
            </w:pPr>
          </w:p>
        </w:tc>
        <w:tc>
          <w:tcPr>
            <w:tcW w:w="554" w:type="dxa"/>
          </w:tcPr>
          <w:p w14:paraId="76441C6B" w14:textId="77777777" w:rsidR="00070D3A" w:rsidRDefault="00070D3A">
            <w:pPr>
              <w:pStyle w:val="ConsPlusNormal"/>
            </w:pPr>
          </w:p>
        </w:tc>
        <w:tc>
          <w:tcPr>
            <w:tcW w:w="554" w:type="dxa"/>
          </w:tcPr>
          <w:p w14:paraId="2E032FC1" w14:textId="77777777" w:rsidR="00070D3A" w:rsidRDefault="00070D3A">
            <w:pPr>
              <w:pStyle w:val="ConsPlusNormal"/>
            </w:pPr>
          </w:p>
        </w:tc>
        <w:tc>
          <w:tcPr>
            <w:tcW w:w="554" w:type="dxa"/>
          </w:tcPr>
          <w:p w14:paraId="4B4BD4C2" w14:textId="77777777" w:rsidR="00070D3A" w:rsidRDefault="00070D3A">
            <w:pPr>
              <w:pStyle w:val="ConsPlusNormal"/>
            </w:pPr>
          </w:p>
        </w:tc>
        <w:tc>
          <w:tcPr>
            <w:tcW w:w="554" w:type="dxa"/>
          </w:tcPr>
          <w:p w14:paraId="372DE18E" w14:textId="77777777" w:rsidR="00070D3A" w:rsidRDefault="00070D3A">
            <w:pPr>
              <w:pStyle w:val="ConsPlusNormal"/>
            </w:pPr>
          </w:p>
        </w:tc>
        <w:tc>
          <w:tcPr>
            <w:tcW w:w="554" w:type="dxa"/>
          </w:tcPr>
          <w:p w14:paraId="7632DE92" w14:textId="77777777" w:rsidR="00070D3A" w:rsidRDefault="00070D3A">
            <w:pPr>
              <w:pStyle w:val="ConsPlusNormal"/>
            </w:pPr>
          </w:p>
        </w:tc>
        <w:tc>
          <w:tcPr>
            <w:tcW w:w="554" w:type="dxa"/>
          </w:tcPr>
          <w:p w14:paraId="18918D03" w14:textId="77777777" w:rsidR="00070D3A" w:rsidRDefault="00070D3A">
            <w:pPr>
              <w:pStyle w:val="ConsPlusNormal"/>
            </w:pPr>
          </w:p>
        </w:tc>
        <w:tc>
          <w:tcPr>
            <w:tcW w:w="560" w:type="dxa"/>
          </w:tcPr>
          <w:p w14:paraId="22DB7D3D" w14:textId="77777777" w:rsidR="00070D3A" w:rsidRDefault="00070D3A">
            <w:pPr>
              <w:pStyle w:val="ConsPlusNormal"/>
            </w:pPr>
          </w:p>
        </w:tc>
        <w:tc>
          <w:tcPr>
            <w:tcW w:w="737" w:type="dxa"/>
          </w:tcPr>
          <w:p w14:paraId="59605C22" w14:textId="77777777" w:rsidR="00070D3A" w:rsidRDefault="00070D3A">
            <w:pPr>
              <w:pStyle w:val="ConsPlusNormal"/>
            </w:pPr>
          </w:p>
        </w:tc>
        <w:tc>
          <w:tcPr>
            <w:tcW w:w="737" w:type="dxa"/>
          </w:tcPr>
          <w:p w14:paraId="60BB6F6C" w14:textId="77777777" w:rsidR="00070D3A" w:rsidRDefault="00070D3A">
            <w:pPr>
              <w:pStyle w:val="ConsPlusNormal"/>
            </w:pPr>
          </w:p>
        </w:tc>
        <w:tc>
          <w:tcPr>
            <w:tcW w:w="737" w:type="dxa"/>
          </w:tcPr>
          <w:p w14:paraId="11AE71BB" w14:textId="77777777" w:rsidR="00070D3A" w:rsidRDefault="00070D3A">
            <w:pPr>
              <w:pStyle w:val="ConsPlusNormal"/>
            </w:pPr>
          </w:p>
        </w:tc>
        <w:tc>
          <w:tcPr>
            <w:tcW w:w="1361" w:type="dxa"/>
          </w:tcPr>
          <w:p w14:paraId="6C4DD132" w14:textId="77777777" w:rsidR="00070D3A" w:rsidRDefault="00070D3A">
            <w:pPr>
              <w:pStyle w:val="ConsPlusNormal"/>
            </w:pPr>
          </w:p>
        </w:tc>
        <w:tc>
          <w:tcPr>
            <w:tcW w:w="907" w:type="dxa"/>
          </w:tcPr>
          <w:p w14:paraId="005F6933" w14:textId="77777777" w:rsidR="00070D3A" w:rsidRDefault="00070D3A">
            <w:pPr>
              <w:pStyle w:val="ConsPlusNormal"/>
            </w:pPr>
          </w:p>
        </w:tc>
        <w:tc>
          <w:tcPr>
            <w:tcW w:w="1020" w:type="dxa"/>
          </w:tcPr>
          <w:p w14:paraId="67536AB8" w14:textId="77777777" w:rsidR="00070D3A" w:rsidRDefault="00070D3A">
            <w:pPr>
              <w:pStyle w:val="ConsPlusNormal"/>
            </w:pPr>
          </w:p>
        </w:tc>
        <w:tc>
          <w:tcPr>
            <w:tcW w:w="1073" w:type="dxa"/>
          </w:tcPr>
          <w:p w14:paraId="06320099" w14:textId="77777777" w:rsidR="00070D3A" w:rsidRDefault="00070D3A">
            <w:pPr>
              <w:pStyle w:val="ConsPlusNormal"/>
            </w:pPr>
          </w:p>
        </w:tc>
        <w:tc>
          <w:tcPr>
            <w:tcW w:w="964" w:type="dxa"/>
          </w:tcPr>
          <w:p w14:paraId="474D90B9" w14:textId="77777777" w:rsidR="00070D3A" w:rsidRDefault="00070D3A">
            <w:pPr>
              <w:pStyle w:val="ConsPlusNormal"/>
            </w:pPr>
          </w:p>
        </w:tc>
        <w:tc>
          <w:tcPr>
            <w:tcW w:w="1191" w:type="dxa"/>
          </w:tcPr>
          <w:p w14:paraId="05B5EA51" w14:textId="77777777" w:rsidR="00070D3A" w:rsidRDefault="00070D3A">
            <w:pPr>
              <w:pStyle w:val="ConsPlusNormal"/>
            </w:pPr>
          </w:p>
        </w:tc>
      </w:tr>
      <w:tr w:rsidR="00070D3A" w14:paraId="79A409A4" w14:textId="77777777">
        <w:tc>
          <w:tcPr>
            <w:tcW w:w="454" w:type="dxa"/>
          </w:tcPr>
          <w:p w14:paraId="04E5CCB2" w14:textId="77777777" w:rsidR="00070D3A" w:rsidRDefault="00070D3A">
            <w:pPr>
              <w:pStyle w:val="ConsPlusNormal"/>
              <w:jc w:val="center"/>
            </w:pPr>
            <w:r>
              <w:t>2</w:t>
            </w:r>
          </w:p>
        </w:tc>
        <w:tc>
          <w:tcPr>
            <w:tcW w:w="794" w:type="dxa"/>
          </w:tcPr>
          <w:p w14:paraId="7EEA6E80" w14:textId="77777777" w:rsidR="00070D3A" w:rsidRDefault="00070D3A">
            <w:pPr>
              <w:pStyle w:val="ConsPlusNormal"/>
            </w:pPr>
          </w:p>
        </w:tc>
        <w:tc>
          <w:tcPr>
            <w:tcW w:w="794" w:type="dxa"/>
          </w:tcPr>
          <w:p w14:paraId="029E1A4B" w14:textId="77777777" w:rsidR="00070D3A" w:rsidRDefault="00070D3A">
            <w:pPr>
              <w:pStyle w:val="ConsPlusNormal"/>
            </w:pPr>
          </w:p>
        </w:tc>
        <w:tc>
          <w:tcPr>
            <w:tcW w:w="554" w:type="dxa"/>
          </w:tcPr>
          <w:p w14:paraId="0663510B" w14:textId="77777777" w:rsidR="00070D3A" w:rsidRDefault="00070D3A">
            <w:pPr>
              <w:pStyle w:val="ConsPlusNormal"/>
            </w:pPr>
          </w:p>
        </w:tc>
        <w:tc>
          <w:tcPr>
            <w:tcW w:w="554" w:type="dxa"/>
          </w:tcPr>
          <w:p w14:paraId="2B28C367" w14:textId="77777777" w:rsidR="00070D3A" w:rsidRDefault="00070D3A">
            <w:pPr>
              <w:pStyle w:val="ConsPlusNormal"/>
            </w:pPr>
          </w:p>
        </w:tc>
        <w:tc>
          <w:tcPr>
            <w:tcW w:w="554" w:type="dxa"/>
          </w:tcPr>
          <w:p w14:paraId="55DD1DED" w14:textId="77777777" w:rsidR="00070D3A" w:rsidRDefault="00070D3A">
            <w:pPr>
              <w:pStyle w:val="ConsPlusNormal"/>
            </w:pPr>
          </w:p>
        </w:tc>
        <w:tc>
          <w:tcPr>
            <w:tcW w:w="554" w:type="dxa"/>
          </w:tcPr>
          <w:p w14:paraId="1ED1DDAF" w14:textId="77777777" w:rsidR="00070D3A" w:rsidRDefault="00070D3A">
            <w:pPr>
              <w:pStyle w:val="ConsPlusNormal"/>
            </w:pPr>
          </w:p>
        </w:tc>
        <w:tc>
          <w:tcPr>
            <w:tcW w:w="554" w:type="dxa"/>
          </w:tcPr>
          <w:p w14:paraId="743256CA" w14:textId="77777777" w:rsidR="00070D3A" w:rsidRDefault="00070D3A">
            <w:pPr>
              <w:pStyle w:val="ConsPlusNormal"/>
            </w:pPr>
          </w:p>
        </w:tc>
        <w:tc>
          <w:tcPr>
            <w:tcW w:w="554" w:type="dxa"/>
          </w:tcPr>
          <w:p w14:paraId="4A3889E1" w14:textId="77777777" w:rsidR="00070D3A" w:rsidRDefault="00070D3A">
            <w:pPr>
              <w:pStyle w:val="ConsPlusNormal"/>
            </w:pPr>
          </w:p>
        </w:tc>
        <w:tc>
          <w:tcPr>
            <w:tcW w:w="554" w:type="dxa"/>
          </w:tcPr>
          <w:p w14:paraId="760E585F" w14:textId="77777777" w:rsidR="00070D3A" w:rsidRDefault="00070D3A">
            <w:pPr>
              <w:pStyle w:val="ConsPlusNormal"/>
            </w:pPr>
          </w:p>
        </w:tc>
        <w:tc>
          <w:tcPr>
            <w:tcW w:w="554" w:type="dxa"/>
          </w:tcPr>
          <w:p w14:paraId="1F613A56" w14:textId="77777777" w:rsidR="00070D3A" w:rsidRDefault="00070D3A">
            <w:pPr>
              <w:pStyle w:val="ConsPlusNormal"/>
            </w:pPr>
          </w:p>
        </w:tc>
        <w:tc>
          <w:tcPr>
            <w:tcW w:w="554" w:type="dxa"/>
          </w:tcPr>
          <w:p w14:paraId="7007B89A" w14:textId="77777777" w:rsidR="00070D3A" w:rsidRDefault="00070D3A">
            <w:pPr>
              <w:pStyle w:val="ConsPlusNormal"/>
            </w:pPr>
          </w:p>
        </w:tc>
        <w:tc>
          <w:tcPr>
            <w:tcW w:w="554" w:type="dxa"/>
          </w:tcPr>
          <w:p w14:paraId="7341D119" w14:textId="77777777" w:rsidR="00070D3A" w:rsidRDefault="00070D3A">
            <w:pPr>
              <w:pStyle w:val="ConsPlusNormal"/>
            </w:pPr>
          </w:p>
        </w:tc>
        <w:tc>
          <w:tcPr>
            <w:tcW w:w="554" w:type="dxa"/>
          </w:tcPr>
          <w:p w14:paraId="3EFF8E50" w14:textId="77777777" w:rsidR="00070D3A" w:rsidRDefault="00070D3A">
            <w:pPr>
              <w:pStyle w:val="ConsPlusNormal"/>
            </w:pPr>
          </w:p>
        </w:tc>
        <w:tc>
          <w:tcPr>
            <w:tcW w:w="554" w:type="dxa"/>
          </w:tcPr>
          <w:p w14:paraId="6D0371FF" w14:textId="77777777" w:rsidR="00070D3A" w:rsidRDefault="00070D3A">
            <w:pPr>
              <w:pStyle w:val="ConsPlusNormal"/>
            </w:pPr>
          </w:p>
        </w:tc>
        <w:tc>
          <w:tcPr>
            <w:tcW w:w="554" w:type="dxa"/>
          </w:tcPr>
          <w:p w14:paraId="383922CC" w14:textId="77777777" w:rsidR="00070D3A" w:rsidRDefault="00070D3A">
            <w:pPr>
              <w:pStyle w:val="ConsPlusNormal"/>
            </w:pPr>
          </w:p>
        </w:tc>
        <w:tc>
          <w:tcPr>
            <w:tcW w:w="554" w:type="dxa"/>
          </w:tcPr>
          <w:p w14:paraId="02F8B9F7" w14:textId="77777777" w:rsidR="00070D3A" w:rsidRDefault="00070D3A">
            <w:pPr>
              <w:pStyle w:val="ConsPlusNormal"/>
            </w:pPr>
          </w:p>
        </w:tc>
        <w:tc>
          <w:tcPr>
            <w:tcW w:w="560" w:type="dxa"/>
          </w:tcPr>
          <w:p w14:paraId="1B02E1A5" w14:textId="77777777" w:rsidR="00070D3A" w:rsidRDefault="00070D3A">
            <w:pPr>
              <w:pStyle w:val="ConsPlusNormal"/>
            </w:pPr>
          </w:p>
        </w:tc>
        <w:tc>
          <w:tcPr>
            <w:tcW w:w="737" w:type="dxa"/>
          </w:tcPr>
          <w:p w14:paraId="58973129" w14:textId="77777777" w:rsidR="00070D3A" w:rsidRDefault="00070D3A">
            <w:pPr>
              <w:pStyle w:val="ConsPlusNormal"/>
            </w:pPr>
          </w:p>
        </w:tc>
        <w:tc>
          <w:tcPr>
            <w:tcW w:w="737" w:type="dxa"/>
          </w:tcPr>
          <w:p w14:paraId="3B45E7E8" w14:textId="77777777" w:rsidR="00070D3A" w:rsidRDefault="00070D3A">
            <w:pPr>
              <w:pStyle w:val="ConsPlusNormal"/>
            </w:pPr>
          </w:p>
        </w:tc>
        <w:tc>
          <w:tcPr>
            <w:tcW w:w="737" w:type="dxa"/>
          </w:tcPr>
          <w:p w14:paraId="03DE8C59" w14:textId="77777777" w:rsidR="00070D3A" w:rsidRDefault="00070D3A">
            <w:pPr>
              <w:pStyle w:val="ConsPlusNormal"/>
            </w:pPr>
          </w:p>
        </w:tc>
        <w:tc>
          <w:tcPr>
            <w:tcW w:w="1361" w:type="dxa"/>
          </w:tcPr>
          <w:p w14:paraId="0BBAD660" w14:textId="77777777" w:rsidR="00070D3A" w:rsidRDefault="00070D3A">
            <w:pPr>
              <w:pStyle w:val="ConsPlusNormal"/>
            </w:pPr>
          </w:p>
        </w:tc>
        <w:tc>
          <w:tcPr>
            <w:tcW w:w="907" w:type="dxa"/>
          </w:tcPr>
          <w:p w14:paraId="19BEE284" w14:textId="77777777" w:rsidR="00070D3A" w:rsidRDefault="00070D3A">
            <w:pPr>
              <w:pStyle w:val="ConsPlusNormal"/>
            </w:pPr>
          </w:p>
        </w:tc>
        <w:tc>
          <w:tcPr>
            <w:tcW w:w="1020" w:type="dxa"/>
          </w:tcPr>
          <w:p w14:paraId="4B0499ED" w14:textId="77777777" w:rsidR="00070D3A" w:rsidRDefault="00070D3A">
            <w:pPr>
              <w:pStyle w:val="ConsPlusNormal"/>
            </w:pPr>
          </w:p>
        </w:tc>
        <w:tc>
          <w:tcPr>
            <w:tcW w:w="1073" w:type="dxa"/>
          </w:tcPr>
          <w:p w14:paraId="0A91E6E0" w14:textId="77777777" w:rsidR="00070D3A" w:rsidRDefault="00070D3A">
            <w:pPr>
              <w:pStyle w:val="ConsPlusNormal"/>
            </w:pPr>
          </w:p>
        </w:tc>
        <w:tc>
          <w:tcPr>
            <w:tcW w:w="964" w:type="dxa"/>
          </w:tcPr>
          <w:p w14:paraId="1A52E7AF" w14:textId="77777777" w:rsidR="00070D3A" w:rsidRDefault="00070D3A">
            <w:pPr>
              <w:pStyle w:val="ConsPlusNormal"/>
            </w:pPr>
          </w:p>
        </w:tc>
        <w:tc>
          <w:tcPr>
            <w:tcW w:w="1191" w:type="dxa"/>
          </w:tcPr>
          <w:p w14:paraId="798EE2E9" w14:textId="77777777" w:rsidR="00070D3A" w:rsidRDefault="00070D3A">
            <w:pPr>
              <w:pStyle w:val="ConsPlusNormal"/>
            </w:pPr>
          </w:p>
        </w:tc>
      </w:tr>
    </w:tbl>
    <w:p w14:paraId="2512C24E" w14:textId="77777777" w:rsidR="00070D3A" w:rsidRDefault="00070D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18"/>
        <w:gridCol w:w="805"/>
        <w:gridCol w:w="680"/>
        <w:gridCol w:w="873"/>
        <w:gridCol w:w="565"/>
        <w:gridCol w:w="565"/>
        <w:gridCol w:w="565"/>
        <w:gridCol w:w="565"/>
        <w:gridCol w:w="565"/>
        <w:gridCol w:w="567"/>
        <w:gridCol w:w="680"/>
        <w:gridCol w:w="567"/>
        <w:gridCol w:w="680"/>
        <w:gridCol w:w="562"/>
        <w:gridCol w:w="624"/>
        <w:gridCol w:w="510"/>
        <w:gridCol w:w="624"/>
        <w:gridCol w:w="567"/>
        <w:gridCol w:w="687"/>
        <w:gridCol w:w="720"/>
        <w:gridCol w:w="490"/>
        <w:gridCol w:w="533"/>
        <w:gridCol w:w="610"/>
        <w:gridCol w:w="442"/>
        <w:gridCol w:w="510"/>
        <w:gridCol w:w="617"/>
        <w:gridCol w:w="617"/>
        <w:gridCol w:w="618"/>
        <w:gridCol w:w="2665"/>
        <w:gridCol w:w="680"/>
      </w:tblGrid>
      <w:tr w:rsidR="00070D3A" w14:paraId="1AC1D111" w14:textId="77777777">
        <w:tc>
          <w:tcPr>
            <w:tcW w:w="1142" w:type="dxa"/>
            <w:gridSpan w:val="2"/>
            <w:vMerge w:val="restart"/>
          </w:tcPr>
          <w:p w14:paraId="5BB4E933" w14:textId="77777777" w:rsidR="00070D3A" w:rsidRDefault="00070D3A">
            <w:pPr>
              <w:pStyle w:val="ConsPlusNormal"/>
              <w:jc w:val="center"/>
            </w:pPr>
            <w:r>
              <w:t>Стоимость строительства в соответствии с заключением о достоверности определения сметной стоимости объекта капитального строительства, тыс. рублей</w:t>
            </w:r>
          </w:p>
        </w:tc>
        <w:tc>
          <w:tcPr>
            <w:tcW w:w="805" w:type="dxa"/>
            <w:vMerge w:val="restart"/>
          </w:tcPr>
          <w:p w14:paraId="46633294" w14:textId="77777777" w:rsidR="00070D3A" w:rsidRDefault="00070D3A">
            <w:pPr>
              <w:pStyle w:val="ConsPlusNormal"/>
              <w:jc w:val="center"/>
            </w:pPr>
            <w:r>
              <w:t>Способ размещения государственного (муниципального) закупки</w:t>
            </w:r>
          </w:p>
        </w:tc>
        <w:tc>
          <w:tcPr>
            <w:tcW w:w="680" w:type="dxa"/>
            <w:vMerge w:val="restart"/>
          </w:tcPr>
          <w:p w14:paraId="66982491" w14:textId="77777777" w:rsidR="00070D3A" w:rsidRDefault="00070D3A">
            <w:pPr>
              <w:pStyle w:val="ConsPlusNormal"/>
              <w:jc w:val="center"/>
            </w:pPr>
            <w:r>
              <w:t>Экономия, сложившаяся в результате проведения закупок, тыс. рублей</w:t>
            </w:r>
          </w:p>
        </w:tc>
        <w:tc>
          <w:tcPr>
            <w:tcW w:w="873" w:type="dxa"/>
            <w:vMerge w:val="restart"/>
          </w:tcPr>
          <w:p w14:paraId="75BFAF7B" w14:textId="77777777" w:rsidR="00070D3A" w:rsidRDefault="00070D3A">
            <w:pPr>
              <w:pStyle w:val="ConsPlusNormal"/>
              <w:jc w:val="center"/>
            </w:pPr>
            <w:r>
              <w:t>Дата заключения контракта на проведение работ по строительству (реконструкции, в том числе с элементами реставрации, техническому пере вооруж</w:t>
            </w:r>
            <w:r>
              <w:lastRenderedPageBreak/>
              <w:t>ению) объекта (планируемый срок заключения)</w:t>
            </w:r>
          </w:p>
        </w:tc>
        <w:tc>
          <w:tcPr>
            <w:tcW w:w="8206" w:type="dxa"/>
            <w:gridSpan w:val="14"/>
          </w:tcPr>
          <w:p w14:paraId="55BBF599" w14:textId="77777777" w:rsidR="00070D3A" w:rsidRDefault="00070D3A">
            <w:pPr>
              <w:pStyle w:val="ConsPlusNormal"/>
              <w:jc w:val="center"/>
            </w:pPr>
            <w:r>
              <w:lastRenderedPageBreak/>
              <w:t>Стоимость строительства в соответствии с заключенным контрактом, тыс. рублей</w:t>
            </w:r>
          </w:p>
        </w:tc>
        <w:tc>
          <w:tcPr>
            <w:tcW w:w="2430" w:type="dxa"/>
            <w:gridSpan w:val="4"/>
            <w:vMerge w:val="restart"/>
          </w:tcPr>
          <w:p w14:paraId="26C9C86C" w14:textId="77777777" w:rsidR="00070D3A" w:rsidRDefault="00070D3A">
            <w:pPr>
              <w:pStyle w:val="ConsPlusNormal"/>
              <w:jc w:val="center"/>
            </w:pPr>
            <w:r>
              <w:t>Строительство</w:t>
            </w:r>
          </w:p>
        </w:tc>
        <w:tc>
          <w:tcPr>
            <w:tcW w:w="1562" w:type="dxa"/>
            <w:gridSpan w:val="3"/>
            <w:vMerge w:val="restart"/>
          </w:tcPr>
          <w:p w14:paraId="261AA8E8" w14:textId="77777777" w:rsidR="00070D3A" w:rsidRDefault="00070D3A">
            <w:pPr>
              <w:pStyle w:val="ConsPlusNormal"/>
              <w:jc w:val="center"/>
            </w:pPr>
            <w:r>
              <w:t>Оборудование</w:t>
            </w:r>
          </w:p>
        </w:tc>
        <w:tc>
          <w:tcPr>
            <w:tcW w:w="1852" w:type="dxa"/>
            <w:gridSpan w:val="3"/>
          </w:tcPr>
          <w:p w14:paraId="67CEA5AB" w14:textId="77777777" w:rsidR="00070D3A" w:rsidRDefault="00070D3A">
            <w:pPr>
              <w:pStyle w:val="ConsPlusNormal"/>
              <w:jc w:val="center"/>
            </w:pPr>
            <w:r>
              <w:t>Техническая готовность объекта капитального строительства на конец отчетного периода, %</w:t>
            </w:r>
          </w:p>
        </w:tc>
        <w:tc>
          <w:tcPr>
            <w:tcW w:w="2665" w:type="dxa"/>
            <w:vMerge w:val="restart"/>
          </w:tcPr>
          <w:p w14:paraId="7DB685B5" w14:textId="77777777" w:rsidR="00070D3A" w:rsidRDefault="00070D3A">
            <w:pPr>
              <w:pStyle w:val="ConsPlusNormal"/>
              <w:jc w:val="center"/>
            </w:pPr>
            <w:r>
              <w:t xml:space="preserve">Планируемая дата получения заключения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w:t>
            </w:r>
            <w:r>
              <w:lastRenderedPageBreak/>
              <w:t>строительства приборами учета используемых энергетических ресурсов, заключение федерального государственного экологического надзора (месяц, год) (заполняется в случае необходимости получения)</w:t>
            </w:r>
          </w:p>
        </w:tc>
        <w:tc>
          <w:tcPr>
            <w:tcW w:w="680" w:type="dxa"/>
            <w:vMerge w:val="restart"/>
          </w:tcPr>
          <w:p w14:paraId="5E3462DE" w14:textId="77777777" w:rsidR="00070D3A" w:rsidRDefault="00070D3A">
            <w:pPr>
              <w:pStyle w:val="ConsPlusNormal"/>
              <w:jc w:val="center"/>
            </w:pPr>
            <w:r>
              <w:lastRenderedPageBreak/>
              <w:t>Срок ввода объекта в эксплуатацию в соответствии с заключенным контрактом</w:t>
            </w:r>
          </w:p>
        </w:tc>
      </w:tr>
      <w:tr w:rsidR="00070D3A" w14:paraId="1D0EAA80" w14:textId="77777777">
        <w:tc>
          <w:tcPr>
            <w:tcW w:w="1142" w:type="dxa"/>
            <w:gridSpan w:val="2"/>
            <w:vMerge/>
          </w:tcPr>
          <w:p w14:paraId="187E3AAA" w14:textId="77777777" w:rsidR="00070D3A" w:rsidRDefault="00070D3A"/>
        </w:tc>
        <w:tc>
          <w:tcPr>
            <w:tcW w:w="805" w:type="dxa"/>
            <w:vMerge/>
          </w:tcPr>
          <w:p w14:paraId="3D9D5C28" w14:textId="77777777" w:rsidR="00070D3A" w:rsidRDefault="00070D3A"/>
        </w:tc>
        <w:tc>
          <w:tcPr>
            <w:tcW w:w="680" w:type="dxa"/>
            <w:vMerge/>
          </w:tcPr>
          <w:p w14:paraId="58E5408C" w14:textId="77777777" w:rsidR="00070D3A" w:rsidRDefault="00070D3A"/>
        </w:tc>
        <w:tc>
          <w:tcPr>
            <w:tcW w:w="873" w:type="dxa"/>
            <w:vMerge/>
          </w:tcPr>
          <w:p w14:paraId="6DEA28C7" w14:textId="77777777" w:rsidR="00070D3A" w:rsidRDefault="00070D3A"/>
        </w:tc>
        <w:tc>
          <w:tcPr>
            <w:tcW w:w="3392" w:type="dxa"/>
            <w:gridSpan w:val="6"/>
          </w:tcPr>
          <w:p w14:paraId="4B2B460A" w14:textId="77777777" w:rsidR="00070D3A" w:rsidRDefault="00070D3A">
            <w:pPr>
              <w:pStyle w:val="ConsPlusNormal"/>
              <w:jc w:val="center"/>
            </w:pPr>
            <w:r>
              <w:t>всего</w:t>
            </w:r>
          </w:p>
        </w:tc>
        <w:tc>
          <w:tcPr>
            <w:tcW w:w="4814" w:type="dxa"/>
            <w:gridSpan w:val="8"/>
          </w:tcPr>
          <w:p w14:paraId="562ACF43" w14:textId="77777777" w:rsidR="00070D3A" w:rsidRDefault="00070D3A">
            <w:pPr>
              <w:pStyle w:val="ConsPlusNormal"/>
              <w:jc w:val="center"/>
            </w:pPr>
            <w:r>
              <w:t>в том числе:</w:t>
            </w:r>
          </w:p>
        </w:tc>
        <w:tc>
          <w:tcPr>
            <w:tcW w:w="2430" w:type="dxa"/>
            <w:gridSpan w:val="4"/>
            <w:vMerge/>
          </w:tcPr>
          <w:p w14:paraId="435E312E" w14:textId="77777777" w:rsidR="00070D3A" w:rsidRDefault="00070D3A"/>
        </w:tc>
        <w:tc>
          <w:tcPr>
            <w:tcW w:w="1562" w:type="dxa"/>
            <w:gridSpan w:val="3"/>
            <w:vMerge/>
          </w:tcPr>
          <w:p w14:paraId="0F918483" w14:textId="77777777" w:rsidR="00070D3A" w:rsidRDefault="00070D3A"/>
        </w:tc>
        <w:tc>
          <w:tcPr>
            <w:tcW w:w="617" w:type="dxa"/>
            <w:vMerge w:val="restart"/>
          </w:tcPr>
          <w:p w14:paraId="5C953E0D" w14:textId="77777777" w:rsidR="00070D3A" w:rsidRDefault="00070D3A">
            <w:pPr>
              <w:pStyle w:val="ConsPlusNormal"/>
              <w:jc w:val="center"/>
            </w:pPr>
            <w:r>
              <w:t>20__ г.</w:t>
            </w:r>
          </w:p>
        </w:tc>
        <w:tc>
          <w:tcPr>
            <w:tcW w:w="617" w:type="dxa"/>
            <w:vMerge w:val="restart"/>
          </w:tcPr>
          <w:p w14:paraId="647A55DB" w14:textId="77777777" w:rsidR="00070D3A" w:rsidRDefault="00070D3A">
            <w:pPr>
              <w:pStyle w:val="ConsPlusNormal"/>
              <w:jc w:val="center"/>
            </w:pPr>
            <w:r>
              <w:t>20__ г.</w:t>
            </w:r>
          </w:p>
        </w:tc>
        <w:tc>
          <w:tcPr>
            <w:tcW w:w="618" w:type="dxa"/>
            <w:vMerge w:val="restart"/>
          </w:tcPr>
          <w:p w14:paraId="443CAA4B" w14:textId="77777777" w:rsidR="00070D3A" w:rsidRDefault="00070D3A">
            <w:pPr>
              <w:pStyle w:val="ConsPlusNormal"/>
              <w:jc w:val="center"/>
            </w:pPr>
            <w:r>
              <w:t>20__ г.</w:t>
            </w:r>
          </w:p>
        </w:tc>
        <w:tc>
          <w:tcPr>
            <w:tcW w:w="2665" w:type="dxa"/>
            <w:vMerge/>
          </w:tcPr>
          <w:p w14:paraId="665DE320" w14:textId="77777777" w:rsidR="00070D3A" w:rsidRDefault="00070D3A"/>
        </w:tc>
        <w:tc>
          <w:tcPr>
            <w:tcW w:w="680" w:type="dxa"/>
            <w:vMerge/>
          </w:tcPr>
          <w:p w14:paraId="3ADF2156" w14:textId="77777777" w:rsidR="00070D3A" w:rsidRDefault="00070D3A"/>
        </w:tc>
      </w:tr>
      <w:tr w:rsidR="00070D3A" w14:paraId="70BC260D" w14:textId="77777777">
        <w:tc>
          <w:tcPr>
            <w:tcW w:w="624" w:type="dxa"/>
            <w:vMerge w:val="restart"/>
          </w:tcPr>
          <w:p w14:paraId="56AFA433" w14:textId="77777777" w:rsidR="00070D3A" w:rsidRDefault="00070D3A">
            <w:pPr>
              <w:pStyle w:val="ConsPlusNormal"/>
              <w:jc w:val="center"/>
            </w:pPr>
            <w:r>
              <w:t xml:space="preserve">базисный уровень </w:t>
            </w:r>
            <w:r>
              <w:lastRenderedPageBreak/>
              <w:t>цен (2001 г.)</w:t>
            </w:r>
          </w:p>
        </w:tc>
        <w:tc>
          <w:tcPr>
            <w:tcW w:w="518" w:type="dxa"/>
            <w:vMerge w:val="restart"/>
          </w:tcPr>
          <w:p w14:paraId="2B3B1F1B" w14:textId="77777777" w:rsidR="00070D3A" w:rsidRDefault="00070D3A">
            <w:pPr>
              <w:pStyle w:val="ConsPlusNormal"/>
              <w:jc w:val="center"/>
            </w:pPr>
            <w:r>
              <w:lastRenderedPageBreak/>
              <w:t>текущий уро</w:t>
            </w:r>
            <w:r>
              <w:lastRenderedPageBreak/>
              <w:t>вень цен</w:t>
            </w:r>
          </w:p>
        </w:tc>
        <w:tc>
          <w:tcPr>
            <w:tcW w:w="805" w:type="dxa"/>
            <w:vMerge/>
          </w:tcPr>
          <w:p w14:paraId="16251BD6" w14:textId="77777777" w:rsidR="00070D3A" w:rsidRDefault="00070D3A"/>
        </w:tc>
        <w:tc>
          <w:tcPr>
            <w:tcW w:w="680" w:type="dxa"/>
            <w:vMerge/>
          </w:tcPr>
          <w:p w14:paraId="28A9B018" w14:textId="77777777" w:rsidR="00070D3A" w:rsidRDefault="00070D3A"/>
        </w:tc>
        <w:tc>
          <w:tcPr>
            <w:tcW w:w="873" w:type="dxa"/>
            <w:vMerge/>
          </w:tcPr>
          <w:p w14:paraId="10D549E9" w14:textId="77777777" w:rsidR="00070D3A" w:rsidRDefault="00070D3A"/>
        </w:tc>
        <w:tc>
          <w:tcPr>
            <w:tcW w:w="1695" w:type="dxa"/>
            <w:gridSpan w:val="3"/>
          </w:tcPr>
          <w:p w14:paraId="6181242B" w14:textId="77777777" w:rsidR="00070D3A" w:rsidRDefault="00070D3A">
            <w:pPr>
              <w:pStyle w:val="ConsPlusNormal"/>
              <w:jc w:val="center"/>
            </w:pPr>
            <w:r>
              <w:t>базисный уровень цен (2001 г.)</w:t>
            </w:r>
          </w:p>
        </w:tc>
        <w:tc>
          <w:tcPr>
            <w:tcW w:w="1697" w:type="dxa"/>
            <w:gridSpan w:val="3"/>
          </w:tcPr>
          <w:p w14:paraId="32556C20" w14:textId="77777777" w:rsidR="00070D3A" w:rsidRDefault="00070D3A">
            <w:pPr>
              <w:pStyle w:val="ConsPlusNormal"/>
              <w:jc w:val="center"/>
            </w:pPr>
            <w:r>
              <w:t>текущий уровень цен</w:t>
            </w:r>
          </w:p>
        </w:tc>
        <w:tc>
          <w:tcPr>
            <w:tcW w:w="1247" w:type="dxa"/>
            <w:gridSpan w:val="2"/>
          </w:tcPr>
          <w:p w14:paraId="1221CDB0" w14:textId="77777777" w:rsidR="00070D3A" w:rsidRDefault="00070D3A">
            <w:pPr>
              <w:pStyle w:val="ConsPlusNormal"/>
              <w:jc w:val="center"/>
            </w:pPr>
            <w:r>
              <w:t>федеральный бюджет</w:t>
            </w:r>
          </w:p>
        </w:tc>
        <w:tc>
          <w:tcPr>
            <w:tcW w:w="1242" w:type="dxa"/>
            <w:gridSpan w:val="2"/>
          </w:tcPr>
          <w:p w14:paraId="35DC860C" w14:textId="77777777" w:rsidR="00070D3A" w:rsidRDefault="00070D3A">
            <w:pPr>
              <w:pStyle w:val="ConsPlusNormal"/>
              <w:jc w:val="center"/>
            </w:pPr>
            <w:r>
              <w:t>бюджет субъекта Российской Федерации</w:t>
            </w:r>
          </w:p>
        </w:tc>
        <w:tc>
          <w:tcPr>
            <w:tcW w:w="1134" w:type="dxa"/>
            <w:gridSpan w:val="2"/>
          </w:tcPr>
          <w:p w14:paraId="680F3B2C" w14:textId="77777777" w:rsidR="00070D3A" w:rsidRDefault="00070D3A">
            <w:pPr>
              <w:pStyle w:val="ConsPlusNormal"/>
              <w:jc w:val="center"/>
            </w:pPr>
            <w:r>
              <w:t>местный бюджет</w:t>
            </w:r>
          </w:p>
        </w:tc>
        <w:tc>
          <w:tcPr>
            <w:tcW w:w="1191" w:type="dxa"/>
            <w:gridSpan w:val="2"/>
          </w:tcPr>
          <w:p w14:paraId="2B5DE565" w14:textId="77777777" w:rsidR="00070D3A" w:rsidRDefault="00070D3A">
            <w:pPr>
              <w:pStyle w:val="ConsPlusNormal"/>
              <w:jc w:val="center"/>
            </w:pPr>
            <w:r>
              <w:t>внебюджетные источники</w:t>
            </w:r>
          </w:p>
        </w:tc>
        <w:tc>
          <w:tcPr>
            <w:tcW w:w="687" w:type="dxa"/>
            <w:vMerge w:val="restart"/>
          </w:tcPr>
          <w:p w14:paraId="4C36286F" w14:textId="77777777" w:rsidR="00070D3A" w:rsidRDefault="00070D3A">
            <w:pPr>
              <w:pStyle w:val="ConsPlusNormal"/>
              <w:jc w:val="center"/>
            </w:pPr>
            <w:r>
              <w:t>получение разрешени</w:t>
            </w:r>
            <w:r>
              <w:lastRenderedPageBreak/>
              <w:t>я на строительство, реконструкцию</w:t>
            </w:r>
          </w:p>
        </w:tc>
        <w:tc>
          <w:tcPr>
            <w:tcW w:w="720" w:type="dxa"/>
            <w:vMerge w:val="restart"/>
          </w:tcPr>
          <w:p w14:paraId="54BA14DF" w14:textId="77777777" w:rsidR="00070D3A" w:rsidRDefault="00070D3A">
            <w:pPr>
              <w:pStyle w:val="ConsPlusNormal"/>
              <w:jc w:val="center"/>
            </w:pPr>
            <w:r>
              <w:lastRenderedPageBreak/>
              <w:t>начало подготовит</w:t>
            </w:r>
            <w:r>
              <w:lastRenderedPageBreak/>
              <w:t>ельных работ</w:t>
            </w:r>
          </w:p>
        </w:tc>
        <w:tc>
          <w:tcPr>
            <w:tcW w:w="1023" w:type="dxa"/>
            <w:gridSpan w:val="2"/>
          </w:tcPr>
          <w:p w14:paraId="01BF9418" w14:textId="77777777" w:rsidR="00070D3A" w:rsidRDefault="00070D3A">
            <w:pPr>
              <w:pStyle w:val="ConsPlusNormal"/>
              <w:jc w:val="center"/>
            </w:pPr>
            <w:r>
              <w:lastRenderedPageBreak/>
              <w:t xml:space="preserve">строительно-монтажные </w:t>
            </w:r>
            <w:r>
              <w:lastRenderedPageBreak/>
              <w:t>работы</w:t>
            </w:r>
          </w:p>
        </w:tc>
        <w:tc>
          <w:tcPr>
            <w:tcW w:w="610" w:type="dxa"/>
            <w:vMerge w:val="restart"/>
          </w:tcPr>
          <w:p w14:paraId="2DA11178" w14:textId="77777777" w:rsidR="00070D3A" w:rsidRDefault="00070D3A">
            <w:pPr>
              <w:pStyle w:val="ConsPlusNormal"/>
              <w:jc w:val="center"/>
            </w:pPr>
            <w:r>
              <w:lastRenderedPageBreak/>
              <w:t>сроки приобрет</w:t>
            </w:r>
            <w:r>
              <w:lastRenderedPageBreak/>
              <w:t>ения</w:t>
            </w:r>
          </w:p>
        </w:tc>
        <w:tc>
          <w:tcPr>
            <w:tcW w:w="442" w:type="dxa"/>
            <w:vMerge w:val="restart"/>
          </w:tcPr>
          <w:p w14:paraId="1727FDA4" w14:textId="77777777" w:rsidR="00070D3A" w:rsidRDefault="00070D3A">
            <w:pPr>
              <w:pStyle w:val="ConsPlusNormal"/>
              <w:jc w:val="center"/>
            </w:pPr>
            <w:r>
              <w:lastRenderedPageBreak/>
              <w:t>сроки уст</w:t>
            </w:r>
            <w:r>
              <w:lastRenderedPageBreak/>
              <w:t>ановки</w:t>
            </w:r>
          </w:p>
        </w:tc>
        <w:tc>
          <w:tcPr>
            <w:tcW w:w="510" w:type="dxa"/>
            <w:vMerge w:val="restart"/>
          </w:tcPr>
          <w:p w14:paraId="743A4D46" w14:textId="77777777" w:rsidR="00070D3A" w:rsidRDefault="00070D3A">
            <w:pPr>
              <w:pStyle w:val="ConsPlusNormal"/>
              <w:jc w:val="center"/>
            </w:pPr>
            <w:r>
              <w:lastRenderedPageBreak/>
              <w:t>срок ввода</w:t>
            </w:r>
          </w:p>
        </w:tc>
        <w:tc>
          <w:tcPr>
            <w:tcW w:w="617" w:type="dxa"/>
            <w:vMerge/>
          </w:tcPr>
          <w:p w14:paraId="7BB36851" w14:textId="77777777" w:rsidR="00070D3A" w:rsidRDefault="00070D3A"/>
        </w:tc>
        <w:tc>
          <w:tcPr>
            <w:tcW w:w="617" w:type="dxa"/>
            <w:vMerge/>
          </w:tcPr>
          <w:p w14:paraId="2CB5EF3A" w14:textId="77777777" w:rsidR="00070D3A" w:rsidRDefault="00070D3A"/>
        </w:tc>
        <w:tc>
          <w:tcPr>
            <w:tcW w:w="618" w:type="dxa"/>
            <w:vMerge/>
          </w:tcPr>
          <w:p w14:paraId="5AA74B07" w14:textId="77777777" w:rsidR="00070D3A" w:rsidRDefault="00070D3A"/>
        </w:tc>
        <w:tc>
          <w:tcPr>
            <w:tcW w:w="2665" w:type="dxa"/>
            <w:vMerge/>
          </w:tcPr>
          <w:p w14:paraId="5EF625E8" w14:textId="77777777" w:rsidR="00070D3A" w:rsidRDefault="00070D3A"/>
        </w:tc>
        <w:tc>
          <w:tcPr>
            <w:tcW w:w="680" w:type="dxa"/>
            <w:vMerge/>
          </w:tcPr>
          <w:p w14:paraId="2419115F" w14:textId="77777777" w:rsidR="00070D3A" w:rsidRDefault="00070D3A"/>
        </w:tc>
      </w:tr>
      <w:tr w:rsidR="00070D3A" w14:paraId="471DDAF6" w14:textId="77777777">
        <w:tc>
          <w:tcPr>
            <w:tcW w:w="624" w:type="dxa"/>
            <w:vMerge/>
          </w:tcPr>
          <w:p w14:paraId="7D0CB7EE" w14:textId="77777777" w:rsidR="00070D3A" w:rsidRDefault="00070D3A"/>
        </w:tc>
        <w:tc>
          <w:tcPr>
            <w:tcW w:w="518" w:type="dxa"/>
            <w:vMerge/>
          </w:tcPr>
          <w:p w14:paraId="6BF9255C" w14:textId="77777777" w:rsidR="00070D3A" w:rsidRDefault="00070D3A"/>
        </w:tc>
        <w:tc>
          <w:tcPr>
            <w:tcW w:w="805" w:type="dxa"/>
            <w:vMerge/>
          </w:tcPr>
          <w:p w14:paraId="501B3D05" w14:textId="77777777" w:rsidR="00070D3A" w:rsidRDefault="00070D3A"/>
        </w:tc>
        <w:tc>
          <w:tcPr>
            <w:tcW w:w="680" w:type="dxa"/>
            <w:vMerge/>
          </w:tcPr>
          <w:p w14:paraId="4000D9BC" w14:textId="77777777" w:rsidR="00070D3A" w:rsidRDefault="00070D3A"/>
        </w:tc>
        <w:tc>
          <w:tcPr>
            <w:tcW w:w="873" w:type="dxa"/>
            <w:vMerge/>
          </w:tcPr>
          <w:p w14:paraId="7BADD0DE" w14:textId="77777777" w:rsidR="00070D3A" w:rsidRDefault="00070D3A"/>
        </w:tc>
        <w:tc>
          <w:tcPr>
            <w:tcW w:w="565" w:type="dxa"/>
          </w:tcPr>
          <w:p w14:paraId="5632D11A" w14:textId="77777777" w:rsidR="00070D3A" w:rsidRDefault="00070D3A">
            <w:pPr>
              <w:pStyle w:val="ConsPlusNormal"/>
              <w:jc w:val="center"/>
            </w:pPr>
            <w:r>
              <w:t>20__ г.</w:t>
            </w:r>
          </w:p>
        </w:tc>
        <w:tc>
          <w:tcPr>
            <w:tcW w:w="565" w:type="dxa"/>
          </w:tcPr>
          <w:p w14:paraId="768CC768" w14:textId="77777777" w:rsidR="00070D3A" w:rsidRDefault="00070D3A">
            <w:pPr>
              <w:pStyle w:val="ConsPlusNormal"/>
              <w:jc w:val="center"/>
            </w:pPr>
            <w:r>
              <w:t>20__ г.</w:t>
            </w:r>
          </w:p>
        </w:tc>
        <w:tc>
          <w:tcPr>
            <w:tcW w:w="565" w:type="dxa"/>
          </w:tcPr>
          <w:p w14:paraId="11CACF61" w14:textId="77777777" w:rsidR="00070D3A" w:rsidRDefault="00070D3A">
            <w:pPr>
              <w:pStyle w:val="ConsPlusNormal"/>
              <w:jc w:val="center"/>
            </w:pPr>
            <w:r>
              <w:t>20__ г.</w:t>
            </w:r>
          </w:p>
        </w:tc>
        <w:tc>
          <w:tcPr>
            <w:tcW w:w="565" w:type="dxa"/>
          </w:tcPr>
          <w:p w14:paraId="2C82739D" w14:textId="77777777" w:rsidR="00070D3A" w:rsidRDefault="00070D3A">
            <w:pPr>
              <w:pStyle w:val="ConsPlusNormal"/>
              <w:jc w:val="center"/>
            </w:pPr>
            <w:r>
              <w:t>20__ г.</w:t>
            </w:r>
          </w:p>
        </w:tc>
        <w:tc>
          <w:tcPr>
            <w:tcW w:w="565" w:type="dxa"/>
          </w:tcPr>
          <w:p w14:paraId="239A0A6E" w14:textId="77777777" w:rsidR="00070D3A" w:rsidRDefault="00070D3A">
            <w:pPr>
              <w:pStyle w:val="ConsPlusNormal"/>
              <w:jc w:val="center"/>
            </w:pPr>
            <w:r>
              <w:t>20__ г.</w:t>
            </w:r>
          </w:p>
        </w:tc>
        <w:tc>
          <w:tcPr>
            <w:tcW w:w="567" w:type="dxa"/>
          </w:tcPr>
          <w:p w14:paraId="678EE0DF" w14:textId="77777777" w:rsidR="00070D3A" w:rsidRDefault="00070D3A">
            <w:pPr>
              <w:pStyle w:val="ConsPlusNormal"/>
              <w:jc w:val="center"/>
            </w:pPr>
            <w:r>
              <w:t>20__ г.</w:t>
            </w:r>
          </w:p>
        </w:tc>
        <w:tc>
          <w:tcPr>
            <w:tcW w:w="680" w:type="dxa"/>
          </w:tcPr>
          <w:p w14:paraId="6F55ACB7" w14:textId="77777777" w:rsidR="00070D3A" w:rsidRDefault="00070D3A">
            <w:pPr>
              <w:pStyle w:val="ConsPlusNormal"/>
              <w:jc w:val="center"/>
            </w:pPr>
            <w:r>
              <w:t>базисный уровень цен (2001 г.)</w:t>
            </w:r>
          </w:p>
        </w:tc>
        <w:tc>
          <w:tcPr>
            <w:tcW w:w="567" w:type="dxa"/>
          </w:tcPr>
          <w:p w14:paraId="44CFE34A" w14:textId="77777777" w:rsidR="00070D3A" w:rsidRDefault="00070D3A">
            <w:pPr>
              <w:pStyle w:val="ConsPlusNormal"/>
              <w:jc w:val="center"/>
            </w:pPr>
            <w:r>
              <w:t>текущий уровень цен</w:t>
            </w:r>
          </w:p>
        </w:tc>
        <w:tc>
          <w:tcPr>
            <w:tcW w:w="680" w:type="dxa"/>
          </w:tcPr>
          <w:p w14:paraId="764F5CA1" w14:textId="77777777" w:rsidR="00070D3A" w:rsidRDefault="00070D3A">
            <w:pPr>
              <w:pStyle w:val="ConsPlusNormal"/>
              <w:jc w:val="center"/>
            </w:pPr>
            <w:r>
              <w:t>базисный уровень цен (2001 г.)</w:t>
            </w:r>
          </w:p>
        </w:tc>
        <w:tc>
          <w:tcPr>
            <w:tcW w:w="562" w:type="dxa"/>
          </w:tcPr>
          <w:p w14:paraId="5DA18905" w14:textId="77777777" w:rsidR="00070D3A" w:rsidRDefault="00070D3A">
            <w:pPr>
              <w:pStyle w:val="ConsPlusNormal"/>
              <w:jc w:val="center"/>
            </w:pPr>
            <w:r>
              <w:t>текущий уровень цен</w:t>
            </w:r>
          </w:p>
        </w:tc>
        <w:tc>
          <w:tcPr>
            <w:tcW w:w="624" w:type="dxa"/>
          </w:tcPr>
          <w:p w14:paraId="19125A76" w14:textId="77777777" w:rsidR="00070D3A" w:rsidRDefault="00070D3A">
            <w:pPr>
              <w:pStyle w:val="ConsPlusNormal"/>
              <w:jc w:val="center"/>
            </w:pPr>
            <w:r>
              <w:t>базисный уровень цен (2001 г.)</w:t>
            </w:r>
          </w:p>
        </w:tc>
        <w:tc>
          <w:tcPr>
            <w:tcW w:w="510" w:type="dxa"/>
          </w:tcPr>
          <w:p w14:paraId="70252BF1" w14:textId="77777777" w:rsidR="00070D3A" w:rsidRDefault="00070D3A">
            <w:pPr>
              <w:pStyle w:val="ConsPlusNormal"/>
              <w:jc w:val="center"/>
            </w:pPr>
            <w:r>
              <w:t>текущий уровень цен</w:t>
            </w:r>
          </w:p>
        </w:tc>
        <w:tc>
          <w:tcPr>
            <w:tcW w:w="624" w:type="dxa"/>
          </w:tcPr>
          <w:p w14:paraId="5D13BCE7" w14:textId="77777777" w:rsidR="00070D3A" w:rsidRDefault="00070D3A">
            <w:pPr>
              <w:pStyle w:val="ConsPlusNormal"/>
              <w:jc w:val="center"/>
            </w:pPr>
            <w:r>
              <w:t>базисный уровень цен (2001 г.)</w:t>
            </w:r>
          </w:p>
        </w:tc>
        <w:tc>
          <w:tcPr>
            <w:tcW w:w="567" w:type="dxa"/>
          </w:tcPr>
          <w:p w14:paraId="5942C99A" w14:textId="77777777" w:rsidR="00070D3A" w:rsidRDefault="00070D3A">
            <w:pPr>
              <w:pStyle w:val="ConsPlusNormal"/>
              <w:jc w:val="center"/>
            </w:pPr>
            <w:r>
              <w:t>текущий уровень цен</w:t>
            </w:r>
          </w:p>
        </w:tc>
        <w:tc>
          <w:tcPr>
            <w:tcW w:w="687" w:type="dxa"/>
            <w:vMerge/>
          </w:tcPr>
          <w:p w14:paraId="723CF10F" w14:textId="77777777" w:rsidR="00070D3A" w:rsidRDefault="00070D3A"/>
        </w:tc>
        <w:tc>
          <w:tcPr>
            <w:tcW w:w="720" w:type="dxa"/>
            <w:vMerge/>
          </w:tcPr>
          <w:p w14:paraId="26F8BDAB" w14:textId="77777777" w:rsidR="00070D3A" w:rsidRDefault="00070D3A"/>
        </w:tc>
        <w:tc>
          <w:tcPr>
            <w:tcW w:w="490" w:type="dxa"/>
          </w:tcPr>
          <w:p w14:paraId="2F910E48" w14:textId="77777777" w:rsidR="00070D3A" w:rsidRDefault="00070D3A">
            <w:pPr>
              <w:pStyle w:val="ConsPlusNormal"/>
              <w:jc w:val="center"/>
            </w:pPr>
            <w:r>
              <w:t>начало</w:t>
            </w:r>
          </w:p>
        </w:tc>
        <w:tc>
          <w:tcPr>
            <w:tcW w:w="533" w:type="dxa"/>
          </w:tcPr>
          <w:p w14:paraId="6ADDACBB" w14:textId="77777777" w:rsidR="00070D3A" w:rsidRDefault="00070D3A">
            <w:pPr>
              <w:pStyle w:val="ConsPlusNormal"/>
              <w:jc w:val="center"/>
            </w:pPr>
            <w:r>
              <w:t>окончание</w:t>
            </w:r>
          </w:p>
        </w:tc>
        <w:tc>
          <w:tcPr>
            <w:tcW w:w="610" w:type="dxa"/>
            <w:vMerge/>
          </w:tcPr>
          <w:p w14:paraId="55387433" w14:textId="77777777" w:rsidR="00070D3A" w:rsidRDefault="00070D3A"/>
        </w:tc>
        <w:tc>
          <w:tcPr>
            <w:tcW w:w="442" w:type="dxa"/>
            <w:vMerge/>
          </w:tcPr>
          <w:p w14:paraId="71CEA283" w14:textId="77777777" w:rsidR="00070D3A" w:rsidRDefault="00070D3A"/>
        </w:tc>
        <w:tc>
          <w:tcPr>
            <w:tcW w:w="510" w:type="dxa"/>
            <w:vMerge/>
          </w:tcPr>
          <w:p w14:paraId="1F3D8190" w14:textId="77777777" w:rsidR="00070D3A" w:rsidRDefault="00070D3A"/>
        </w:tc>
        <w:tc>
          <w:tcPr>
            <w:tcW w:w="617" w:type="dxa"/>
            <w:vMerge/>
          </w:tcPr>
          <w:p w14:paraId="15A04276" w14:textId="77777777" w:rsidR="00070D3A" w:rsidRDefault="00070D3A"/>
        </w:tc>
        <w:tc>
          <w:tcPr>
            <w:tcW w:w="617" w:type="dxa"/>
            <w:vMerge/>
          </w:tcPr>
          <w:p w14:paraId="402277D8" w14:textId="77777777" w:rsidR="00070D3A" w:rsidRDefault="00070D3A"/>
        </w:tc>
        <w:tc>
          <w:tcPr>
            <w:tcW w:w="618" w:type="dxa"/>
            <w:vMerge/>
          </w:tcPr>
          <w:p w14:paraId="055C5E2F" w14:textId="77777777" w:rsidR="00070D3A" w:rsidRDefault="00070D3A"/>
        </w:tc>
        <w:tc>
          <w:tcPr>
            <w:tcW w:w="2665" w:type="dxa"/>
            <w:vMerge/>
          </w:tcPr>
          <w:p w14:paraId="4395D3D7" w14:textId="77777777" w:rsidR="00070D3A" w:rsidRDefault="00070D3A"/>
        </w:tc>
        <w:tc>
          <w:tcPr>
            <w:tcW w:w="680" w:type="dxa"/>
            <w:vMerge/>
          </w:tcPr>
          <w:p w14:paraId="65ECC3BB" w14:textId="77777777" w:rsidR="00070D3A" w:rsidRDefault="00070D3A"/>
        </w:tc>
      </w:tr>
      <w:tr w:rsidR="00070D3A" w14:paraId="56863AB2" w14:textId="77777777">
        <w:tc>
          <w:tcPr>
            <w:tcW w:w="624" w:type="dxa"/>
          </w:tcPr>
          <w:p w14:paraId="5F65FD23" w14:textId="77777777" w:rsidR="00070D3A" w:rsidRDefault="00070D3A">
            <w:pPr>
              <w:pStyle w:val="ConsPlusNormal"/>
              <w:jc w:val="center"/>
            </w:pPr>
            <w:r>
              <w:t>29</w:t>
            </w:r>
          </w:p>
        </w:tc>
        <w:tc>
          <w:tcPr>
            <w:tcW w:w="518" w:type="dxa"/>
          </w:tcPr>
          <w:p w14:paraId="66AD0586" w14:textId="77777777" w:rsidR="00070D3A" w:rsidRDefault="00070D3A">
            <w:pPr>
              <w:pStyle w:val="ConsPlusNormal"/>
              <w:jc w:val="center"/>
            </w:pPr>
            <w:r>
              <w:t>30</w:t>
            </w:r>
          </w:p>
        </w:tc>
        <w:tc>
          <w:tcPr>
            <w:tcW w:w="805" w:type="dxa"/>
          </w:tcPr>
          <w:p w14:paraId="16B9CF68" w14:textId="77777777" w:rsidR="00070D3A" w:rsidRDefault="00070D3A">
            <w:pPr>
              <w:pStyle w:val="ConsPlusNormal"/>
              <w:jc w:val="center"/>
            </w:pPr>
            <w:r>
              <w:t>31</w:t>
            </w:r>
          </w:p>
        </w:tc>
        <w:tc>
          <w:tcPr>
            <w:tcW w:w="680" w:type="dxa"/>
          </w:tcPr>
          <w:p w14:paraId="71568792" w14:textId="77777777" w:rsidR="00070D3A" w:rsidRDefault="00070D3A">
            <w:pPr>
              <w:pStyle w:val="ConsPlusNormal"/>
              <w:jc w:val="center"/>
            </w:pPr>
            <w:r>
              <w:t>32</w:t>
            </w:r>
          </w:p>
        </w:tc>
        <w:tc>
          <w:tcPr>
            <w:tcW w:w="873" w:type="dxa"/>
          </w:tcPr>
          <w:p w14:paraId="1F9BCE1F" w14:textId="77777777" w:rsidR="00070D3A" w:rsidRDefault="00070D3A">
            <w:pPr>
              <w:pStyle w:val="ConsPlusNormal"/>
              <w:jc w:val="center"/>
            </w:pPr>
            <w:r>
              <w:t>33</w:t>
            </w:r>
          </w:p>
        </w:tc>
        <w:tc>
          <w:tcPr>
            <w:tcW w:w="565" w:type="dxa"/>
          </w:tcPr>
          <w:p w14:paraId="373F4C43" w14:textId="77777777" w:rsidR="00070D3A" w:rsidRDefault="00070D3A">
            <w:pPr>
              <w:pStyle w:val="ConsPlusNormal"/>
              <w:jc w:val="center"/>
            </w:pPr>
            <w:r>
              <w:t>34</w:t>
            </w:r>
          </w:p>
        </w:tc>
        <w:tc>
          <w:tcPr>
            <w:tcW w:w="565" w:type="dxa"/>
          </w:tcPr>
          <w:p w14:paraId="125D6761" w14:textId="77777777" w:rsidR="00070D3A" w:rsidRDefault="00070D3A">
            <w:pPr>
              <w:pStyle w:val="ConsPlusNormal"/>
              <w:jc w:val="center"/>
            </w:pPr>
            <w:r>
              <w:t>35</w:t>
            </w:r>
          </w:p>
        </w:tc>
        <w:tc>
          <w:tcPr>
            <w:tcW w:w="565" w:type="dxa"/>
          </w:tcPr>
          <w:p w14:paraId="2453C131" w14:textId="77777777" w:rsidR="00070D3A" w:rsidRDefault="00070D3A">
            <w:pPr>
              <w:pStyle w:val="ConsPlusNormal"/>
              <w:jc w:val="center"/>
            </w:pPr>
            <w:r>
              <w:t>36</w:t>
            </w:r>
          </w:p>
        </w:tc>
        <w:tc>
          <w:tcPr>
            <w:tcW w:w="565" w:type="dxa"/>
          </w:tcPr>
          <w:p w14:paraId="3C273D2F" w14:textId="77777777" w:rsidR="00070D3A" w:rsidRDefault="00070D3A">
            <w:pPr>
              <w:pStyle w:val="ConsPlusNormal"/>
              <w:jc w:val="center"/>
            </w:pPr>
            <w:r>
              <w:t>37</w:t>
            </w:r>
          </w:p>
        </w:tc>
        <w:tc>
          <w:tcPr>
            <w:tcW w:w="565" w:type="dxa"/>
          </w:tcPr>
          <w:p w14:paraId="4862F962" w14:textId="77777777" w:rsidR="00070D3A" w:rsidRDefault="00070D3A">
            <w:pPr>
              <w:pStyle w:val="ConsPlusNormal"/>
              <w:jc w:val="center"/>
            </w:pPr>
            <w:r>
              <w:t>38</w:t>
            </w:r>
          </w:p>
        </w:tc>
        <w:tc>
          <w:tcPr>
            <w:tcW w:w="567" w:type="dxa"/>
          </w:tcPr>
          <w:p w14:paraId="1805FF1E" w14:textId="77777777" w:rsidR="00070D3A" w:rsidRDefault="00070D3A">
            <w:pPr>
              <w:pStyle w:val="ConsPlusNormal"/>
              <w:jc w:val="center"/>
            </w:pPr>
            <w:r>
              <w:t>39</w:t>
            </w:r>
          </w:p>
        </w:tc>
        <w:tc>
          <w:tcPr>
            <w:tcW w:w="680" w:type="dxa"/>
          </w:tcPr>
          <w:p w14:paraId="3918E58F" w14:textId="77777777" w:rsidR="00070D3A" w:rsidRDefault="00070D3A">
            <w:pPr>
              <w:pStyle w:val="ConsPlusNormal"/>
              <w:jc w:val="center"/>
            </w:pPr>
            <w:r>
              <w:t>40</w:t>
            </w:r>
          </w:p>
        </w:tc>
        <w:tc>
          <w:tcPr>
            <w:tcW w:w="567" w:type="dxa"/>
          </w:tcPr>
          <w:p w14:paraId="0B2B799E" w14:textId="77777777" w:rsidR="00070D3A" w:rsidRDefault="00070D3A">
            <w:pPr>
              <w:pStyle w:val="ConsPlusNormal"/>
              <w:jc w:val="center"/>
            </w:pPr>
            <w:r>
              <w:t>41</w:t>
            </w:r>
          </w:p>
        </w:tc>
        <w:tc>
          <w:tcPr>
            <w:tcW w:w="680" w:type="dxa"/>
          </w:tcPr>
          <w:p w14:paraId="1DE54DA2" w14:textId="77777777" w:rsidR="00070D3A" w:rsidRDefault="00070D3A">
            <w:pPr>
              <w:pStyle w:val="ConsPlusNormal"/>
              <w:jc w:val="center"/>
            </w:pPr>
            <w:r>
              <w:t>42</w:t>
            </w:r>
          </w:p>
        </w:tc>
        <w:tc>
          <w:tcPr>
            <w:tcW w:w="562" w:type="dxa"/>
          </w:tcPr>
          <w:p w14:paraId="00E01247" w14:textId="77777777" w:rsidR="00070D3A" w:rsidRDefault="00070D3A">
            <w:pPr>
              <w:pStyle w:val="ConsPlusNormal"/>
              <w:jc w:val="center"/>
            </w:pPr>
            <w:r>
              <w:t>43</w:t>
            </w:r>
          </w:p>
        </w:tc>
        <w:tc>
          <w:tcPr>
            <w:tcW w:w="624" w:type="dxa"/>
          </w:tcPr>
          <w:p w14:paraId="2F29D9C7" w14:textId="77777777" w:rsidR="00070D3A" w:rsidRDefault="00070D3A">
            <w:pPr>
              <w:pStyle w:val="ConsPlusNormal"/>
              <w:jc w:val="center"/>
            </w:pPr>
            <w:r>
              <w:t>44</w:t>
            </w:r>
          </w:p>
        </w:tc>
        <w:tc>
          <w:tcPr>
            <w:tcW w:w="510" w:type="dxa"/>
          </w:tcPr>
          <w:p w14:paraId="739472AB" w14:textId="77777777" w:rsidR="00070D3A" w:rsidRDefault="00070D3A">
            <w:pPr>
              <w:pStyle w:val="ConsPlusNormal"/>
              <w:jc w:val="center"/>
            </w:pPr>
            <w:r>
              <w:t>45</w:t>
            </w:r>
          </w:p>
        </w:tc>
        <w:tc>
          <w:tcPr>
            <w:tcW w:w="624" w:type="dxa"/>
          </w:tcPr>
          <w:p w14:paraId="21000B7D" w14:textId="77777777" w:rsidR="00070D3A" w:rsidRDefault="00070D3A">
            <w:pPr>
              <w:pStyle w:val="ConsPlusNormal"/>
              <w:jc w:val="center"/>
            </w:pPr>
            <w:r>
              <w:t>46</w:t>
            </w:r>
          </w:p>
        </w:tc>
        <w:tc>
          <w:tcPr>
            <w:tcW w:w="567" w:type="dxa"/>
          </w:tcPr>
          <w:p w14:paraId="19C571EF" w14:textId="77777777" w:rsidR="00070D3A" w:rsidRDefault="00070D3A">
            <w:pPr>
              <w:pStyle w:val="ConsPlusNormal"/>
              <w:jc w:val="center"/>
            </w:pPr>
            <w:r>
              <w:t>47</w:t>
            </w:r>
          </w:p>
        </w:tc>
        <w:tc>
          <w:tcPr>
            <w:tcW w:w="687" w:type="dxa"/>
          </w:tcPr>
          <w:p w14:paraId="46B0A827" w14:textId="77777777" w:rsidR="00070D3A" w:rsidRDefault="00070D3A">
            <w:pPr>
              <w:pStyle w:val="ConsPlusNormal"/>
              <w:jc w:val="center"/>
            </w:pPr>
            <w:r>
              <w:t>48</w:t>
            </w:r>
          </w:p>
        </w:tc>
        <w:tc>
          <w:tcPr>
            <w:tcW w:w="720" w:type="dxa"/>
          </w:tcPr>
          <w:p w14:paraId="022FC134" w14:textId="77777777" w:rsidR="00070D3A" w:rsidRDefault="00070D3A">
            <w:pPr>
              <w:pStyle w:val="ConsPlusNormal"/>
              <w:jc w:val="center"/>
            </w:pPr>
            <w:r>
              <w:t>49</w:t>
            </w:r>
          </w:p>
        </w:tc>
        <w:tc>
          <w:tcPr>
            <w:tcW w:w="490" w:type="dxa"/>
          </w:tcPr>
          <w:p w14:paraId="7D13A3FB" w14:textId="77777777" w:rsidR="00070D3A" w:rsidRDefault="00070D3A">
            <w:pPr>
              <w:pStyle w:val="ConsPlusNormal"/>
              <w:jc w:val="center"/>
            </w:pPr>
            <w:r>
              <w:t>50</w:t>
            </w:r>
          </w:p>
        </w:tc>
        <w:tc>
          <w:tcPr>
            <w:tcW w:w="533" w:type="dxa"/>
          </w:tcPr>
          <w:p w14:paraId="7586C7F2" w14:textId="77777777" w:rsidR="00070D3A" w:rsidRDefault="00070D3A">
            <w:pPr>
              <w:pStyle w:val="ConsPlusNormal"/>
              <w:jc w:val="center"/>
            </w:pPr>
            <w:r>
              <w:t>51</w:t>
            </w:r>
          </w:p>
        </w:tc>
        <w:tc>
          <w:tcPr>
            <w:tcW w:w="610" w:type="dxa"/>
          </w:tcPr>
          <w:p w14:paraId="4EB1981B" w14:textId="77777777" w:rsidR="00070D3A" w:rsidRDefault="00070D3A">
            <w:pPr>
              <w:pStyle w:val="ConsPlusNormal"/>
              <w:jc w:val="center"/>
            </w:pPr>
            <w:r>
              <w:t>52</w:t>
            </w:r>
          </w:p>
        </w:tc>
        <w:tc>
          <w:tcPr>
            <w:tcW w:w="442" w:type="dxa"/>
          </w:tcPr>
          <w:p w14:paraId="0E253421" w14:textId="77777777" w:rsidR="00070D3A" w:rsidRDefault="00070D3A">
            <w:pPr>
              <w:pStyle w:val="ConsPlusNormal"/>
              <w:jc w:val="center"/>
            </w:pPr>
            <w:r>
              <w:t>53</w:t>
            </w:r>
          </w:p>
        </w:tc>
        <w:tc>
          <w:tcPr>
            <w:tcW w:w="510" w:type="dxa"/>
          </w:tcPr>
          <w:p w14:paraId="444D942E" w14:textId="77777777" w:rsidR="00070D3A" w:rsidRDefault="00070D3A">
            <w:pPr>
              <w:pStyle w:val="ConsPlusNormal"/>
              <w:jc w:val="center"/>
            </w:pPr>
            <w:r>
              <w:t>54</w:t>
            </w:r>
          </w:p>
        </w:tc>
        <w:tc>
          <w:tcPr>
            <w:tcW w:w="617" w:type="dxa"/>
          </w:tcPr>
          <w:p w14:paraId="6F3A7968" w14:textId="77777777" w:rsidR="00070D3A" w:rsidRDefault="00070D3A">
            <w:pPr>
              <w:pStyle w:val="ConsPlusNormal"/>
              <w:jc w:val="center"/>
            </w:pPr>
            <w:r>
              <w:t>55</w:t>
            </w:r>
          </w:p>
        </w:tc>
        <w:tc>
          <w:tcPr>
            <w:tcW w:w="617" w:type="dxa"/>
          </w:tcPr>
          <w:p w14:paraId="31507CAC" w14:textId="77777777" w:rsidR="00070D3A" w:rsidRDefault="00070D3A">
            <w:pPr>
              <w:pStyle w:val="ConsPlusNormal"/>
              <w:jc w:val="center"/>
            </w:pPr>
            <w:r>
              <w:t>56</w:t>
            </w:r>
          </w:p>
        </w:tc>
        <w:tc>
          <w:tcPr>
            <w:tcW w:w="618" w:type="dxa"/>
          </w:tcPr>
          <w:p w14:paraId="77CBAFEB" w14:textId="77777777" w:rsidR="00070D3A" w:rsidRDefault="00070D3A">
            <w:pPr>
              <w:pStyle w:val="ConsPlusNormal"/>
              <w:jc w:val="center"/>
            </w:pPr>
            <w:r>
              <w:t>57</w:t>
            </w:r>
          </w:p>
        </w:tc>
        <w:tc>
          <w:tcPr>
            <w:tcW w:w="2665" w:type="dxa"/>
          </w:tcPr>
          <w:p w14:paraId="5C28B79D" w14:textId="77777777" w:rsidR="00070D3A" w:rsidRDefault="00070D3A">
            <w:pPr>
              <w:pStyle w:val="ConsPlusNormal"/>
              <w:jc w:val="center"/>
            </w:pPr>
            <w:r>
              <w:t>58</w:t>
            </w:r>
          </w:p>
        </w:tc>
        <w:tc>
          <w:tcPr>
            <w:tcW w:w="680" w:type="dxa"/>
          </w:tcPr>
          <w:p w14:paraId="2118FBF2" w14:textId="77777777" w:rsidR="00070D3A" w:rsidRDefault="00070D3A">
            <w:pPr>
              <w:pStyle w:val="ConsPlusNormal"/>
              <w:jc w:val="center"/>
            </w:pPr>
            <w:r>
              <w:t>59</w:t>
            </w:r>
          </w:p>
        </w:tc>
      </w:tr>
      <w:tr w:rsidR="00070D3A" w14:paraId="13C4C65A" w14:textId="77777777">
        <w:tc>
          <w:tcPr>
            <w:tcW w:w="624" w:type="dxa"/>
          </w:tcPr>
          <w:p w14:paraId="768698F3" w14:textId="77777777" w:rsidR="00070D3A" w:rsidRDefault="00070D3A">
            <w:pPr>
              <w:pStyle w:val="ConsPlusNormal"/>
            </w:pPr>
          </w:p>
        </w:tc>
        <w:tc>
          <w:tcPr>
            <w:tcW w:w="518" w:type="dxa"/>
          </w:tcPr>
          <w:p w14:paraId="24A69DC3" w14:textId="77777777" w:rsidR="00070D3A" w:rsidRDefault="00070D3A">
            <w:pPr>
              <w:pStyle w:val="ConsPlusNormal"/>
            </w:pPr>
          </w:p>
        </w:tc>
        <w:tc>
          <w:tcPr>
            <w:tcW w:w="805" w:type="dxa"/>
          </w:tcPr>
          <w:p w14:paraId="26FF0281" w14:textId="77777777" w:rsidR="00070D3A" w:rsidRDefault="00070D3A">
            <w:pPr>
              <w:pStyle w:val="ConsPlusNormal"/>
            </w:pPr>
          </w:p>
        </w:tc>
        <w:tc>
          <w:tcPr>
            <w:tcW w:w="680" w:type="dxa"/>
          </w:tcPr>
          <w:p w14:paraId="200FDF57" w14:textId="77777777" w:rsidR="00070D3A" w:rsidRDefault="00070D3A">
            <w:pPr>
              <w:pStyle w:val="ConsPlusNormal"/>
            </w:pPr>
          </w:p>
        </w:tc>
        <w:tc>
          <w:tcPr>
            <w:tcW w:w="873" w:type="dxa"/>
          </w:tcPr>
          <w:p w14:paraId="1BF7C33B" w14:textId="77777777" w:rsidR="00070D3A" w:rsidRDefault="00070D3A">
            <w:pPr>
              <w:pStyle w:val="ConsPlusNormal"/>
            </w:pPr>
          </w:p>
        </w:tc>
        <w:tc>
          <w:tcPr>
            <w:tcW w:w="565" w:type="dxa"/>
          </w:tcPr>
          <w:p w14:paraId="0B0971DF" w14:textId="77777777" w:rsidR="00070D3A" w:rsidRDefault="00070D3A">
            <w:pPr>
              <w:pStyle w:val="ConsPlusNormal"/>
            </w:pPr>
          </w:p>
        </w:tc>
        <w:tc>
          <w:tcPr>
            <w:tcW w:w="565" w:type="dxa"/>
          </w:tcPr>
          <w:p w14:paraId="04623DC6" w14:textId="77777777" w:rsidR="00070D3A" w:rsidRDefault="00070D3A">
            <w:pPr>
              <w:pStyle w:val="ConsPlusNormal"/>
            </w:pPr>
          </w:p>
        </w:tc>
        <w:tc>
          <w:tcPr>
            <w:tcW w:w="565" w:type="dxa"/>
          </w:tcPr>
          <w:p w14:paraId="47E88C87" w14:textId="77777777" w:rsidR="00070D3A" w:rsidRDefault="00070D3A">
            <w:pPr>
              <w:pStyle w:val="ConsPlusNormal"/>
            </w:pPr>
          </w:p>
        </w:tc>
        <w:tc>
          <w:tcPr>
            <w:tcW w:w="565" w:type="dxa"/>
          </w:tcPr>
          <w:p w14:paraId="3F63E857" w14:textId="77777777" w:rsidR="00070D3A" w:rsidRDefault="00070D3A">
            <w:pPr>
              <w:pStyle w:val="ConsPlusNormal"/>
            </w:pPr>
          </w:p>
        </w:tc>
        <w:tc>
          <w:tcPr>
            <w:tcW w:w="565" w:type="dxa"/>
          </w:tcPr>
          <w:p w14:paraId="76D52E83" w14:textId="77777777" w:rsidR="00070D3A" w:rsidRDefault="00070D3A">
            <w:pPr>
              <w:pStyle w:val="ConsPlusNormal"/>
            </w:pPr>
          </w:p>
        </w:tc>
        <w:tc>
          <w:tcPr>
            <w:tcW w:w="567" w:type="dxa"/>
          </w:tcPr>
          <w:p w14:paraId="6B6660C8" w14:textId="77777777" w:rsidR="00070D3A" w:rsidRDefault="00070D3A">
            <w:pPr>
              <w:pStyle w:val="ConsPlusNormal"/>
            </w:pPr>
          </w:p>
        </w:tc>
        <w:tc>
          <w:tcPr>
            <w:tcW w:w="680" w:type="dxa"/>
          </w:tcPr>
          <w:p w14:paraId="519BC8F9" w14:textId="77777777" w:rsidR="00070D3A" w:rsidRDefault="00070D3A">
            <w:pPr>
              <w:pStyle w:val="ConsPlusNormal"/>
            </w:pPr>
          </w:p>
        </w:tc>
        <w:tc>
          <w:tcPr>
            <w:tcW w:w="567" w:type="dxa"/>
          </w:tcPr>
          <w:p w14:paraId="6079DD16" w14:textId="77777777" w:rsidR="00070D3A" w:rsidRDefault="00070D3A">
            <w:pPr>
              <w:pStyle w:val="ConsPlusNormal"/>
            </w:pPr>
          </w:p>
        </w:tc>
        <w:tc>
          <w:tcPr>
            <w:tcW w:w="680" w:type="dxa"/>
          </w:tcPr>
          <w:p w14:paraId="3E236CA9" w14:textId="77777777" w:rsidR="00070D3A" w:rsidRDefault="00070D3A">
            <w:pPr>
              <w:pStyle w:val="ConsPlusNormal"/>
            </w:pPr>
          </w:p>
        </w:tc>
        <w:tc>
          <w:tcPr>
            <w:tcW w:w="562" w:type="dxa"/>
          </w:tcPr>
          <w:p w14:paraId="700C56CC" w14:textId="77777777" w:rsidR="00070D3A" w:rsidRDefault="00070D3A">
            <w:pPr>
              <w:pStyle w:val="ConsPlusNormal"/>
            </w:pPr>
          </w:p>
        </w:tc>
        <w:tc>
          <w:tcPr>
            <w:tcW w:w="624" w:type="dxa"/>
          </w:tcPr>
          <w:p w14:paraId="246AD449" w14:textId="77777777" w:rsidR="00070D3A" w:rsidRDefault="00070D3A">
            <w:pPr>
              <w:pStyle w:val="ConsPlusNormal"/>
            </w:pPr>
          </w:p>
        </w:tc>
        <w:tc>
          <w:tcPr>
            <w:tcW w:w="510" w:type="dxa"/>
          </w:tcPr>
          <w:p w14:paraId="315EB7E2" w14:textId="77777777" w:rsidR="00070D3A" w:rsidRDefault="00070D3A">
            <w:pPr>
              <w:pStyle w:val="ConsPlusNormal"/>
            </w:pPr>
          </w:p>
        </w:tc>
        <w:tc>
          <w:tcPr>
            <w:tcW w:w="624" w:type="dxa"/>
          </w:tcPr>
          <w:p w14:paraId="19C117E5" w14:textId="77777777" w:rsidR="00070D3A" w:rsidRDefault="00070D3A">
            <w:pPr>
              <w:pStyle w:val="ConsPlusNormal"/>
            </w:pPr>
          </w:p>
        </w:tc>
        <w:tc>
          <w:tcPr>
            <w:tcW w:w="567" w:type="dxa"/>
          </w:tcPr>
          <w:p w14:paraId="1FBE67E9" w14:textId="77777777" w:rsidR="00070D3A" w:rsidRDefault="00070D3A">
            <w:pPr>
              <w:pStyle w:val="ConsPlusNormal"/>
            </w:pPr>
          </w:p>
        </w:tc>
        <w:tc>
          <w:tcPr>
            <w:tcW w:w="687" w:type="dxa"/>
          </w:tcPr>
          <w:p w14:paraId="66A52691" w14:textId="77777777" w:rsidR="00070D3A" w:rsidRDefault="00070D3A">
            <w:pPr>
              <w:pStyle w:val="ConsPlusNormal"/>
            </w:pPr>
          </w:p>
        </w:tc>
        <w:tc>
          <w:tcPr>
            <w:tcW w:w="720" w:type="dxa"/>
          </w:tcPr>
          <w:p w14:paraId="68C5691B" w14:textId="77777777" w:rsidR="00070D3A" w:rsidRDefault="00070D3A">
            <w:pPr>
              <w:pStyle w:val="ConsPlusNormal"/>
            </w:pPr>
          </w:p>
        </w:tc>
        <w:tc>
          <w:tcPr>
            <w:tcW w:w="490" w:type="dxa"/>
          </w:tcPr>
          <w:p w14:paraId="785E283E" w14:textId="77777777" w:rsidR="00070D3A" w:rsidRDefault="00070D3A">
            <w:pPr>
              <w:pStyle w:val="ConsPlusNormal"/>
            </w:pPr>
          </w:p>
        </w:tc>
        <w:tc>
          <w:tcPr>
            <w:tcW w:w="533" w:type="dxa"/>
          </w:tcPr>
          <w:p w14:paraId="4F3AC0E4" w14:textId="77777777" w:rsidR="00070D3A" w:rsidRDefault="00070D3A">
            <w:pPr>
              <w:pStyle w:val="ConsPlusNormal"/>
            </w:pPr>
          </w:p>
        </w:tc>
        <w:tc>
          <w:tcPr>
            <w:tcW w:w="610" w:type="dxa"/>
          </w:tcPr>
          <w:p w14:paraId="1C06DA19" w14:textId="77777777" w:rsidR="00070D3A" w:rsidRDefault="00070D3A">
            <w:pPr>
              <w:pStyle w:val="ConsPlusNormal"/>
            </w:pPr>
          </w:p>
        </w:tc>
        <w:tc>
          <w:tcPr>
            <w:tcW w:w="442" w:type="dxa"/>
          </w:tcPr>
          <w:p w14:paraId="4DE9C0CE" w14:textId="77777777" w:rsidR="00070D3A" w:rsidRDefault="00070D3A">
            <w:pPr>
              <w:pStyle w:val="ConsPlusNormal"/>
            </w:pPr>
          </w:p>
        </w:tc>
        <w:tc>
          <w:tcPr>
            <w:tcW w:w="510" w:type="dxa"/>
          </w:tcPr>
          <w:p w14:paraId="1B9682DE" w14:textId="77777777" w:rsidR="00070D3A" w:rsidRDefault="00070D3A">
            <w:pPr>
              <w:pStyle w:val="ConsPlusNormal"/>
            </w:pPr>
          </w:p>
        </w:tc>
        <w:tc>
          <w:tcPr>
            <w:tcW w:w="617" w:type="dxa"/>
          </w:tcPr>
          <w:p w14:paraId="782744EE" w14:textId="77777777" w:rsidR="00070D3A" w:rsidRDefault="00070D3A">
            <w:pPr>
              <w:pStyle w:val="ConsPlusNormal"/>
            </w:pPr>
          </w:p>
        </w:tc>
        <w:tc>
          <w:tcPr>
            <w:tcW w:w="617" w:type="dxa"/>
          </w:tcPr>
          <w:p w14:paraId="158C46D7" w14:textId="77777777" w:rsidR="00070D3A" w:rsidRDefault="00070D3A">
            <w:pPr>
              <w:pStyle w:val="ConsPlusNormal"/>
            </w:pPr>
          </w:p>
        </w:tc>
        <w:tc>
          <w:tcPr>
            <w:tcW w:w="618" w:type="dxa"/>
          </w:tcPr>
          <w:p w14:paraId="41865AA1" w14:textId="77777777" w:rsidR="00070D3A" w:rsidRDefault="00070D3A">
            <w:pPr>
              <w:pStyle w:val="ConsPlusNormal"/>
            </w:pPr>
          </w:p>
        </w:tc>
        <w:tc>
          <w:tcPr>
            <w:tcW w:w="2665" w:type="dxa"/>
          </w:tcPr>
          <w:p w14:paraId="5A4FB8FD" w14:textId="77777777" w:rsidR="00070D3A" w:rsidRDefault="00070D3A">
            <w:pPr>
              <w:pStyle w:val="ConsPlusNormal"/>
            </w:pPr>
          </w:p>
        </w:tc>
        <w:tc>
          <w:tcPr>
            <w:tcW w:w="680" w:type="dxa"/>
          </w:tcPr>
          <w:p w14:paraId="3F78AE55" w14:textId="77777777" w:rsidR="00070D3A" w:rsidRDefault="00070D3A">
            <w:pPr>
              <w:pStyle w:val="ConsPlusNormal"/>
            </w:pPr>
          </w:p>
        </w:tc>
      </w:tr>
      <w:tr w:rsidR="00070D3A" w14:paraId="532469F0" w14:textId="77777777">
        <w:tc>
          <w:tcPr>
            <w:tcW w:w="624" w:type="dxa"/>
          </w:tcPr>
          <w:p w14:paraId="7EFA2B81" w14:textId="77777777" w:rsidR="00070D3A" w:rsidRDefault="00070D3A">
            <w:pPr>
              <w:pStyle w:val="ConsPlusNormal"/>
            </w:pPr>
          </w:p>
        </w:tc>
        <w:tc>
          <w:tcPr>
            <w:tcW w:w="518" w:type="dxa"/>
          </w:tcPr>
          <w:p w14:paraId="5E63F8A2" w14:textId="77777777" w:rsidR="00070D3A" w:rsidRDefault="00070D3A">
            <w:pPr>
              <w:pStyle w:val="ConsPlusNormal"/>
            </w:pPr>
          </w:p>
        </w:tc>
        <w:tc>
          <w:tcPr>
            <w:tcW w:w="805" w:type="dxa"/>
          </w:tcPr>
          <w:p w14:paraId="3C4659F6" w14:textId="77777777" w:rsidR="00070D3A" w:rsidRDefault="00070D3A">
            <w:pPr>
              <w:pStyle w:val="ConsPlusNormal"/>
            </w:pPr>
          </w:p>
        </w:tc>
        <w:tc>
          <w:tcPr>
            <w:tcW w:w="680" w:type="dxa"/>
          </w:tcPr>
          <w:p w14:paraId="71F5F68D" w14:textId="77777777" w:rsidR="00070D3A" w:rsidRDefault="00070D3A">
            <w:pPr>
              <w:pStyle w:val="ConsPlusNormal"/>
            </w:pPr>
          </w:p>
        </w:tc>
        <w:tc>
          <w:tcPr>
            <w:tcW w:w="873" w:type="dxa"/>
          </w:tcPr>
          <w:p w14:paraId="0400644E" w14:textId="77777777" w:rsidR="00070D3A" w:rsidRDefault="00070D3A">
            <w:pPr>
              <w:pStyle w:val="ConsPlusNormal"/>
            </w:pPr>
          </w:p>
        </w:tc>
        <w:tc>
          <w:tcPr>
            <w:tcW w:w="565" w:type="dxa"/>
          </w:tcPr>
          <w:p w14:paraId="1E14B92A" w14:textId="77777777" w:rsidR="00070D3A" w:rsidRDefault="00070D3A">
            <w:pPr>
              <w:pStyle w:val="ConsPlusNormal"/>
            </w:pPr>
          </w:p>
        </w:tc>
        <w:tc>
          <w:tcPr>
            <w:tcW w:w="565" w:type="dxa"/>
          </w:tcPr>
          <w:p w14:paraId="1C1035E9" w14:textId="77777777" w:rsidR="00070D3A" w:rsidRDefault="00070D3A">
            <w:pPr>
              <w:pStyle w:val="ConsPlusNormal"/>
            </w:pPr>
          </w:p>
        </w:tc>
        <w:tc>
          <w:tcPr>
            <w:tcW w:w="565" w:type="dxa"/>
          </w:tcPr>
          <w:p w14:paraId="34F0E138" w14:textId="77777777" w:rsidR="00070D3A" w:rsidRDefault="00070D3A">
            <w:pPr>
              <w:pStyle w:val="ConsPlusNormal"/>
            </w:pPr>
          </w:p>
        </w:tc>
        <w:tc>
          <w:tcPr>
            <w:tcW w:w="565" w:type="dxa"/>
          </w:tcPr>
          <w:p w14:paraId="17FCF651" w14:textId="77777777" w:rsidR="00070D3A" w:rsidRDefault="00070D3A">
            <w:pPr>
              <w:pStyle w:val="ConsPlusNormal"/>
            </w:pPr>
          </w:p>
        </w:tc>
        <w:tc>
          <w:tcPr>
            <w:tcW w:w="565" w:type="dxa"/>
          </w:tcPr>
          <w:p w14:paraId="5E823427" w14:textId="77777777" w:rsidR="00070D3A" w:rsidRDefault="00070D3A">
            <w:pPr>
              <w:pStyle w:val="ConsPlusNormal"/>
            </w:pPr>
          </w:p>
        </w:tc>
        <w:tc>
          <w:tcPr>
            <w:tcW w:w="567" w:type="dxa"/>
          </w:tcPr>
          <w:p w14:paraId="441794E2" w14:textId="77777777" w:rsidR="00070D3A" w:rsidRDefault="00070D3A">
            <w:pPr>
              <w:pStyle w:val="ConsPlusNormal"/>
            </w:pPr>
          </w:p>
        </w:tc>
        <w:tc>
          <w:tcPr>
            <w:tcW w:w="680" w:type="dxa"/>
          </w:tcPr>
          <w:p w14:paraId="57B77E56" w14:textId="77777777" w:rsidR="00070D3A" w:rsidRDefault="00070D3A">
            <w:pPr>
              <w:pStyle w:val="ConsPlusNormal"/>
            </w:pPr>
          </w:p>
        </w:tc>
        <w:tc>
          <w:tcPr>
            <w:tcW w:w="567" w:type="dxa"/>
          </w:tcPr>
          <w:p w14:paraId="35769A16" w14:textId="77777777" w:rsidR="00070D3A" w:rsidRDefault="00070D3A">
            <w:pPr>
              <w:pStyle w:val="ConsPlusNormal"/>
            </w:pPr>
          </w:p>
        </w:tc>
        <w:tc>
          <w:tcPr>
            <w:tcW w:w="680" w:type="dxa"/>
          </w:tcPr>
          <w:p w14:paraId="2202069A" w14:textId="77777777" w:rsidR="00070D3A" w:rsidRDefault="00070D3A">
            <w:pPr>
              <w:pStyle w:val="ConsPlusNormal"/>
            </w:pPr>
          </w:p>
        </w:tc>
        <w:tc>
          <w:tcPr>
            <w:tcW w:w="562" w:type="dxa"/>
          </w:tcPr>
          <w:p w14:paraId="42C3F5CC" w14:textId="77777777" w:rsidR="00070D3A" w:rsidRDefault="00070D3A">
            <w:pPr>
              <w:pStyle w:val="ConsPlusNormal"/>
            </w:pPr>
          </w:p>
        </w:tc>
        <w:tc>
          <w:tcPr>
            <w:tcW w:w="624" w:type="dxa"/>
          </w:tcPr>
          <w:p w14:paraId="72B96142" w14:textId="77777777" w:rsidR="00070D3A" w:rsidRDefault="00070D3A">
            <w:pPr>
              <w:pStyle w:val="ConsPlusNormal"/>
            </w:pPr>
          </w:p>
        </w:tc>
        <w:tc>
          <w:tcPr>
            <w:tcW w:w="510" w:type="dxa"/>
          </w:tcPr>
          <w:p w14:paraId="4CD50C20" w14:textId="77777777" w:rsidR="00070D3A" w:rsidRDefault="00070D3A">
            <w:pPr>
              <w:pStyle w:val="ConsPlusNormal"/>
            </w:pPr>
          </w:p>
        </w:tc>
        <w:tc>
          <w:tcPr>
            <w:tcW w:w="624" w:type="dxa"/>
          </w:tcPr>
          <w:p w14:paraId="243EF7E0" w14:textId="77777777" w:rsidR="00070D3A" w:rsidRDefault="00070D3A">
            <w:pPr>
              <w:pStyle w:val="ConsPlusNormal"/>
            </w:pPr>
          </w:p>
        </w:tc>
        <w:tc>
          <w:tcPr>
            <w:tcW w:w="567" w:type="dxa"/>
          </w:tcPr>
          <w:p w14:paraId="1EB81475" w14:textId="77777777" w:rsidR="00070D3A" w:rsidRDefault="00070D3A">
            <w:pPr>
              <w:pStyle w:val="ConsPlusNormal"/>
            </w:pPr>
          </w:p>
        </w:tc>
        <w:tc>
          <w:tcPr>
            <w:tcW w:w="687" w:type="dxa"/>
          </w:tcPr>
          <w:p w14:paraId="16F59C4E" w14:textId="77777777" w:rsidR="00070D3A" w:rsidRDefault="00070D3A">
            <w:pPr>
              <w:pStyle w:val="ConsPlusNormal"/>
            </w:pPr>
          </w:p>
        </w:tc>
        <w:tc>
          <w:tcPr>
            <w:tcW w:w="720" w:type="dxa"/>
          </w:tcPr>
          <w:p w14:paraId="677A20F8" w14:textId="77777777" w:rsidR="00070D3A" w:rsidRDefault="00070D3A">
            <w:pPr>
              <w:pStyle w:val="ConsPlusNormal"/>
            </w:pPr>
          </w:p>
        </w:tc>
        <w:tc>
          <w:tcPr>
            <w:tcW w:w="490" w:type="dxa"/>
          </w:tcPr>
          <w:p w14:paraId="534FB29E" w14:textId="77777777" w:rsidR="00070D3A" w:rsidRDefault="00070D3A">
            <w:pPr>
              <w:pStyle w:val="ConsPlusNormal"/>
            </w:pPr>
          </w:p>
        </w:tc>
        <w:tc>
          <w:tcPr>
            <w:tcW w:w="533" w:type="dxa"/>
          </w:tcPr>
          <w:p w14:paraId="33844026" w14:textId="77777777" w:rsidR="00070D3A" w:rsidRDefault="00070D3A">
            <w:pPr>
              <w:pStyle w:val="ConsPlusNormal"/>
            </w:pPr>
          </w:p>
        </w:tc>
        <w:tc>
          <w:tcPr>
            <w:tcW w:w="610" w:type="dxa"/>
          </w:tcPr>
          <w:p w14:paraId="739DC918" w14:textId="77777777" w:rsidR="00070D3A" w:rsidRDefault="00070D3A">
            <w:pPr>
              <w:pStyle w:val="ConsPlusNormal"/>
            </w:pPr>
          </w:p>
        </w:tc>
        <w:tc>
          <w:tcPr>
            <w:tcW w:w="442" w:type="dxa"/>
          </w:tcPr>
          <w:p w14:paraId="07388F04" w14:textId="77777777" w:rsidR="00070D3A" w:rsidRDefault="00070D3A">
            <w:pPr>
              <w:pStyle w:val="ConsPlusNormal"/>
            </w:pPr>
          </w:p>
        </w:tc>
        <w:tc>
          <w:tcPr>
            <w:tcW w:w="510" w:type="dxa"/>
          </w:tcPr>
          <w:p w14:paraId="1FD33225" w14:textId="77777777" w:rsidR="00070D3A" w:rsidRDefault="00070D3A">
            <w:pPr>
              <w:pStyle w:val="ConsPlusNormal"/>
            </w:pPr>
          </w:p>
        </w:tc>
        <w:tc>
          <w:tcPr>
            <w:tcW w:w="617" w:type="dxa"/>
          </w:tcPr>
          <w:p w14:paraId="043776EF" w14:textId="77777777" w:rsidR="00070D3A" w:rsidRDefault="00070D3A">
            <w:pPr>
              <w:pStyle w:val="ConsPlusNormal"/>
            </w:pPr>
          </w:p>
        </w:tc>
        <w:tc>
          <w:tcPr>
            <w:tcW w:w="617" w:type="dxa"/>
          </w:tcPr>
          <w:p w14:paraId="5EDA58DC" w14:textId="77777777" w:rsidR="00070D3A" w:rsidRDefault="00070D3A">
            <w:pPr>
              <w:pStyle w:val="ConsPlusNormal"/>
            </w:pPr>
          </w:p>
        </w:tc>
        <w:tc>
          <w:tcPr>
            <w:tcW w:w="618" w:type="dxa"/>
          </w:tcPr>
          <w:p w14:paraId="798FC5F0" w14:textId="77777777" w:rsidR="00070D3A" w:rsidRDefault="00070D3A">
            <w:pPr>
              <w:pStyle w:val="ConsPlusNormal"/>
            </w:pPr>
          </w:p>
        </w:tc>
        <w:tc>
          <w:tcPr>
            <w:tcW w:w="2665" w:type="dxa"/>
          </w:tcPr>
          <w:p w14:paraId="1BA9761C" w14:textId="77777777" w:rsidR="00070D3A" w:rsidRDefault="00070D3A">
            <w:pPr>
              <w:pStyle w:val="ConsPlusNormal"/>
            </w:pPr>
          </w:p>
        </w:tc>
        <w:tc>
          <w:tcPr>
            <w:tcW w:w="680" w:type="dxa"/>
          </w:tcPr>
          <w:p w14:paraId="4F24D5A1" w14:textId="77777777" w:rsidR="00070D3A" w:rsidRDefault="00070D3A">
            <w:pPr>
              <w:pStyle w:val="ConsPlusNormal"/>
            </w:pPr>
          </w:p>
        </w:tc>
      </w:tr>
    </w:tbl>
    <w:p w14:paraId="3700FDF8" w14:textId="77777777" w:rsidR="00070D3A" w:rsidRDefault="00070D3A">
      <w:pPr>
        <w:sectPr w:rsidR="00070D3A">
          <w:pgSz w:w="16838" w:h="11905" w:orient="landscape"/>
          <w:pgMar w:top="1701" w:right="1134" w:bottom="850" w:left="1134" w:header="0" w:footer="0" w:gutter="0"/>
          <w:cols w:space="720"/>
        </w:sectPr>
      </w:pPr>
    </w:p>
    <w:p w14:paraId="3C1BEE82" w14:textId="77777777" w:rsidR="00070D3A" w:rsidRDefault="00070D3A">
      <w:pPr>
        <w:pStyle w:val="ConsPlusNormal"/>
        <w:jc w:val="both"/>
      </w:pPr>
    </w:p>
    <w:p w14:paraId="1699BBC8" w14:textId="77777777" w:rsidR="00070D3A" w:rsidRDefault="00070D3A">
      <w:pPr>
        <w:pStyle w:val="ConsPlusNormal"/>
        <w:jc w:val="both"/>
      </w:pPr>
    </w:p>
    <w:p w14:paraId="22C5B73B" w14:textId="77777777" w:rsidR="00070D3A" w:rsidRDefault="00070D3A">
      <w:pPr>
        <w:pStyle w:val="ConsPlusNormal"/>
        <w:jc w:val="both"/>
      </w:pPr>
    </w:p>
    <w:p w14:paraId="16132887" w14:textId="77777777" w:rsidR="00070D3A" w:rsidRDefault="00070D3A">
      <w:pPr>
        <w:pStyle w:val="ConsPlusNormal"/>
        <w:jc w:val="both"/>
      </w:pPr>
    </w:p>
    <w:p w14:paraId="78069191" w14:textId="77777777" w:rsidR="00070D3A" w:rsidRDefault="00070D3A">
      <w:pPr>
        <w:pStyle w:val="ConsPlusNormal"/>
        <w:jc w:val="both"/>
      </w:pPr>
    </w:p>
    <w:p w14:paraId="2F0B4F4E" w14:textId="77777777" w:rsidR="00070D3A" w:rsidRDefault="00070D3A">
      <w:pPr>
        <w:pStyle w:val="ConsPlusNormal"/>
        <w:jc w:val="right"/>
        <w:outlineLvl w:val="1"/>
      </w:pPr>
      <w:r>
        <w:t>Приложение N 5</w:t>
      </w:r>
    </w:p>
    <w:p w14:paraId="5FEE1EE7" w14:textId="77777777" w:rsidR="00070D3A" w:rsidRDefault="00070D3A">
      <w:pPr>
        <w:pStyle w:val="ConsPlusNormal"/>
        <w:jc w:val="right"/>
      </w:pPr>
      <w:r>
        <w:t>к Требованиям к реализации мероприятий</w:t>
      </w:r>
    </w:p>
    <w:p w14:paraId="4D246D44" w14:textId="77777777" w:rsidR="00070D3A" w:rsidRDefault="00070D3A">
      <w:pPr>
        <w:pStyle w:val="ConsPlusNormal"/>
        <w:jc w:val="right"/>
      </w:pPr>
      <w:r>
        <w:t>субъектами Российской Федерации,</w:t>
      </w:r>
    </w:p>
    <w:p w14:paraId="0980B262" w14:textId="77777777" w:rsidR="00070D3A" w:rsidRDefault="00070D3A">
      <w:pPr>
        <w:pStyle w:val="ConsPlusNormal"/>
        <w:jc w:val="right"/>
      </w:pPr>
      <w:r>
        <w:t>бюджетам которых предоставляются</w:t>
      </w:r>
    </w:p>
    <w:p w14:paraId="29480390" w14:textId="77777777" w:rsidR="00070D3A" w:rsidRDefault="00070D3A">
      <w:pPr>
        <w:pStyle w:val="ConsPlusNormal"/>
        <w:jc w:val="right"/>
      </w:pPr>
      <w:r>
        <w:t>субсидии на государственную</w:t>
      </w:r>
    </w:p>
    <w:p w14:paraId="4ABD7A5D" w14:textId="77777777" w:rsidR="00070D3A" w:rsidRDefault="00070D3A">
      <w:pPr>
        <w:pStyle w:val="ConsPlusNormal"/>
        <w:jc w:val="right"/>
      </w:pPr>
      <w:r>
        <w:t>поддержку малого и среднего</w:t>
      </w:r>
    </w:p>
    <w:p w14:paraId="620C0D76" w14:textId="77777777" w:rsidR="00070D3A" w:rsidRDefault="00070D3A">
      <w:pPr>
        <w:pStyle w:val="ConsPlusNormal"/>
        <w:jc w:val="right"/>
      </w:pPr>
      <w:r>
        <w:t>предпринимательства в субъектах</w:t>
      </w:r>
    </w:p>
    <w:p w14:paraId="036D533E" w14:textId="77777777" w:rsidR="00070D3A" w:rsidRDefault="00070D3A">
      <w:pPr>
        <w:pStyle w:val="ConsPlusNormal"/>
        <w:jc w:val="right"/>
      </w:pPr>
      <w:r>
        <w:t>Российской Федерации, утвержденным</w:t>
      </w:r>
    </w:p>
    <w:p w14:paraId="141F302B" w14:textId="77777777" w:rsidR="00070D3A" w:rsidRDefault="00070D3A">
      <w:pPr>
        <w:pStyle w:val="ConsPlusNormal"/>
        <w:jc w:val="right"/>
      </w:pPr>
      <w:r>
        <w:t>приказом Минэкономразвития России</w:t>
      </w:r>
    </w:p>
    <w:p w14:paraId="0B878F68" w14:textId="77777777" w:rsidR="00070D3A" w:rsidRDefault="00070D3A">
      <w:pPr>
        <w:pStyle w:val="ConsPlusNormal"/>
        <w:jc w:val="right"/>
      </w:pPr>
      <w:r>
        <w:t>от 14 марта 2019 г. N 125</w:t>
      </w:r>
    </w:p>
    <w:p w14:paraId="6A953B95" w14:textId="77777777" w:rsidR="00070D3A" w:rsidRDefault="00070D3A">
      <w:pPr>
        <w:pStyle w:val="ConsPlusNormal"/>
        <w:jc w:val="both"/>
      </w:pPr>
    </w:p>
    <w:p w14:paraId="7A1BA2CF" w14:textId="77777777" w:rsidR="00070D3A" w:rsidRDefault="00070D3A">
      <w:pPr>
        <w:pStyle w:val="ConsPlusNormal"/>
        <w:jc w:val="right"/>
      </w:pPr>
      <w:r>
        <w:t>Рекомендуемый образец</w:t>
      </w:r>
    </w:p>
    <w:p w14:paraId="1141DDAE" w14:textId="77777777" w:rsidR="00070D3A" w:rsidRDefault="00070D3A">
      <w:pPr>
        <w:pStyle w:val="ConsPlusNormal"/>
        <w:jc w:val="both"/>
      </w:pPr>
    </w:p>
    <w:p w14:paraId="26E22711" w14:textId="77777777" w:rsidR="00070D3A" w:rsidRDefault="00070D3A">
      <w:pPr>
        <w:pStyle w:val="ConsPlusNormal"/>
        <w:jc w:val="center"/>
      </w:pPr>
      <w:bookmarkStart w:id="80" w:name="P3417"/>
      <w:bookmarkEnd w:id="80"/>
      <w:r>
        <w:t>Направления</w:t>
      </w:r>
    </w:p>
    <w:p w14:paraId="4D017C42" w14:textId="77777777" w:rsidR="00070D3A" w:rsidRDefault="00070D3A">
      <w:pPr>
        <w:pStyle w:val="ConsPlusNormal"/>
        <w:jc w:val="center"/>
      </w:pPr>
      <w:r>
        <w:t>расходования субсидии федерального бюджета</w:t>
      </w:r>
    </w:p>
    <w:p w14:paraId="4D08DBF3" w14:textId="77777777" w:rsidR="00070D3A" w:rsidRDefault="00070D3A">
      <w:pPr>
        <w:pStyle w:val="ConsPlusNormal"/>
        <w:jc w:val="center"/>
      </w:pPr>
      <w:r>
        <w:t>и бюджета субъекта Российской Федерации по мероприятиям,</w:t>
      </w:r>
    </w:p>
    <w:p w14:paraId="67EAC94C" w14:textId="77777777" w:rsidR="00070D3A" w:rsidRDefault="00070D3A">
      <w:pPr>
        <w:pStyle w:val="ConsPlusNormal"/>
        <w:jc w:val="center"/>
      </w:pPr>
      <w:r>
        <w:t>направленным на реализацию комплексных программ</w:t>
      </w:r>
    </w:p>
    <w:p w14:paraId="35396883" w14:textId="77777777" w:rsidR="00070D3A" w:rsidRDefault="00070D3A">
      <w:pPr>
        <w:pStyle w:val="ConsPlusNormal"/>
        <w:jc w:val="center"/>
      </w:pPr>
      <w:r>
        <w:t>по вовлечению в предпринимательскую деятельность</w:t>
      </w:r>
    </w:p>
    <w:p w14:paraId="766B45C0" w14:textId="77777777" w:rsidR="00070D3A" w:rsidRDefault="00070D3A">
      <w:pPr>
        <w:pStyle w:val="ConsPlusNormal"/>
        <w:jc w:val="center"/>
      </w:pPr>
      <w:r>
        <w:t>и содействию созданию собственного бизнеса для каждой</w:t>
      </w:r>
    </w:p>
    <w:p w14:paraId="0C5FC0A1" w14:textId="77777777" w:rsidR="00070D3A" w:rsidRDefault="00070D3A">
      <w:pPr>
        <w:pStyle w:val="ConsPlusNormal"/>
        <w:jc w:val="center"/>
      </w:pPr>
      <w:r>
        <w:t>целевой группы, включая поддержку создания сообществ</w:t>
      </w:r>
    </w:p>
    <w:p w14:paraId="506D86ED" w14:textId="77777777" w:rsidR="00070D3A" w:rsidRDefault="00070D3A">
      <w:pPr>
        <w:pStyle w:val="ConsPlusNormal"/>
        <w:jc w:val="center"/>
      </w:pPr>
      <w:r>
        <w:t>начинающих предпринимателей и развитие</w:t>
      </w:r>
    </w:p>
    <w:p w14:paraId="14DE12E8" w14:textId="77777777" w:rsidR="00070D3A" w:rsidRDefault="00070D3A">
      <w:pPr>
        <w:pStyle w:val="ConsPlusNormal"/>
        <w:jc w:val="center"/>
      </w:pPr>
      <w:r>
        <w:t>института наставничества</w:t>
      </w:r>
    </w:p>
    <w:p w14:paraId="26881BD5" w14:textId="77777777" w:rsidR="00070D3A" w:rsidRDefault="00070D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4592"/>
        <w:gridCol w:w="741"/>
        <w:gridCol w:w="741"/>
        <w:gridCol w:w="741"/>
        <w:gridCol w:w="741"/>
        <w:gridCol w:w="741"/>
        <w:gridCol w:w="741"/>
        <w:gridCol w:w="741"/>
        <w:gridCol w:w="743"/>
      </w:tblGrid>
      <w:tr w:rsidR="00070D3A" w14:paraId="19F7907F" w14:textId="77777777">
        <w:tc>
          <w:tcPr>
            <w:tcW w:w="737" w:type="dxa"/>
            <w:vMerge w:val="restart"/>
          </w:tcPr>
          <w:p w14:paraId="4EA09424" w14:textId="77777777" w:rsidR="00070D3A" w:rsidRDefault="00070D3A">
            <w:pPr>
              <w:pStyle w:val="ConsPlusNormal"/>
              <w:jc w:val="center"/>
            </w:pPr>
            <w:r>
              <w:t>N п/п</w:t>
            </w:r>
          </w:p>
        </w:tc>
        <w:tc>
          <w:tcPr>
            <w:tcW w:w="4592" w:type="dxa"/>
            <w:vMerge w:val="restart"/>
          </w:tcPr>
          <w:p w14:paraId="01601A26" w14:textId="77777777" w:rsidR="00070D3A" w:rsidRDefault="00070D3A">
            <w:pPr>
              <w:pStyle w:val="ConsPlusNormal"/>
              <w:jc w:val="center"/>
            </w:pPr>
            <w:r>
              <w:t>Направления расходования субсидии</w:t>
            </w:r>
          </w:p>
        </w:tc>
        <w:tc>
          <w:tcPr>
            <w:tcW w:w="5930" w:type="dxa"/>
            <w:gridSpan w:val="8"/>
          </w:tcPr>
          <w:p w14:paraId="5ED7DAF3" w14:textId="77777777" w:rsidR="00070D3A" w:rsidRDefault="00070D3A">
            <w:pPr>
              <w:pStyle w:val="ConsPlusNormal"/>
              <w:jc w:val="center"/>
            </w:pPr>
            <w:r>
              <w:t>Стоимость (в тыс. рублей)</w:t>
            </w:r>
          </w:p>
        </w:tc>
      </w:tr>
      <w:tr w:rsidR="00070D3A" w14:paraId="7AA4BC6E" w14:textId="77777777">
        <w:tc>
          <w:tcPr>
            <w:tcW w:w="737" w:type="dxa"/>
            <w:vMerge/>
          </w:tcPr>
          <w:p w14:paraId="496F0C83" w14:textId="77777777" w:rsidR="00070D3A" w:rsidRDefault="00070D3A"/>
        </w:tc>
        <w:tc>
          <w:tcPr>
            <w:tcW w:w="4592" w:type="dxa"/>
            <w:vMerge/>
          </w:tcPr>
          <w:p w14:paraId="443FD628" w14:textId="77777777" w:rsidR="00070D3A" w:rsidRDefault="00070D3A"/>
        </w:tc>
        <w:tc>
          <w:tcPr>
            <w:tcW w:w="1482" w:type="dxa"/>
            <w:gridSpan w:val="2"/>
          </w:tcPr>
          <w:p w14:paraId="60078AD4" w14:textId="77777777" w:rsidR="00070D3A" w:rsidRDefault="00070D3A">
            <w:pPr>
              <w:pStyle w:val="ConsPlusNormal"/>
              <w:jc w:val="center"/>
            </w:pPr>
            <w:r>
              <w:t>Всего</w:t>
            </w:r>
          </w:p>
        </w:tc>
        <w:tc>
          <w:tcPr>
            <w:tcW w:w="1482" w:type="dxa"/>
            <w:gridSpan w:val="2"/>
          </w:tcPr>
          <w:p w14:paraId="1C65E01A" w14:textId="77777777" w:rsidR="00070D3A" w:rsidRDefault="00070D3A">
            <w:pPr>
              <w:pStyle w:val="ConsPlusNormal"/>
              <w:jc w:val="center"/>
            </w:pPr>
            <w:r>
              <w:t>Бюджет субъекта Российской Федерации</w:t>
            </w:r>
          </w:p>
        </w:tc>
        <w:tc>
          <w:tcPr>
            <w:tcW w:w="1482" w:type="dxa"/>
            <w:gridSpan w:val="2"/>
          </w:tcPr>
          <w:p w14:paraId="0B530D4E" w14:textId="77777777" w:rsidR="00070D3A" w:rsidRDefault="00070D3A">
            <w:pPr>
              <w:pStyle w:val="ConsPlusNormal"/>
              <w:jc w:val="center"/>
            </w:pPr>
            <w:r>
              <w:t>Федеральный бюджет</w:t>
            </w:r>
          </w:p>
        </w:tc>
        <w:tc>
          <w:tcPr>
            <w:tcW w:w="1484" w:type="dxa"/>
            <w:gridSpan w:val="2"/>
          </w:tcPr>
          <w:p w14:paraId="0C32243C" w14:textId="77777777" w:rsidR="00070D3A" w:rsidRDefault="00070D3A">
            <w:pPr>
              <w:pStyle w:val="ConsPlusNormal"/>
              <w:jc w:val="center"/>
            </w:pPr>
            <w:r>
              <w:t>Внебюджетные источники</w:t>
            </w:r>
          </w:p>
        </w:tc>
      </w:tr>
      <w:tr w:rsidR="00070D3A" w14:paraId="7E4B46B0" w14:textId="77777777">
        <w:tc>
          <w:tcPr>
            <w:tcW w:w="737" w:type="dxa"/>
            <w:vMerge/>
          </w:tcPr>
          <w:p w14:paraId="1CDDAF5D" w14:textId="77777777" w:rsidR="00070D3A" w:rsidRDefault="00070D3A"/>
        </w:tc>
        <w:tc>
          <w:tcPr>
            <w:tcW w:w="4592" w:type="dxa"/>
            <w:vMerge/>
          </w:tcPr>
          <w:p w14:paraId="7F9D4FBC" w14:textId="77777777" w:rsidR="00070D3A" w:rsidRDefault="00070D3A"/>
        </w:tc>
        <w:tc>
          <w:tcPr>
            <w:tcW w:w="741" w:type="dxa"/>
          </w:tcPr>
          <w:p w14:paraId="5108CE0A" w14:textId="77777777" w:rsidR="00070D3A" w:rsidRDefault="00070D3A">
            <w:pPr>
              <w:pStyle w:val="ConsPlusNormal"/>
              <w:jc w:val="center"/>
            </w:pPr>
            <w:r>
              <w:t>План</w:t>
            </w:r>
          </w:p>
        </w:tc>
        <w:tc>
          <w:tcPr>
            <w:tcW w:w="741" w:type="dxa"/>
          </w:tcPr>
          <w:p w14:paraId="59D54174" w14:textId="77777777" w:rsidR="00070D3A" w:rsidRDefault="00070D3A">
            <w:pPr>
              <w:pStyle w:val="ConsPlusNormal"/>
              <w:jc w:val="center"/>
            </w:pPr>
            <w:r>
              <w:t>Факт</w:t>
            </w:r>
          </w:p>
        </w:tc>
        <w:tc>
          <w:tcPr>
            <w:tcW w:w="741" w:type="dxa"/>
          </w:tcPr>
          <w:p w14:paraId="653CE797" w14:textId="77777777" w:rsidR="00070D3A" w:rsidRDefault="00070D3A">
            <w:pPr>
              <w:pStyle w:val="ConsPlusNormal"/>
              <w:jc w:val="center"/>
            </w:pPr>
            <w:r>
              <w:t>План</w:t>
            </w:r>
          </w:p>
        </w:tc>
        <w:tc>
          <w:tcPr>
            <w:tcW w:w="741" w:type="dxa"/>
          </w:tcPr>
          <w:p w14:paraId="6C8D6DA2" w14:textId="77777777" w:rsidR="00070D3A" w:rsidRDefault="00070D3A">
            <w:pPr>
              <w:pStyle w:val="ConsPlusNormal"/>
              <w:jc w:val="center"/>
            </w:pPr>
            <w:r>
              <w:t>Факт</w:t>
            </w:r>
          </w:p>
        </w:tc>
        <w:tc>
          <w:tcPr>
            <w:tcW w:w="741" w:type="dxa"/>
          </w:tcPr>
          <w:p w14:paraId="08B3E1A2" w14:textId="77777777" w:rsidR="00070D3A" w:rsidRDefault="00070D3A">
            <w:pPr>
              <w:pStyle w:val="ConsPlusNormal"/>
              <w:jc w:val="center"/>
            </w:pPr>
            <w:r>
              <w:t>План</w:t>
            </w:r>
          </w:p>
        </w:tc>
        <w:tc>
          <w:tcPr>
            <w:tcW w:w="741" w:type="dxa"/>
          </w:tcPr>
          <w:p w14:paraId="77E3A80A" w14:textId="77777777" w:rsidR="00070D3A" w:rsidRDefault="00070D3A">
            <w:pPr>
              <w:pStyle w:val="ConsPlusNormal"/>
              <w:jc w:val="center"/>
            </w:pPr>
            <w:r>
              <w:t>Факт</w:t>
            </w:r>
          </w:p>
        </w:tc>
        <w:tc>
          <w:tcPr>
            <w:tcW w:w="741" w:type="dxa"/>
          </w:tcPr>
          <w:p w14:paraId="73B27D91" w14:textId="77777777" w:rsidR="00070D3A" w:rsidRDefault="00070D3A">
            <w:pPr>
              <w:pStyle w:val="ConsPlusNormal"/>
              <w:jc w:val="center"/>
            </w:pPr>
            <w:r>
              <w:t>План</w:t>
            </w:r>
          </w:p>
        </w:tc>
        <w:tc>
          <w:tcPr>
            <w:tcW w:w="743" w:type="dxa"/>
          </w:tcPr>
          <w:p w14:paraId="21882049" w14:textId="77777777" w:rsidR="00070D3A" w:rsidRDefault="00070D3A">
            <w:pPr>
              <w:pStyle w:val="ConsPlusNormal"/>
              <w:jc w:val="center"/>
            </w:pPr>
            <w:r>
              <w:t>Факт</w:t>
            </w:r>
          </w:p>
        </w:tc>
      </w:tr>
      <w:tr w:rsidR="00070D3A" w14:paraId="6599495E" w14:textId="77777777">
        <w:tc>
          <w:tcPr>
            <w:tcW w:w="737" w:type="dxa"/>
          </w:tcPr>
          <w:p w14:paraId="28E3DAA8" w14:textId="77777777" w:rsidR="00070D3A" w:rsidRDefault="00070D3A">
            <w:pPr>
              <w:pStyle w:val="ConsPlusNormal"/>
              <w:jc w:val="center"/>
            </w:pPr>
            <w:r>
              <w:t>1</w:t>
            </w:r>
          </w:p>
        </w:tc>
        <w:tc>
          <w:tcPr>
            <w:tcW w:w="4592" w:type="dxa"/>
          </w:tcPr>
          <w:p w14:paraId="4848174D" w14:textId="77777777" w:rsidR="00070D3A" w:rsidRDefault="00070D3A">
            <w:pPr>
              <w:pStyle w:val="ConsPlusNormal"/>
              <w:jc w:val="center"/>
            </w:pPr>
            <w:r>
              <w:t>2</w:t>
            </w:r>
          </w:p>
        </w:tc>
        <w:tc>
          <w:tcPr>
            <w:tcW w:w="1482" w:type="dxa"/>
            <w:gridSpan w:val="2"/>
          </w:tcPr>
          <w:p w14:paraId="10B2CEA0" w14:textId="77777777" w:rsidR="00070D3A" w:rsidRDefault="00070D3A">
            <w:pPr>
              <w:pStyle w:val="ConsPlusNormal"/>
              <w:jc w:val="center"/>
            </w:pPr>
            <w:r>
              <w:t>3</w:t>
            </w:r>
          </w:p>
        </w:tc>
        <w:tc>
          <w:tcPr>
            <w:tcW w:w="1482" w:type="dxa"/>
            <w:gridSpan w:val="2"/>
          </w:tcPr>
          <w:p w14:paraId="36AD87F3" w14:textId="77777777" w:rsidR="00070D3A" w:rsidRDefault="00070D3A">
            <w:pPr>
              <w:pStyle w:val="ConsPlusNormal"/>
              <w:jc w:val="center"/>
            </w:pPr>
            <w:r>
              <w:t>4</w:t>
            </w:r>
          </w:p>
        </w:tc>
        <w:tc>
          <w:tcPr>
            <w:tcW w:w="1482" w:type="dxa"/>
            <w:gridSpan w:val="2"/>
          </w:tcPr>
          <w:p w14:paraId="3A45351E" w14:textId="77777777" w:rsidR="00070D3A" w:rsidRDefault="00070D3A">
            <w:pPr>
              <w:pStyle w:val="ConsPlusNormal"/>
              <w:jc w:val="center"/>
            </w:pPr>
            <w:r>
              <w:t>5</w:t>
            </w:r>
          </w:p>
        </w:tc>
        <w:tc>
          <w:tcPr>
            <w:tcW w:w="1484" w:type="dxa"/>
            <w:gridSpan w:val="2"/>
          </w:tcPr>
          <w:p w14:paraId="0C139073" w14:textId="77777777" w:rsidR="00070D3A" w:rsidRDefault="00070D3A">
            <w:pPr>
              <w:pStyle w:val="ConsPlusNormal"/>
              <w:jc w:val="center"/>
            </w:pPr>
            <w:r>
              <w:t>6</w:t>
            </w:r>
          </w:p>
        </w:tc>
      </w:tr>
      <w:tr w:rsidR="00070D3A" w14:paraId="4A91DCE3" w14:textId="77777777">
        <w:tc>
          <w:tcPr>
            <w:tcW w:w="737" w:type="dxa"/>
            <w:vAlign w:val="center"/>
          </w:tcPr>
          <w:p w14:paraId="44A080D3" w14:textId="77777777" w:rsidR="00070D3A" w:rsidRDefault="00070D3A">
            <w:pPr>
              <w:pStyle w:val="ConsPlusNormal"/>
              <w:jc w:val="center"/>
            </w:pPr>
            <w:r>
              <w:t>1</w:t>
            </w:r>
          </w:p>
        </w:tc>
        <w:tc>
          <w:tcPr>
            <w:tcW w:w="4592" w:type="dxa"/>
            <w:vAlign w:val="center"/>
          </w:tcPr>
          <w:p w14:paraId="5C7B0B26" w14:textId="77777777" w:rsidR="00070D3A" w:rsidRDefault="00070D3A">
            <w:pPr>
              <w:pStyle w:val="ConsPlusNormal"/>
            </w:pPr>
            <w:r>
              <w:t>Проведение информационной кампании, направленной на создание положительного образа предпринимателя (на основе макетов и образцов, представленных Минэкономразвития России)</w:t>
            </w:r>
          </w:p>
        </w:tc>
        <w:tc>
          <w:tcPr>
            <w:tcW w:w="741" w:type="dxa"/>
            <w:vAlign w:val="center"/>
          </w:tcPr>
          <w:p w14:paraId="77678B3D" w14:textId="77777777" w:rsidR="00070D3A" w:rsidRDefault="00070D3A">
            <w:pPr>
              <w:pStyle w:val="ConsPlusNormal"/>
            </w:pPr>
          </w:p>
        </w:tc>
        <w:tc>
          <w:tcPr>
            <w:tcW w:w="741" w:type="dxa"/>
            <w:vAlign w:val="center"/>
          </w:tcPr>
          <w:p w14:paraId="5A55AC94" w14:textId="77777777" w:rsidR="00070D3A" w:rsidRDefault="00070D3A">
            <w:pPr>
              <w:pStyle w:val="ConsPlusNormal"/>
            </w:pPr>
          </w:p>
        </w:tc>
        <w:tc>
          <w:tcPr>
            <w:tcW w:w="741" w:type="dxa"/>
            <w:vAlign w:val="center"/>
          </w:tcPr>
          <w:p w14:paraId="23CA88B4" w14:textId="77777777" w:rsidR="00070D3A" w:rsidRDefault="00070D3A">
            <w:pPr>
              <w:pStyle w:val="ConsPlusNormal"/>
            </w:pPr>
          </w:p>
        </w:tc>
        <w:tc>
          <w:tcPr>
            <w:tcW w:w="741" w:type="dxa"/>
            <w:vAlign w:val="center"/>
          </w:tcPr>
          <w:p w14:paraId="2BEB1A30" w14:textId="77777777" w:rsidR="00070D3A" w:rsidRDefault="00070D3A">
            <w:pPr>
              <w:pStyle w:val="ConsPlusNormal"/>
            </w:pPr>
          </w:p>
        </w:tc>
        <w:tc>
          <w:tcPr>
            <w:tcW w:w="741" w:type="dxa"/>
            <w:vAlign w:val="center"/>
          </w:tcPr>
          <w:p w14:paraId="75587123" w14:textId="77777777" w:rsidR="00070D3A" w:rsidRDefault="00070D3A">
            <w:pPr>
              <w:pStyle w:val="ConsPlusNormal"/>
            </w:pPr>
          </w:p>
        </w:tc>
        <w:tc>
          <w:tcPr>
            <w:tcW w:w="741" w:type="dxa"/>
            <w:vAlign w:val="center"/>
          </w:tcPr>
          <w:p w14:paraId="5CF9336A" w14:textId="77777777" w:rsidR="00070D3A" w:rsidRDefault="00070D3A">
            <w:pPr>
              <w:pStyle w:val="ConsPlusNormal"/>
            </w:pPr>
          </w:p>
        </w:tc>
        <w:tc>
          <w:tcPr>
            <w:tcW w:w="741" w:type="dxa"/>
            <w:vAlign w:val="center"/>
          </w:tcPr>
          <w:p w14:paraId="5F365255" w14:textId="77777777" w:rsidR="00070D3A" w:rsidRDefault="00070D3A">
            <w:pPr>
              <w:pStyle w:val="ConsPlusNormal"/>
            </w:pPr>
          </w:p>
        </w:tc>
        <w:tc>
          <w:tcPr>
            <w:tcW w:w="743" w:type="dxa"/>
            <w:vAlign w:val="center"/>
          </w:tcPr>
          <w:p w14:paraId="42016524" w14:textId="77777777" w:rsidR="00070D3A" w:rsidRDefault="00070D3A">
            <w:pPr>
              <w:pStyle w:val="ConsPlusNormal"/>
            </w:pPr>
          </w:p>
        </w:tc>
      </w:tr>
      <w:tr w:rsidR="00070D3A" w14:paraId="5292EA19" w14:textId="77777777">
        <w:tc>
          <w:tcPr>
            <w:tcW w:w="737" w:type="dxa"/>
            <w:vAlign w:val="center"/>
          </w:tcPr>
          <w:p w14:paraId="58D3BCE4" w14:textId="77777777" w:rsidR="00070D3A" w:rsidRDefault="00070D3A">
            <w:pPr>
              <w:pStyle w:val="ConsPlusNormal"/>
              <w:jc w:val="center"/>
            </w:pPr>
            <w:r>
              <w:t>1.1</w:t>
            </w:r>
          </w:p>
        </w:tc>
        <w:tc>
          <w:tcPr>
            <w:tcW w:w="4592" w:type="dxa"/>
            <w:vAlign w:val="center"/>
          </w:tcPr>
          <w:p w14:paraId="4E025B28" w14:textId="77777777" w:rsidR="00070D3A" w:rsidRDefault="00070D3A">
            <w:pPr>
              <w:pStyle w:val="ConsPlusNormal"/>
            </w:pPr>
            <w:r>
              <w:t>Изготовление и размещение рекламно-информационных материалов в региональных средствах массовой информации, социальных сетях</w:t>
            </w:r>
          </w:p>
        </w:tc>
        <w:tc>
          <w:tcPr>
            <w:tcW w:w="741" w:type="dxa"/>
            <w:vAlign w:val="center"/>
          </w:tcPr>
          <w:p w14:paraId="4B6FEFB0" w14:textId="77777777" w:rsidR="00070D3A" w:rsidRDefault="00070D3A">
            <w:pPr>
              <w:pStyle w:val="ConsPlusNormal"/>
            </w:pPr>
          </w:p>
        </w:tc>
        <w:tc>
          <w:tcPr>
            <w:tcW w:w="741" w:type="dxa"/>
            <w:vAlign w:val="center"/>
          </w:tcPr>
          <w:p w14:paraId="204B0AD5" w14:textId="77777777" w:rsidR="00070D3A" w:rsidRDefault="00070D3A">
            <w:pPr>
              <w:pStyle w:val="ConsPlusNormal"/>
            </w:pPr>
          </w:p>
        </w:tc>
        <w:tc>
          <w:tcPr>
            <w:tcW w:w="741" w:type="dxa"/>
            <w:vAlign w:val="center"/>
          </w:tcPr>
          <w:p w14:paraId="79EB4353" w14:textId="77777777" w:rsidR="00070D3A" w:rsidRDefault="00070D3A">
            <w:pPr>
              <w:pStyle w:val="ConsPlusNormal"/>
            </w:pPr>
          </w:p>
        </w:tc>
        <w:tc>
          <w:tcPr>
            <w:tcW w:w="741" w:type="dxa"/>
            <w:vAlign w:val="center"/>
          </w:tcPr>
          <w:p w14:paraId="5182BEF6" w14:textId="77777777" w:rsidR="00070D3A" w:rsidRDefault="00070D3A">
            <w:pPr>
              <w:pStyle w:val="ConsPlusNormal"/>
            </w:pPr>
          </w:p>
        </w:tc>
        <w:tc>
          <w:tcPr>
            <w:tcW w:w="741" w:type="dxa"/>
            <w:vAlign w:val="center"/>
          </w:tcPr>
          <w:p w14:paraId="1FE4CE4B" w14:textId="77777777" w:rsidR="00070D3A" w:rsidRDefault="00070D3A">
            <w:pPr>
              <w:pStyle w:val="ConsPlusNormal"/>
            </w:pPr>
          </w:p>
        </w:tc>
        <w:tc>
          <w:tcPr>
            <w:tcW w:w="741" w:type="dxa"/>
            <w:vAlign w:val="center"/>
          </w:tcPr>
          <w:p w14:paraId="27CACE71" w14:textId="77777777" w:rsidR="00070D3A" w:rsidRDefault="00070D3A">
            <w:pPr>
              <w:pStyle w:val="ConsPlusNormal"/>
            </w:pPr>
          </w:p>
        </w:tc>
        <w:tc>
          <w:tcPr>
            <w:tcW w:w="741" w:type="dxa"/>
            <w:vAlign w:val="center"/>
          </w:tcPr>
          <w:p w14:paraId="2A5E8B8F" w14:textId="77777777" w:rsidR="00070D3A" w:rsidRDefault="00070D3A">
            <w:pPr>
              <w:pStyle w:val="ConsPlusNormal"/>
            </w:pPr>
          </w:p>
        </w:tc>
        <w:tc>
          <w:tcPr>
            <w:tcW w:w="743" w:type="dxa"/>
            <w:vAlign w:val="center"/>
          </w:tcPr>
          <w:p w14:paraId="081CC3DF" w14:textId="77777777" w:rsidR="00070D3A" w:rsidRDefault="00070D3A">
            <w:pPr>
              <w:pStyle w:val="ConsPlusNormal"/>
            </w:pPr>
          </w:p>
        </w:tc>
      </w:tr>
      <w:tr w:rsidR="00070D3A" w14:paraId="7E093D7E" w14:textId="77777777">
        <w:tc>
          <w:tcPr>
            <w:tcW w:w="737" w:type="dxa"/>
            <w:vAlign w:val="center"/>
          </w:tcPr>
          <w:p w14:paraId="692BA1BD" w14:textId="77777777" w:rsidR="00070D3A" w:rsidRDefault="00070D3A">
            <w:pPr>
              <w:pStyle w:val="ConsPlusNormal"/>
              <w:jc w:val="center"/>
            </w:pPr>
            <w:r>
              <w:t>1.2</w:t>
            </w:r>
          </w:p>
        </w:tc>
        <w:tc>
          <w:tcPr>
            <w:tcW w:w="4592" w:type="dxa"/>
            <w:vAlign w:val="center"/>
          </w:tcPr>
          <w:p w14:paraId="49E8B5A3" w14:textId="77777777" w:rsidR="00070D3A" w:rsidRDefault="00070D3A">
            <w:pPr>
              <w:pStyle w:val="ConsPlusNormal"/>
            </w:pPr>
            <w:r>
              <w:t>Изготовление и тиражирование печатных рекламно-информационных материалов (анкеты, листовки, брошюры, буклеты и т.д.)</w:t>
            </w:r>
          </w:p>
        </w:tc>
        <w:tc>
          <w:tcPr>
            <w:tcW w:w="741" w:type="dxa"/>
            <w:vAlign w:val="center"/>
          </w:tcPr>
          <w:p w14:paraId="7F8D1038" w14:textId="77777777" w:rsidR="00070D3A" w:rsidRDefault="00070D3A">
            <w:pPr>
              <w:pStyle w:val="ConsPlusNormal"/>
            </w:pPr>
          </w:p>
        </w:tc>
        <w:tc>
          <w:tcPr>
            <w:tcW w:w="741" w:type="dxa"/>
            <w:vAlign w:val="center"/>
          </w:tcPr>
          <w:p w14:paraId="61B424A9" w14:textId="77777777" w:rsidR="00070D3A" w:rsidRDefault="00070D3A">
            <w:pPr>
              <w:pStyle w:val="ConsPlusNormal"/>
            </w:pPr>
          </w:p>
        </w:tc>
        <w:tc>
          <w:tcPr>
            <w:tcW w:w="741" w:type="dxa"/>
            <w:vAlign w:val="center"/>
          </w:tcPr>
          <w:p w14:paraId="56EF4C06" w14:textId="77777777" w:rsidR="00070D3A" w:rsidRDefault="00070D3A">
            <w:pPr>
              <w:pStyle w:val="ConsPlusNormal"/>
            </w:pPr>
          </w:p>
        </w:tc>
        <w:tc>
          <w:tcPr>
            <w:tcW w:w="741" w:type="dxa"/>
            <w:vAlign w:val="center"/>
          </w:tcPr>
          <w:p w14:paraId="354459D9" w14:textId="77777777" w:rsidR="00070D3A" w:rsidRDefault="00070D3A">
            <w:pPr>
              <w:pStyle w:val="ConsPlusNormal"/>
            </w:pPr>
          </w:p>
        </w:tc>
        <w:tc>
          <w:tcPr>
            <w:tcW w:w="741" w:type="dxa"/>
            <w:vAlign w:val="center"/>
          </w:tcPr>
          <w:p w14:paraId="1A37A13E" w14:textId="77777777" w:rsidR="00070D3A" w:rsidRDefault="00070D3A">
            <w:pPr>
              <w:pStyle w:val="ConsPlusNormal"/>
            </w:pPr>
          </w:p>
        </w:tc>
        <w:tc>
          <w:tcPr>
            <w:tcW w:w="741" w:type="dxa"/>
            <w:vAlign w:val="center"/>
          </w:tcPr>
          <w:p w14:paraId="63317EF8" w14:textId="77777777" w:rsidR="00070D3A" w:rsidRDefault="00070D3A">
            <w:pPr>
              <w:pStyle w:val="ConsPlusNormal"/>
            </w:pPr>
          </w:p>
        </w:tc>
        <w:tc>
          <w:tcPr>
            <w:tcW w:w="741" w:type="dxa"/>
            <w:vAlign w:val="center"/>
          </w:tcPr>
          <w:p w14:paraId="7CE0D9D0" w14:textId="77777777" w:rsidR="00070D3A" w:rsidRDefault="00070D3A">
            <w:pPr>
              <w:pStyle w:val="ConsPlusNormal"/>
            </w:pPr>
          </w:p>
        </w:tc>
        <w:tc>
          <w:tcPr>
            <w:tcW w:w="743" w:type="dxa"/>
            <w:vAlign w:val="center"/>
          </w:tcPr>
          <w:p w14:paraId="59110C14" w14:textId="77777777" w:rsidR="00070D3A" w:rsidRDefault="00070D3A">
            <w:pPr>
              <w:pStyle w:val="ConsPlusNormal"/>
            </w:pPr>
          </w:p>
        </w:tc>
      </w:tr>
      <w:tr w:rsidR="00070D3A" w14:paraId="0851C67B" w14:textId="77777777">
        <w:tc>
          <w:tcPr>
            <w:tcW w:w="737" w:type="dxa"/>
            <w:vAlign w:val="center"/>
          </w:tcPr>
          <w:p w14:paraId="43890FFF" w14:textId="77777777" w:rsidR="00070D3A" w:rsidRDefault="00070D3A">
            <w:pPr>
              <w:pStyle w:val="ConsPlusNormal"/>
              <w:jc w:val="center"/>
            </w:pPr>
            <w:r>
              <w:t>1.3</w:t>
            </w:r>
          </w:p>
        </w:tc>
        <w:tc>
          <w:tcPr>
            <w:tcW w:w="4592" w:type="dxa"/>
            <w:vAlign w:val="center"/>
          </w:tcPr>
          <w:p w14:paraId="7C3781F9" w14:textId="77777777" w:rsidR="00070D3A" w:rsidRDefault="00070D3A">
            <w:pPr>
              <w:pStyle w:val="ConsPlusNormal"/>
            </w:pPr>
            <w:r>
              <w:t>Изготовление и размещение материалов наружной рекламы</w:t>
            </w:r>
          </w:p>
        </w:tc>
        <w:tc>
          <w:tcPr>
            <w:tcW w:w="741" w:type="dxa"/>
            <w:vAlign w:val="center"/>
          </w:tcPr>
          <w:p w14:paraId="78823393" w14:textId="77777777" w:rsidR="00070D3A" w:rsidRDefault="00070D3A">
            <w:pPr>
              <w:pStyle w:val="ConsPlusNormal"/>
            </w:pPr>
          </w:p>
        </w:tc>
        <w:tc>
          <w:tcPr>
            <w:tcW w:w="741" w:type="dxa"/>
            <w:vAlign w:val="center"/>
          </w:tcPr>
          <w:p w14:paraId="36019400" w14:textId="77777777" w:rsidR="00070D3A" w:rsidRDefault="00070D3A">
            <w:pPr>
              <w:pStyle w:val="ConsPlusNormal"/>
            </w:pPr>
          </w:p>
        </w:tc>
        <w:tc>
          <w:tcPr>
            <w:tcW w:w="741" w:type="dxa"/>
            <w:vAlign w:val="center"/>
          </w:tcPr>
          <w:p w14:paraId="759798BE" w14:textId="77777777" w:rsidR="00070D3A" w:rsidRDefault="00070D3A">
            <w:pPr>
              <w:pStyle w:val="ConsPlusNormal"/>
            </w:pPr>
          </w:p>
        </w:tc>
        <w:tc>
          <w:tcPr>
            <w:tcW w:w="741" w:type="dxa"/>
            <w:vAlign w:val="center"/>
          </w:tcPr>
          <w:p w14:paraId="53CB9B92" w14:textId="77777777" w:rsidR="00070D3A" w:rsidRDefault="00070D3A">
            <w:pPr>
              <w:pStyle w:val="ConsPlusNormal"/>
            </w:pPr>
          </w:p>
        </w:tc>
        <w:tc>
          <w:tcPr>
            <w:tcW w:w="741" w:type="dxa"/>
            <w:vAlign w:val="center"/>
          </w:tcPr>
          <w:p w14:paraId="451C1544" w14:textId="77777777" w:rsidR="00070D3A" w:rsidRDefault="00070D3A">
            <w:pPr>
              <w:pStyle w:val="ConsPlusNormal"/>
            </w:pPr>
          </w:p>
        </w:tc>
        <w:tc>
          <w:tcPr>
            <w:tcW w:w="741" w:type="dxa"/>
            <w:vAlign w:val="center"/>
          </w:tcPr>
          <w:p w14:paraId="6168BAC0" w14:textId="77777777" w:rsidR="00070D3A" w:rsidRDefault="00070D3A">
            <w:pPr>
              <w:pStyle w:val="ConsPlusNormal"/>
            </w:pPr>
          </w:p>
        </w:tc>
        <w:tc>
          <w:tcPr>
            <w:tcW w:w="741" w:type="dxa"/>
            <w:vAlign w:val="center"/>
          </w:tcPr>
          <w:p w14:paraId="09D14AEB" w14:textId="77777777" w:rsidR="00070D3A" w:rsidRDefault="00070D3A">
            <w:pPr>
              <w:pStyle w:val="ConsPlusNormal"/>
            </w:pPr>
          </w:p>
        </w:tc>
        <w:tc>
          <w:tcPr>
            <w:tcW w:w="743" w:type="dxa"/>
            <w:vAlign w:val="center"/>
          </w:tcPr>
          <w:p w14:paraId="3D33D3D1" w14:textId="77777777" w:rsidR="00070D3A" w:rsidRDefault="00070D3A">
            <w:pPr>
              <w:pStyle w:val="ConsPlusNormal"/>
            </w:pPr>
          </w:p>
        </w:tc>
      </w:tr>
      <w:tr w:rsidR="00070D3A" w14:paraId="3D63E78A" w14:textId="77777777">
        <w:tc>
          <w:tcPr>
            <w:tcW w:w="737" w:type="dxa"/>
            <w:vAlign w:val="center"/>
          </w:tcPr>
          <w:p w14:paraId="44381016" w14:textId="77777777" w:rsidR="00070D3A" w:rsidRDefault="00070D3A">
            <w:pPr>
              <w:pStyle w:val="ConsPlusNormal"/>
              <w:jc w:val="center"/>
            </w:pPr>
            <w:r>
              <w:t>1.4</w:t>
            </w:r>
          </w:p>
        </w:tc>
        <w:tc>
          <w:tcPr>
            <w:tcW w:w="4592" w:type="dxa"/>
            <w:vAlign w:val="center"/>
          </w:tcPr>
          <w:p w14:paraId="35CDE6B2" w14:textId="77777777" w:rsidR="00070D3A" w:rsidRDefault="00070D3A">
            <w:pPr>
              <w:pStyle w:val="ConsPlusNormal"/>
            </w:pPr>
            <w:r>
              <w:t>Изготовление и тиражирование аудио и видео рекламно-информационных материалов</w:t>
            </w:r>
          </w:p>
        </w:tc>
        <w:tc>
          <w:tcPr>
            <w:tcW w:w="741" w:type="dxa"/>
            <w:vAlign w:val="center"/>
          </w:tcPr>
          <w:p w14:paraId="3718182D" w14:textId="77777777" w:rsidR="00070D3A" w:rsidRDefault="00070D3A">
            <w:pPr>
              <w:pStyle w:val="ConsPlusNormal"/>
            </w:pPr>
          </w:p>
        </w:tc>
        <w:tc>
          <w:tcPr>
            <w:tcW w:w="741" w:type="dxa"/>
            <w:vAlign w:val="center"/>
          </w:tcPr>
          <w:p w14:paraId="32644433" w14:textId="77777777" w:rsidR="00070D3A" w:rsidRDefault="00070D3A">
            <w:pPr>
              <w:pStyle w:val="ConsPlusNormal"/>
            </w:pPr>
          </w:p>
        </w:tc>
        <w:tc>
          <w:tcPr>
            <w:tcW w:w="741" w:type="dxa"/>
            <w:vAlign w:val="center"/>
          </w:tcPr>
          <w:p w14:paraId="4B9927CD" w14:textId="77777777" w:rsidR="00070D3A" w:rsidRDefault="00070D3A">
            <w:pPr>
              <w:pStyle w:val="ConsPlusNormal"/>
            </w:pPr>
          </w:p>
        </w:tc>
        <w:tc>
          <w:tcPr>
            <w:tcW w:w="741" w:type="dxa"/>
            <w:vAlign w:val="center"/>
          </w:tcPr>
          <w:p w14:paraId="4D98C40E" w14:textId="77777777" w:rsidR="00070D3A" w:rsidRDefault="00070D3A">
            <w:pPr>
              <w:pStyle w:val="ConsPlusNormal"/>
            </w:pPr>
          </w:p>
        </w:tc>
        <w:tc>
          <w:tcPr>
            <w:tcW w:w="741" w:type="dxa"/>
            <w:vAlign w:val="center"/>
          </w:tcPr>
          <w:p w14:paraId="78A62C18" w14:textId="77777777" w:rsidR="00070D3A" w:rsidRDefault="00070D3A">
            <w:pPr>
              <w:pStyle w:val="ConsPlusNormal"/>
            </w:pPr>
          </w:p>
        </w:tc>
        <w:tc>
          <w:tcPr>
            <w:tcW w:w="741" w:type="dxa"/>
            <w:vAlign w:val="center"/>
          </w:tcPr>
          <w:p w14:paraId="19F67AD9" w14:textId="77777777" w:rsidR="00070D3A" w:rsidRDefault="00070D3A">
            <w:pPr>
              <w:pStyle w:val="ConsPlusNormal"/>
            </w:pPr>
          </w:p>
        </w:tc>
        <w:tc>
          <w:tcPr>
            <w:tcW w:w="741" w:type="dxa"/>
            <w:vAlign w:val="center"/>
          </w:tcPr>
          <w:p w14:paraId="1FD3A07D" w14:textId="77777777" w:rsidR="00070D3A" w:rsidRDefault="00070D3A">
            <w:pPr>
              <w:pStyle w:val="ConsPlusNormal"/>
            </w:pPr>
          </w:p>
        </w:tc>
        <w:tc>
          <w:tcPr>
            <w:tcW w:w="743" w:type="dxa"/>
            <w:vAlign w:val="center"/>
          </w:tcPr>
          <w:p w14:paraId="14C0A418" w14:textId="77777777" w:rsidR="00070D3A" w:rsidRDefault="00070D3A">
            <w:pPr>
              <w:pStyle w:val="ConsPlusNormal"/>
            </w:pPr>
          </w:p>
        </w:tc>
      </w:tr>
      <w:tr w:rsidR="00070D3A" w14:paraId="3DC2059B" w14:textId="77777777">
        <w:tc>
          <w:tcPr>
            <w:tcW w:w="737" w:type="dxa"/>
            <w:vAlign w:val="center"/>
          </w:tcPr>
          <w:p w14:paraId="3CB6632A" w14:textId="77777777" w:rsidR="00070D3A" w:rsidRDefault="00070D3A">
            <w:pPr>
              <w:pStyle w:val="ConsPlusNormal"/>
              <w:jc w:val="center"/>
            </w:pPr>
            <w:r>
              <w:t>2</w:t>
            </w:r>
          </w:p>
        </w:tc>
        <w:tc>
          <w:tcPr>
            <w:tcW w:w="4592" w:type="dxa"/>
            <w:vAlign w:val="center"/>
          </w:tcPr>
          <w:p w14:paraId="3C07076B" w14:textId="77777777" w:rsidR="00070D3A" w:rsidRDefault="00070D3A">
            <w:pPr>
              <w:pStyle w:val="ConsPlusNormal"/>
            </w:pPr>
            <w:r>
              <w:t>Проведение мероприятий, направленных на выявление у участников проекта предрасположенностей к профессиональным навыкам и компетенциям</w:t>
            </w:r>
          </w:p>
        </w:tc>
        <w:tc>
          <w:tcPr>
            <w:tcW w:w="741" w:type="dxa"/>
            <w:vAlign w:val="center"/>
          </w:tcPr>
          <w:p w14:paraId="74B46072" w14:textId="77777777" w:rsidR="00070D3A" w:rsidRDefault="00070D3A">
            <w:pPr>
              <w:pStyle w:val="ConsPlusNormal"/>
            </w:pPr>
          </w:p>
        </w:tc>
        <w:tc>
          <w:tcPr>
            <w:tcW w:w="741" w:type="dxa"/>
            <w:vAlign w:val="center"/>
          </w:tcPr>
          <w:p w14:paraId="46E4E7AE" w14:textId="77777777" w:rsidR="00070D3A" w:rsidRDefault="00070D3A">
            <w:pPr>
              <w:pStyle w:val="ConsPlusNormal"/>
            </w:pPr>
          </w:p>
        </w:tc>
        <w:tc>
          <w:tcPr>
            <w:tcW w:w="741" w:type="dxa"/>
            <w:vAlign w:val="center"/>
          </w:tcPr>
          <w:p w14:paraId="5698D833" w14:textId="77777777" w:rsidR="00070D3A" w:rsidRDefault="00070D3A">
            <w:pPr>
              <w:pStyle w:val="ConsPlusNormal"/>
            </w:pPr>
          </w:p>
        </w:tc>
        <w:tc>
          <w:tcPr>
            <w:tcW w:w="741" w:type="dxa"/>
            <w:vAlign w:val="center"/>
          </w:tcPr>
          <w:p w14:paraId="40AAFC23" w14:textId="77777777" w:rsidR="00070D3A" w:rsidRDefault="00070D3A">
            <w:pPr>
              <w:pStyle w:val="ConsPlusNormal"/>
            </w:pPr>
          </w:p>
        </w:tc>
        <w:tc>
          <w:tcPr>
            <w:tcW w:w="741" w:type="dxa"/>
            <w:vAlign w:val="center"/>
          </w:tcPr>
          <w:p w14:paraId="7A979BDC" w14:textId="77777777" w:rsidR="00070D3A" w:rsidRDefault="00070D3A">
            <w:pPr>
              <w:pStyle w:val="ConsPlusNormal"/>
            </w:pPr>
          </w:p>
        </w:tc>
        <w:tc>
          <w:tcPr>
            <w:tcW w:w="741" w:type="dxa"/>
            <w:vAlign w:val="center"/>
          </w:tcPr>
          <w:p w14:paraId="25433C43" w14:textId="77777777" w:rsidR="00070D3A" w:rsidRDefault="00070D3A">
            <w:pPr>
              <w:pStyle w:val="ConsPlusNormal"/>
            </w:pPr>
          </w:p>
        </w:tc>
        <w:tc>
          <w:tcPr>
            <w:tcW w:w="741" w:type="dxa"/>
            <w:vAlign w:val="center"/>
          </w:tcPr>
          <w:p w14:paraId="1F6B9B34" w14:textId="77777777" w:rsidR="00070D3A" w:rsidRDefault="00070D3A">
            <w:pPr>
              <w:pStyle w:val="ConsPlusNormal"/>
            </w:pPr>
          </w:p>
        </w:tc>
        <w:tc>
          <w:tcPr>
            <w:tcW w:w="743" w:type="dxa"/>
            <w:vAlign w:val="center"/>
          </w:tcPr>
          <w:p w14:paraId="7E2DCA97" w14:textId="77777777" w:rsidR="00070D3A" w:rsidRDefault="00070D3A">
            <w:pPr>
              <w:pStyle w:val="ConsPlusNormal"/>
            </w:pPr>
          </w:p>
        </w:tc>
      </w:tr>
      <w:tr w:rsidR="00070D3A" w14:paraId="080E13C0" w14:textId="77777777">
        <w:tc>
          <w:tcPr>
            <w:tcW w:w="737" w:type="dxa"/>
            <w:vAlign w:val="center"/>
          </w:tcPr>
          <w:p w14:paraId="575DE3CC" w14:textId="77777777" w:rsidR="00070D3A" w:rsidRDefault="00070D3A">
            <w:pPr>
              <w:pStyle w:val="ConsPlusNormal"/>
              <w:jc w:val="center"/>
            </w:pPr>
            <w:r>
              <w:t>2.1</w:t>
            </w:r>
          </w:p>
        </w:tc>
        <w:tc>
          <w:tcPr>
            <w:tcW w:w="4592" w:type="dxa"/>
            <w:vAlign w:val="center"/>
          </w:tcPr>
          <w:p w14:paraId="47F8F6CE" w14:textId="77777777" w:rsidR="00070D3A" w:rsidRDefault="00070D3A">
            <w:pPr>
              <w:pStyle w:val="ConsPlusNormal"/>
            </w:pPr>
            <w:r>
              <w:t>Обеспечение прохождения тестирования, направленного на выявление профессиональных предрасположенностей участников</w:t>
            </w:r>
          </w:p>
        </w:tc>
        <w:tc>
          <w:tcPr>
            <w:tcW w:w="741" w:type="dxa"/>
            <w:vAlign w:val="center"/>
          </w:tcPr>
          <w:p w14:paraId="352113AE" w14:textId="77777777" w:rsidR="00070D3A" w:rsidRDefault="00070D3A">
            <w:pPr>
              <w:pStyle w:val="ConsPlusNormal"/>
            </w:pPr>
          </w:p>
        </w:tc>
        <w:tc>
          <w:tcPr>
            <w:tcW w:w="741" w:type="dxa"/>
            <w:vAlign w:val="center"/>
          </w:tcPr>
          <w:p w14:paraId="50FCC1B1" w14:textId="77777777" w:rsidR="00070D3A" w:rsidRDefault="00070D3A">
            <w:pPr>
              <w:pStyle w:val="ConsPlusNormal"/>
            </w:pPr>
          </w:p>
        </w:tc>
        <w:tc>
          <w:tcPr>
            <w:tcW w:w="741" w:type="dxa"/>
            <w:vAlign w:val="center"/>
          </w:tcPr>
          <w:p w14:paraId="0B9F8815" w14:textId="77777777" w:rsidR="00070D3A" w:rsidRDefault="00070D3A">
            <w:pPr>
              <w:pStyle w:val="ConsPlusNormal"/>
            </w:pPr>
          </w:p>
        </w:tc>
        <w:tc>
          <w:tcPr>
            <w:tcW w:w="741" w:type="dxa"/>
            <w:vAlign w:val="center"/>
          </w:tcPr>
          <w:p w14:paraId="02344CDF" w14:textId="77777777" w:rsidR="00070D3A" w:rsidRDefault="00070D3A">
            <w:pPr>
              <w:pStyle w:val="ConsPlusNormal"/>
            </w:pPr>
          </w:p>
        </w:tc>
        <w:tc>
          <w:tcPr>
            <w:tcW w:w="741" w:type="dxa"/>
            <w:vAlign w:val="center"/>
          </w:tcPr>
          <w:p w14:paraId="2B75C62E" w14:textId="77777777" w:rsidR="00070D3A" w:rsidRDefault="00070D3A">
            <w:pPr>
              <w:pStyle w:val="ConsPlusNormal"/>
            </w:pPr>
          </w:p>
        </w:tc>
        <w:tc>
          <w:tcPr>
            <w:tcW w:w="741" w:type="dxa"/>
            <w:vAlign w:val="center"/>
          </w:tcPr>
          <w:p w14:paraId="60408AE8" w14:textId="77777777" w:rsidR="00070D3A" w:rsidRDefault="00070D3A">
            <w:pPr>
              <w:pStyle w:val="ConsPlusNormal"/>
            </w:pPr>
          </w:p>
        </w:tc>
        <w:tc>
          <w:tcPr>
            <w:tcW w:w="741" w:type="dxa"/>
            <w:vAlign w:val="center"/>
          </w:tcPr>
          <w:p w14:paraId="271DDFF7" w14:textId="77777777" w:rsidR="00070D3A" w:rsidRDefault="00070D3A">
            <w:pPr>
              <w:pStyle w:val="ConsPlusNormal"/>
            </w:pPr>
          </w:p>
        </w:tc>
        <w:tc>
          <w:tcPr>
            <w:tcW w:w="743" w:type="dxa"/>
            <w:vAlign w:val="center"/>
          </w:tcPr>
          <w:p w14:paraId="4025DFF8" w14:textId="77777777" w:rsidR="00070D3A" w:rsidRDefault="00070D3A">
            <w:pPr>
              <w:pStyle w:val="ConsPlusNormal"/>
            </w:pPr>
          </w:p>
        </w:tc>
      </w:tr>
      <w:tr w:rsidR="00070D3A" w14:paraId="67C79204" w14:textId="77777777">
        <w:tc>
          <w:tcPr>
            <w:tcW w:w="737" w:type="dxa"/>
            <w:vAlign w:val="center"/>
          </w:tcPr>
          <w:p w14:paraId="1F185A62" w14:textId="77777777" w:rsidR="00070D3A" w:rsidRDefault="00070D3A">
            <w:pPr>
              <w:pStyle w:val="ConsPlusNormal"/>
              <w:jc w:val="center"/>
            </w:pPr>
            <w:r>
              <w:lastRenderedPageBreak/>
              <w:t>2.2</w:t>
            </w:r>
          </w:p>
        </w:tc>
        <w:tc>
          <w:tcPr>
            <w:tcW w:w="4592" w:type="dxa"/>
            <w:vAlign w:val="center"/>
          </w:tcPr>
          <w:p w14:paraId="04502CD5" w14:textId="77777777" w:rsidR="00070D3A" w:rsidRDefault="00070D3A">
            <w:pPr>
              <w:pStyle w:val="ConsPlusNormal"/>
            </w:pPr>
            <w:r>
              <w:t>Организация и проведение экспертных сессий, конкурсов бизнес-идей, иных мероприятий, направленных на выявление профессиональных предрасположенностей</w:t>
            </w:r>
          </w:p>
        </w:tc>
        <w:tc>
          <w:tcPr>
            <w:tcW w:w="741" w:type="dxa"/>
            <w:vAlign w:val="center"/>
          </w:tcPr>
          <w:p w14:paraId="12D4A8F2" w14:textId="77777777" w:rsidR="00070D3A" w:rsidRDefault="00070D3A">
            <w:pPr>
              <w:pStyle w:val="ConsPlusNormal"/>
            </w:pPr>
          </w:p>
        </w:tc>
        <w:tc>
          <w:tcPr>
            <w:tcW w:w="741" w:type="dxa"/>
            <w:vAlign w:val="center"/>
          </w:tcPr>
          <w:p w14:paraId="0361FCEC" w14:textId="77777777" w:rsidR="00070D3A" w:rsidRDefault="00070D3A">
            <w:pPr>
              <w:pStyle w:val="ConsPlusNormal"/>
            </w:pPr>
          </w:p>
        </w:tc>
        <w:tc>
          <w:tcPr>
            <w:tcW w:w="741" w:type="dxa"/>
            <w:vAlign w:val="center"/>
          </w:tcPr>
          <w:p w14:paraId="61309544" w14:textId="77777777" w:rsidR="00070D3A" w:rsidRDefault="00070D3A">
            <w:pPr>
              <w:pStyle w:val="ConsPlusNormal"/>
            </w:pPr>
          </w:p>
        </w:tc>
        <w:tc>
          <w:tcPr>
            <w:tcW w:w="741" w:type="dxa"/>
            <w:vAlign w:val="center"/>
          </w:tcPr>
          <w:p w14:paraId="1FDB4000" w14:textId="77777777" w:rsidR="00070D3A" w:rsidRDefault="00070D3A">
            <w:pPr>
              <w:pStyle w:val="ConsPlusNormal"/>
            </w:pPr>
          </w:p>
        </w:tc>
        <w:tc>
          <w:tcPr>
            <w:tcW w:w="741" w:type="dxa"/>
            <w:vAlign w:val="center"/>
          </w:tcPr>
          <w:p w14:paraId="393301DD" w14:textId="77777777" w:rsidR="00070D3A" w:rsidRDefault="00070D3A">
            <w:pPr>
              <w:pStyle w:val="ConsPlusNormal"/>
            </w:pPr>
          </w:p>
        </w:tc>
        <w:tc>
          <w:tcPr>
            <w:tcW w:w="741" w:type="dxa"/>
            <w:vAlign w:val="center"/>
          </w:tcPr>
          <w:p w14:paraId="74DB4829" w14:textId="77777777" w:rsidR="00070D3A" w:rsidRDefault="00070D3A">
            <w:pPr>
              <w:pStyle w:val="ConsPlusNormal"/>
            </w:pPr>
          </w:p>
        </w:tc>
        <w:tc>
          <w:tcPr>
            <w:tcW w:w="741" w:type="dxa"/>
            <w:vAlign w:val="center"/>
          </w:tcPr>
          <w:p w14:paraId="1B6C34AC" w14:textId="77777777" w:rsidR="00070D3A" w:rsidRDefault="00070D3A">
            <w:pPr>
              <w:pStyle w:val="ConsPlusNormal"/>
            </w:pPr>
          </w:p>
        </w:tc>
        <w:tc>
          <w:tcPr>
            <w:tcW w:w="743" w:type="dxa"/>
            <w:vAlign w:val="center"/>
          </w:tcPr>
          <w:p w14:paraId="212D73FE" w14:textId="77777777" w:rsidR="00070D3A" w:rsidRDefault="00070D3A">
            <w:pPr>
              <w:pStyle w:val="ConsPlusNormal"/>
            </w:pPr>
          </w:p>
        </w:tc>
      </w:tr>
      <w:tr w:rsidR="00070D3A" w14:paraId="301FFC79" w14:textId="77777777">
        <w:tc>
          <w:tcPr>
            <w:tcW w:w="737" w:type="dxa"/>
            <w:vAlign w:val="center"/>
          </w:tcPr>
          <w:p w14:paraId="6E398CE0" w14:textId="77777777" w:rsidR="00070D3A" w:rsidRDefault="00070D3A">
            <w:pPr>
              <w:pStyle w:val="ConsPlusNormal"/>
              <w:jc w:val="center"/>
            </w:pPr>
            <w:r>
              <w:t>3</w:t>
            </w:r>
          </w:p>
        </w:tc>
        <w:tc>
          <w:tcPr>
            <w:tcW w:w="4592" w:type="dxa"/>
            <w:vAlign w:val="center"/>
          </w:tcPr>
          <w:p w14:paraId="30DE5D05" w14:textId="77777777" w:rsidR="00070D3A" w:rsidRDefault="00070D3A">
            <w:pPr>
              <w:pStyle w:val="ConsPlusNormal"/>
            </w:pPr>
            <w:r>
              <w:t>Реализация программ и проектов, направленных на вовлечение в предпринимательскую деятельность молодежи в возрасте 14 - 17 лет</w:t>
            </w:r>
          </w:p>
        </w:tc>
        <w:tc>
          <w:tcPr>
            <w:tcW w:w="741" w:type="dxa"/>
            <w:vAlign w:val="center"/>
          </w:tcPr>
          <w:p w14:paraId="5DA3552B" w14:textId="77777777" w:rsidR="00070D3A" w:rsidRDefault="00070D3A">
            <w:pPr>
              <w:pStyle w:val="ConsPlusNormal"/>
            </w:pPr>
          </w:p>
        </w:tc>
        <w:tc>
          <w:tcPr>
            <w:tcW w:w="741" w:type="dxa"/>
            <w:vAlign w:val="center"/>
          </w:tcPr>
          <w:p w14:paraId="5E072FFB" w14:textId="77777777" w:rsidR="00070D3A" w:rsidRDefault="00070D3A">
            <w:pPr>
              <w:pStyle w:val="ConsPlusNormal"/>
            </w:pPr>
          </w:p>
        </w:tc>
        <w:tc>
          <w:tcPr>
            <w:tcW w:w="741" w:type="dxa"/>
            <w:vAlign w:val="center"/>
          </w:tcPr>
          <w:p w14:paraId="54C89676" w14:textId="77777777" w:rsidR="00070D3A" w:rsidRDefault="00070D3A">
            <w:pPr>
              <w:pStyle w:val="ConsPlusNormal"/>
            </w:pPr>
          </w:p>
        </w:tc>
        <w:tc>
          <w:tcPr>
            <w:tcW w:w="741" w:type="dxa"/>
            <w:vAlign w:val="center"/>
          </w:tcPr>
          <w:p w14:paraId="2E410463" w14:textId="77777777" w:rsidR="00070D3A" w:rsidRDefault="00070D3A">
            <w:pPr>
              <w:pStyle w:val="ConsPlusNormal"/>
            </w:pPr>
          </w:p>
        </w:tc>
        <w:tc>
          <w:tcPr>
            <w:tcW w:w="741" w:type="dxa"/>
            <w:vAlign w:val="center"/>
          </w:tcPr>
          <w:p w14:paraId="0F520370" w14:textId="77777777" w:rsidR="00070D3A" w:rsidRDefault="00070D3A">
            <w:pPr>
              <w:pStyle w:val="ConsPlusNormal"/>
            </w:pPr>
          </w:p>
        </w:tc>
        <w:tc>
          <w:tcPr>
            <w:tcW w:w="741" w:type="dxa"/>
            <w:vAlign w:val="center"/>
          </w:tcPr>
          <w:p w14:paraId="585A9F60" w14:textId="77777777" w:rsidR="00070D3A" w:rsidRDefault="00070D3A">
            <w:pPr>
              <w:pStyle w:val="ConsPlusNormal"/>
            </w:pPr>
          </w:p>
        </w:tc>
        <w:tc>
          <w:tcPr>
            <w:tcW w:w="741" w:type="dxa"/>
            <w:vAlign w:val="center"/>
          </w:tcPr>
          <w:p w14:paraId="27A10EDA" w14:textId="77777777" w:rsidR="00070D3A" w:rsidRDefault="00070D3A">
            <w:pPr>
              <w:pStyle w:val="ConsPlusNormal"/>
            </w:pPr>
          </w:p>
        </w:tc>
        <w:tc>
          <w:tcPr>
            <w:tcW w:w="743" w:type="dxa"/>
            <w:vAlign w:val="center"/>
          </w:tcPr>
          <w:p w14:paraId="68C38707" w14:textId="77777777" w:rsidR="00070D3A" w:rsidRDefault="00070D3A">
            <w:pPr>
              <w:pStyle w:val="ConsPlusNormal"/>
            </w:pPr>
          </w:p>
        </w:tc>
      </w:tr>
      <w:tr w:rsidR="00070D3A" w14:paraId="546F495C" w14:textId="77777777">
        <w:tc>
          <w:tcPr>
            <w:tcW w:w="737" w:type="dxa"/>
            <w:vAlign w:val="center"/>
          </w:tcPr>
          <w:p w14:paraId="56257B22" w14:textId="77777777" w:rsidR="00070D3A" w:rsidRDefault="00070D3A">
            <w:pPr>
              <w:pStyle w:val="ConsPlusNormal"/>
              <w:jc w:val="center"/>
            </w:pPr>
            <w:r>
              <w:t>3.1</w:t>
            </w:r>
          </w:p>
        </w:tc>
        <w:tc>
          <w:tcPr>
            <w:tcW w:w="4592" w:type="dxa"/>
            <w:vAlign w:val="center"/>
          </w:tcPr>
          <w:p w14:paraId="76F1A4A2" w14:textId="77777777" w:rsidR="00070D3A" w:rsidRDefault="00070D3A">
            <w:pPr>
              <w:pStyle w:val="ConsPlusNormal"/>
            </w:pPr>
            <w:r>
              <w:t>Проведение открытых уроков с участием действующих предпринимателей</w:t>
            </w:r>
          </w:p>
        </w:tc>
        <w:tc>
          <w:tcPr>
            <w:tcW w:w="741" w:type="dxa"/>
            <w:vAlign w:val="center"/>
          </w:tcPr>
          <w:p w14:paraId="2F45E086" w14:textId="77777777" w:rsidR="00070D3A" w:rsidRDefault="00070D3A">
            <w:pPr>
              <w:pStyle w:val="ConsPlusNormal"/>
            </w:pPr>
          </w:p>
        </w:tc>
        <w:tc>
          <w:tcPr>
            <w:tcW w:w="741" w:type="dxa"/>
            <w:vAlign w:val="center"/>
          </w:tcPr>
          <w:p w14:paraId="26C35052" w14:textId="77777777" w:rsidR="00070D3A" w:rsidRDefault="00070D3A">
            <w:pPr>
              <w:pStyle w:val="ConsPlusNormal"/>
            </w:pPr>
          </w:p>
        </w:tc>
        <w:tc>
          <w:tcPr>
            <w:tcW w:w="741" w:type="dxa"/>
            <w:vAlign w:val="center"/>
          </w:tcPr>
          <w:p w14:paraId="2DED12E3" w14:textId="77777777" w:rsidR="00070D3A" w:rsidRDefault="00070D3A">
            <w:pPr>
              <w:pStyle w:val="ConsPlusNormal"/>
            </w:pPr>
          </w:p>
        </w:tc>
        <w:tc>
          <w:tcPr>
            <w:tcW w:w="741" w:type="dxa"/>
            <w:vAlign w:val="center"/>
          </w:tcPr>
          <w:p w14:paraId="7AFA51AC" w14:textId="77777777" w:rsidR="00070D3A" w:rsidRDefault="00070D3A">
            <w:pPr>
              <w:pStyle w:val="ConsPlusNormal"/>
            </w:pPr>
          </w:p>
        </w:tc>
        <w:tc>
          <w:tcPr>
            <w:tcW w:w="741" w:type="dxa"/>
            <w:vAlign w:val="center"/>
          </w:tcPr>
          <w:p w14:paraId="701C3110" w14:textId="77777777" w:rsidR="00070D3A" w:rsidRDefault="00070D3A">
            <w:pPr>
              <w:pStyle w:val="ConsPlusNormal"/>
            </w:pPr>
          </w:p>
        </w:tc>
        <w:tc>
          <w:tcPr>
            <w:tcW w:w="741" w:type="dxa"/>
            <w:vAlign w:val="center"/>
          </w:tcPr>
          <w:p w14:paraId="04931D24" w14:textId="77777777" w:rsidR="00070D3A" w:rsidRDefault="00070D3A">
            <w:pPr>
              <w:pStyle w:val="ConsPlusNormal"/>
            </w:pPr>
          </w:p>
        </w:tc>
        <w:tc>
          <w:tcPr>
            <w:tcW w:w="741" w:type="dxa"/>
            <w:vAlign w:val="center"/>
          </w:tcPr>
          <w:p w14:paraId="1AD197F7" w14:textId="77777777" w:rsidR="00070D3A" w:rsidRDefault="00070D3A">
            <w:pPr>
              <w:pStyle w:val="ConsPlusNormal"/>
            </w:pPr>
          </w:p>
        </w:tc>
        <w:tc>
          <w:tcPr>
            <w:tcW w:w="743" w:type="dxa"/>
            <w:vAlign w:val="center"/>
          </w:tcPr>
          <w:p w14:paraId="75BFA6CF" w14:textId="77777777" w:rsidR="00070D3A" w:rsidRDefault="00070D3A">
            <w:pPr>
              <w:pStyle w:val="ConsPlusNormal"/>
            </w:pPr>
          </w:p>
        </w:tc>
      </w:tr>
      <w:tr w:rsidR="00070D3A" w14:paraId="14663E9A" w14:textId="77777777">
        <w:tc>
          <w:tcPr>
            <w:tcW w:w="737" w:type="dxa"/>
            <w:vAlign w:val="center"/>
          </w:tcPr>
          <w:p w14:paraId="4C5E397E" w14:textId="77777777" w:rsidR="00070D3A" w:rsidRDefault="00070D3A">
            <w:pPr>
              <w:pStyle w:val="ConsPlusNormal"/>
              <w:jc w:val="center"/>
            </w:pPr>
            <w:r>
              <w:t>3.2</w:t>
            </w:r>
          </w:p>
        </w:tc>
        <w:tc>
          <w:tcPr>
            <w:tcW w:w="4592" w:type="dxa"/>
            <w:vAlign w:val="center"/>
          </w:tcPr>
          <w:p w14:paraId="55D08644" w14:textId="77777777" w:rsidR="00070D3A" w:rsidRDefault="00070D3A">
            <w:pPr>
              <w:pStyle w:val="ConsPlusNormal"/>
            </w:pPr>
            <w:r>
              <w:t>Проведение обучающего курса основам предпринимательской деятельности</w:t>
            </w:r>
          </w:p>
        </w:tc>
        <w:tc>
          <w:tcPr>
            <w:tcW w:w="741" w:type="dxa"/>
            <w:vAlign w:val="center"/>
          </w:tcPr>
          <w:p w14:paraId="3BBBC355" w14:textId="77777777" w:rsidR="00070D3A" w:rsidRDefault="00070D3A">
            <w:pPr>
              <w:pStyle w:val="ConsPlusNormal"/>
            </w:pPr>
          </w:p>
        </w:tc>
        <w:tc>
          <w:tcPr>
            <w:tcW w:w="741" w:type="dxa"/>
            <w:vAlign w:val="center"/>
          </w:tcPr>
          <w:p w14:paraId="2D416B8C" w14:textId="77777777" w:rsidR="00070D3A" w:rsidRDefault="00070D3A">
            <w:pPr>
              <w:pStyle w:val="ConsPlusNormal"/>
            </w:pPr>
          </w:p>
        </w:tc>
        <w:tc>
          <w:tcPr>
            <w:tcW w:w="741" w:type="dxa"/>
            <w:vAlign w:val="center"/>
          </w:tcPr>
          <w:p w14:paraId="41C7A144" w14:textId="77777777" w:rsidR="00070D3A" w:rsidRDefault="00070D3A">
            <w:pPr>
              <w:pStyle w:val="ConsPlusNormal"/>
            </w:pPr>
          </w:p>
        </w:tc>
        <w:tc>
          <w:tcPr>
            <w:tcW w:w="741" w:type="dxa"/>
            <w:vAlign w:val="center"/>
          </w:tcPr>
          <w:p w14:paraId="22828B84" w14:textId="77777777" w:rsidR="00070D3A" w:rsidRDefault="00070D3A">
            <w:pPr>
              <w:pStyle w:val="ConsPlusNormal"/>
            </w:pPr>
          </w:p>
        </w:tc>
        <w:tc>
          <w:tcPr>
            <w:tcW w:w="741" w:type="dxa"/>
            <w:vAlign w:val="center"/>
          </w:tcPr>
          <w:p w14:paraId="052F0A51" w14:textId="77777777" w:rsidR="00070D3A" w:rsidRDefault="00070D3A">
            <w:pPr>
              <w:pStyle w:val="ConsPlusNormal"/>
            </w:pPr>
          </w:p>
        </w:tc>
        <w:tc>
          <w:tcPr>
            <w:tcW w:w="741" w:type="dxa"/>
            <w:vAlign w:val="center"/>
          </w:tcPr>
          <w:p w14:paraId="78AB8436" w14:textId="77777777" w:rsidR="00070D3A" w:rsidRDefault="00070D3A">
            <w:pPr>
              <w:pStyle w:val="ConsPlusNormal"/>
            </w:pPr>
          </w:p>
        </w:tc>
        <w:tc>
          <w:tcPr>
            <w:tcW w:w="741" w:type="dxa"/>
            <w:vAlign w:val="center"/>
          </w:tcPr>
          <w:p w14:paraId="66FC140F" w14:textId="77777777" w:rsidR="00070D3A" w:rsidRDefault="00070D3A">
            <w:pPr>
              <w:pStyle w:val="ConsPlusNormal"/>
            </w:pPr>
          </w:p>
        </w:tc>
        <w:tc>
          <w:tcPr>
            <w:tcW w:w="743" w:type="dxa"/>
            <w:vAlign w:val="center"/>
          </w:tcPr>
          <w:p w14:paraId="6F9A7ACF" w14:textId="77777777" w:rsidR="00070D3A" w:rsidRDefault="00070D3A">
            <w:pPr>
              <w:pStyle w:val="ConsPlusNormal"/>
            </w:pPr>
          </w:p>
        </w:tc>
      </w:tr>
      <w:tr w:rsidR="00070D3A" w14:paraId="6271A617" w14:textId="77777777">
        <w:tc>
          <w:tcPr>
            <w:tcW w:w="737" w:type="dxa"/>
            <w:vAlign w:val="center"/>
          </w:tcPr>
          <w:p w14:paraId="317C66E6" w14:textId="77777777" w:rsidR="00070D3A" w:rsidRDefault="00070D3A">
            <w:pPr>
              <w:pStyle w:val="ConsPlusNormal"/>
              <w:jc w:val="center"/>
            </w:pPr>
            <w:r>
              <w:t>3.3</w:t>
            </w:r>
          </w:p>
        </w:tc>
        <w:tc>
          <w:tcPr>
            <w:tcW w:w="4592" w:type="dxa"/>
            <w:vAlign w:val="center"/>
          </w:tcPr>
          <w:p w14:paraId="0C844DF0" w14:textId="77777777" w:rsidR="00070D3A" w:rsidRDefault="00070D3A">
            <w:pPr>
              <w:pStyle w:val="ConsPlusNormal"/>
            </w:pPr>
            <w:r>
              <w:t>Проведение деловой игры</w:t>
            </w:r>
          </w:p>
        </w:tc>
        <w:tc>
          <w:tcPr>
            <w:tcW w:w="741" w:type="dxa"/>
            <w:vAlign w:val="center"/>
          </w:tcPr>
          <w:p w14:paraId="4AAEB57F" w14:textId="77777777" w:rsidR="00070D3A" w:rsidRDefault="00070D3A">
            <w:pPr>
              <w:pStyle w:val="ConsPlusNormal"/>
            </w:pPr>
          </w:p>
        </w:tc>
        <w:tc>
          <w:tcPr>
            <w:tcW w:w="741" w:type="dxa"/>
            <w:vAlign w:val="center"/>
          </w:tcPr>
          <w:p w14:paraId="2B75A3A7" w14:textId="77777777" w:rsidR="00070D3A" w:rsidRDefault="00070D3A">
            <w:pPr>
              <w:pStyle w:val="ConsPlusNormal"/>
            </w:pPr>
          </w:p>
        </w:tc>
        <w:tc>
          <w:tcPr>
            <w:tcW w:w="741" w:type="dxa"/>
            <w:vAlign w:val="center"/>
          </w:tcPr>
          <w:p w14:paraId="5B140154" w14:textId="77777777" w:rsidR="00070D3A" w:rsidRDefault="00070D3A">
            <w:pPr>
              <w:pStyle w:val="ConsPlusNormal"/>
            </w:pPr>
          </w:p>
        </w:tc>
        <w:tc>
          <w:tcPr>
            <w:tcW w:w="741" w:type="dxa"/>
            <w:vAlign w:val="center"/>
          </w:tcPr>
          <w:p w14:paraId="2983CE2E" w14:textId="77777777" w:rsidR="00070D3A" w:rsidRDefault="00070D3A">
            <w:pPr>
              <w:pStyle w:val="ConsPlusNormal"/>
            </w:pPr>
          </w:p>
        </w:tc>
        <w:tc>
          <w:tcPr>
            <w:tcW w:w="741" w:type="dxa"/>
            <w:vAlign w:val="center"/>
          </w:tcPr>
          <w:p w14:paraId="40898C4F" w14:textId="77777777" w:rsidR="00070D3A" w:rsidRDefault="00070D3A">
            <w:pPr>
              <w:pStyle w:val="ConsPlusNormal"/>
            </w:pPr>
          </w:p>
        </w:tc>
        <w:tc>
          <w:tcPr>
            <w:tcW w:w="741" w:type="dxa"/>
            <w:vAlign w:val="center"/>
          </w:tcPr>
          <w:p w14:paraId="77D8851E" w14:textId="77777777" w:rsidR="00070D3A" w:rsidRDefault="00070D3A">
            <w:pPr>
              <w:pStyle w:val="ConsPlusNormal"/>
            </w:pPr>
          </w:p>
        </w:tc>
        <w:tc>
          <w:tcPr>
            <w:tcW w:w="741" w:type="dxa"/>
            <w:vAlign w:val="center"/>
          </w:tcPr>
          <w:p w14:paraId="4877C89C" w14:textId="77777777" w:rsidR="00070D3A" w:rsidRDefault="00070D3A">
            <w:pPr>
              <w:pStyle w:val="ConsPlusNormal"/>
            </w:pPr>
          </w:p>
        </w:tc>
        <w:tc>
          <w:tcPr>
            <w:tcW w:w="743" w:type="dxa"/>
            <w:vAlign w:val="center"/>
          </w:tcPr>
          <w:p w14:paraId="3657D420" w14:textId="77777777" w:rsidR="00070D3A" w:rsidRDefault="00070D3A">
            <w:pPr>
              <w:pStyle w:val="ConsPlusNormal"/>
            </w:pPr>
          </w:p>
        </w:tc>
      </w:tr>
      <w:tr w:rsidR="00070D3A" w14:paraId="45BFD832" w14:textId="77777777">
        <w:tc>
          <w:tcPr>
            <w:tcW w:w="737" w:type="dxa"/>
            <w:vAlign w:val="center"/>
          </w:tcPr>
          <w:p w14:paraId="3CFDB1B9" w14:textId="77777777" w:rsidR="00070D3A" w:rsidRDefault="00070D3A">
            <w:pPr>
              <w:pStyle w:val="ConsPlusNormal"/>
              <w:jc w:val="center"/>
            </w:pPr>
            <w:r>
              <w:t>3.4</w:t>
            </w:r>
          </w:p>
        </w:tc>
        <w:tc>
          <w:tcPr>
            <w:tcW w:w="4592" w:type="dxa"/>
            <w:vAlign w:val="center"/>
          </w:tcPr>
          <w:p w14:paraId="6B97D93A" w14:textId="77777777" w:rsidR="00070D3A" w:rsidRDefault="00070D3A">
            <w:pPr>
              <w:pStyle w:val="ConsPlusNormal"/>
            </w:pPr>
            <w:r>
              <w:t>Проведение конкурса по предпринимательству</w:t>
            </w:r>
          </w:p>
        </w:tc>
        <w:tc>
          <w:tcPr>
            <w:tcW w:w="741" w:type="dxa"/>
            <w:vAlign w:val="center"/>
          </w:tcPr>
          <w:p w14:paraId="3B7569CD" w14:textId="77777777" w:rsidR="00070D3A" w:rsidRDefault="00070D3A">
            <w:pPr>
              <w:pStyle w:val="ConsPlusNormal"/>
            </w:pPr>
          </w:p>
        </w:tc>
        <w:tc>
          <w:tcPr>
            <w:tcW w:w="741" w:type="dxa"/>
            <w:vAlign w:val="center"/>
          </w:tcPr>
          <w:p w14:paraId="2268AE53" w14:textId="77777777" w:rsidR="00070D3A" w:rsidRDefault="00070D3A">
            <w:pPr>
              <w:pStyle w:val="ConsPlusNormal"/>
            </w:pPr>
          </w:p>
        </w:tc>
        <w:tc>
          <w:tcPr>
            <w:tcW w:w="741" w:type="dxa"/>
            <w:vAlign w:val="center"/>
          </w:tcPr>
          <w:p w14:paraId="24F45941" w14:textId="77777777" w:rsidR="00070D3A" w:rsidRDefault="00070D3A">
            <w:pPr>
              <w:pStyle w:val="ConsPlusNormal"/>
            </w:pPr>
          </w:p>
        </w:tc>
        <w:tc>
          <w:tcPr>
            <w:tcW w:w="741" w:type="dxa"/>
            <w:vAlign w:val="center"/>
          </w:tcPr>
          <w:p w14:paraId="4D10E7CE" w14:textId="77777777" w:rsidR="00070D3A" w:rsidRDefault="00070D3A">
            <w:pPr>
              <w:pStyle w:val="ConsPlusNormal"/>
            </w:pPr>
          </w:p>
        </w:tc>
        <w:tc>
          <w:tcPr>
            <w:tcW w:w="741" w:type="dxa"/>
            <w:vAlign w:val="center"/>
          </w:tcPr>
          <w:p w14:paraId="1C99B7D5" w14:textId="77777777" w:rsidR="00070D3A" w:rsidRDefault="00070D3A">
            <w:pPr>
              <w:pStyle w:val="ConsPlusNormal"/>
            </w:pPr>
          </w:p>
        </w:tc>
        <w:tc>
          <w:tcPr>
            <w:tcW w:w="741" w:type="dxa"/>
            <w:vAlign w:val="center"/>
          </w:tcPr>
          <w:p w14:paraId="502E32BB" w14:textId="77777777" w:rsidR="00070D3A" w:rsidRDefault="00070D3A">
            <w:pPr>
              <w:pStyle w:val="ConsPlusNormal"/>
            </w:pPr>
          </w:p>
        </w:tc>
        <w:tc>
          <w:tcPr>
            <w:tcW w:w="741" w:type="dxa"/>
            <w:vAlign w:val="center"/>
          </w:tcPr>
          <w:p w14:paraId="175D0D4C" w14:textId="77777777" w:rsidR="00070D3A" w:rsidRDefault="00070D3A">
            <w:pPr>
              <w:pStyle w:val="ConsPlusNormal"/>
            </w:pPr>
          </w:p>
        </w:tc>
        <w:tc>
          <w:tcPr>
            <w:tcW w:w="743" w:type="dxa"/>
            <w:vAlign w:val="center"/>
          </w:tcPr>
          <w:p w14:paraId="67D3DC85" w14:textId="77777777" w:rsidR="00070D3A" w:rsidRDefault="00070D3A">
            <w:pPr>
              <w:pStyle w:val="ConsPlusNormal"/>
            </w:pPr>
          </w:p>
        </w:tc>
      </w:tr>
      <w:tr w:rsidR="00070D3A" w14:paraId="2A44E1CB" w14:textId="77777777">
        <w:tc>
          <w:tcPr>
            <w:tcW w:w="737" w:type="dxa"/>
            <w:vAlign w:val="center"/>
          </w:tcPr>
          <w:p w14:paraId="6BD5D5FF" w14:textId="77777777" w:rsidR="00070D3A" w:rsidRDefault="00070D3A">
            <w:pPr>
              <w:pStyle w:val="ConsPlusNormal"/>
              <w:jc w:val="center"/>
            </w:pPr>
            <w:r>
              <w:t>3.5</w:t>
            </w:r>
          </w:p>
        </w:tc>
        <w:tc>
          <w:tcPr>
            <w:tcW w:w="4592" w:type="dxa"/>
            <w:vAlign w:val="center"/>
          </w:tcPr>
          <w:p w14:paraId="057F7DB1" w14:textId="77777777" w:rsidR="00070D3A" w:rsidRDefault="00070D3A">
            <w:pPr>
              <w:pStyle w:val="ConsPlusNormal"/>
            </w:pPr>
            <w:r>
              <w:t>Проведение тематической информационно-образовательной смены по предпринимательству</w:t>
            </w:r>
          </w:p>
        </w:tc>
        <w:tc>
          <w:tcPr>
            <w:tcW w:w="741" w:type="dxa"/>
            <w:vAlign w:val="center"/>
          </w:tcPr>
          <w:p w14:paraId="0705B211" w14:textId="77777777" w:rsidR="00070D3A" w:rsidRDefault="00070D3A">
            <w:pPr>
              <w:pStyle w:val="ConsPlusNormal"/>
            </w:pPr>
          </w:p>
        </w:tc>
        <w:tc>
          <w:tcPr>
            <w:tcW w:w="741" w:type="dxa"/>
            <w:vAlign w:val="center"/>
          </w:tcPr>
          <w:p w14:paraId="008CE396" w14:textId="77777777" w:rsidR="00070D3A" w:rsidRDefault="00070D3A">
            <w:pPr>
              <w:pStyle w:val="ConsPlusNormal"/>
            </w:pPr>
          </w:p>
        </w:tc>
        <w:tc>
          <w:tcPr>
            <w:tcW w:w="741" w:type="dxa"/>
            <w:vAlign w:val="center"/>
          </w:tcPr>
          <w:p w14:paraId="3803A7D1" w14:textId="77777777" w:rsidR="00070D3A" w:rsidRDefault="00070D3A">
            <w:pPr>
              <w:pStyle w:val="ConsPlusNormal"/>
            </w:pPr>
          </w:p>
        </w:tc>
        <w:tc>
          <w:tcPr>
            <w:tcW w:w="741" w:type="dxa"/>
            <w:vAlign w:val="center"/>
          </w:tcPr>
          <w:p w14:paraId="7F49CAD9" w14:textId="77777777" w:rsidR="00070D3A" w:rsidRDefault="00070D3A">
            <w:pPr>
              <w:pStyle w:val="ConsPlusNormal"/>
            </w:pPr>
          </w:p>
        </w:tc>
        <w:tc>
          <w:tcPr>
            <w:tcW w:w="741" w:type="dxa"/>
            <w:vAlign w:val="center"/>
          </w:tcPr>
          <w:p w14:paraId="4CF7EEE7" w14:textId="77777777" w:rsidR="00070D3A" w:rsidRDefault="00070D3A">
            <w:pPr>
              <w:pStyle w:val="ConsPlusNormal"/>
            </w:pPr>
          </w:p>
        </w:tc>
        <w:tc>
          <w:tcPr>
            <w:tcW w:w="741" w:type="dxa"/>
            <w:vAlign w:val="center"/>
          </w:tcPr>
          <w:p w14:paraId="5E94E85C" w14:textId="77777777" w:rsidR="00070D3A" w:rsidRDefault="00070D3A">
            <w:pPr>
              <w:pStyle w:val="ConsPlusNormal"/>
            </w:pPr>
          </w:p>
        </w:tc>
        <w:tc>
          <w:tcPr>
            <w:tcW w:w="741" w:type="dxa"/>
            <w:vAlign w:val="center"/>
          </w:tcPr>
          <w:p w14:paraId="11A30677" w14:textId="77777777" w:rsidR="00070D3A" w:rsidRDefault="00070D3A">
            <w:pPr>
              <w:pStyle w:val="ConsPlusNormal"/>
            </w:pPr>
          </w:p>
        </w:tc>
        <w:tc>
          <w:tcPr>
            <w:tcW w:w="743" w:type="dxa"/>
            <w:vAlign w:val="center"/>
          </w:tcPr>
          <w:p w14:paraId="363BAC11" w14:textId="77777777" w:rsidR="00070D3A" w:rsidRDefault="00070D3A">
            <w:pPr>
              <w:pStyle w:val="ConsPlusNormal"/>
            </w:pPr>
          </w:p>
        </w:tc>
      </w:tr>
      <w:tr w:rsidR="00070D3A" w14:paraId="1591262F" w14:textId="77777777">
        <w:tc>
          <w:tcPr>
            <w:tcW w:w="737" w:type="dxa"/>
            <w:vAlign w:val="center"/>
          </w:tcPr>
          <w:p w14:paraId="2F96E584" w14:textId="77777777" w:rsidR="00070D3A" w:rsidRDefault="00070D3A">
            <w:pPr>
              <w:pStyle w:val="ConsPlusNormal"/>
              <w:jc w:val="center"/>
            </w:pPr>
            <w:r>
              <w:t>3.6</w:t>
            </w:r>
          </w:p>
        </w:tc>
        <w:tc>
          <w:tcPr>
            <w:tcW w:w="4592" w:type="dxa"/>
            <w:vAlign w:val="center"/>
          </w:tcPr>
          <w:p w14:paraId="4AEFB858" w14:textId="77777777" w:rsidR="00070D3A" w:rsidRDefault="00070D3A">
            <w:pPr>
              <w:pStyle w:val="ConsPlusNormal"/>
            </w:pPr>
            <w:r>
              <w:t>Обеспечение участия победителей и призеров региональных программ и проектов во всероссийских и международных мероприятиях (всероссийские лагерные смены, форумы и т.д.)</w:t>
            </w:r>
          </w:p>
        </w:tc>
        <w:tc>
          <w:tcPr>
            <w:tcW w:w="741" w:type="dxa"/>
            <w:vAlign w:val="center"/>
          </w:tcPr>
          <w:p w14:paraId="697FD511" w14:textId="77777777" w:rsidR="00070D3A" w:rsidRDefault="00070D3A">
            <w:pPr>
              <w:pStyle w:val="ConsPlusNormal"/>
            </w:pPr>
          </w:p>
        </w:tc>
        <w:tc>
          <w:tcPr>
            <w:tcW w:w="741" w:type="dxa"/>
            <w:vAlign w:val="center"/>
          </w:tcPr>
          <w:p w14:paraId="681DE9DB" w14:textId="77777777" w:rsidR="00070D3A" w:rsidRDefault="00070D3A">
            <w:pPr>
              <w:pStyle w:val="ConsPlusNormal"/>
            </w:pPr>
          </w:p>
        </w:tc>
        <w:tc>
          <w:tcPr>
            <w:tcW w:w="741" w:type="dxa"/>
            <w:vAlign w:val="center"/>
          </w:tcPr>
          <w:p w14:paraId="5EA159FD" w14:textId="77777777" w:rsidR="00070D3A" w:rsidRDefault="00070D3A">
            <w:pPr>
              <w:pStyle w:val="ConsPlusNormal"/>
            </w:pPr>
          </w:p>
        </w:tc>
        <w:tc>
          <w:tcPr>
            <w:tcW w:w="741" w:type="dxa"/>
            <w:vAlign w:val="center"/>
          </w:tcPr>
          <w:p w14:paraId="6F061A2C" w14:textId="77777777" w:rsidR="00070D3A" w:rsidRDefault="00070D3A">
            <w:pPr>
              <w:pStyle w:val="ConsPlusNormal"/>
            </w:pPr>
          </w:p>
        </w:tc>
        <w:tc>
          <w:tcPr>
            <w:tcW w:w="741" w:type="dxa"/>
            <w:vAlign w:val="center"/>
          </w:tcPr>
          <w:p w14:paraId="5826ECF7" w14:textId="77777777" w:rsidR="00070D3A" w:rsidRDefault="00070D3A">
            <w:pPr>
              <w:pStyle w:val="ConsPlusNormal"/>
            </w:pPr>
          </w:p>
        </w:tc>
        <w:tc>
          <w:tcPr>
            <w:tcW w:w="741" w:type="dxa"/>
            <w:vAlign w:val="center"/>
          </w:tcPr>
          <w:p w14:paraId="685D979F" w14:textId="77777777" w:rsidR="00070D3A" w:rsidRDefault="00070D3A">
            <w:pPr>
              <w:pStyle w:val="ConsPlusNormal"/>
            </w:pPr>
          </w:p>
        </w:tc>
        <w:tc>
          <w:tcPr>
            <w:tcW w:w="741" w:type="dxa"/>
            <w:vAlign w:val="center"/>
          </w:tcPr>
          <w:p w14:paraId="698E8B12" w14:textId="77777777" w:rsidR="00070D3A" w:rsidRDefault="00070D3A">
            <w:pPr>
              <w:pStyle w:val="ConsPlusNormal"/>
            </w:pPr>
          </w:p>
        </w:tc>
        <w:tc>
          <w:tcPr>
            <w:tcW w:w="743" w:type="dxa"/>
            <w:vAlign w:val="center"/>
          </w:tcPr>
          <w:p w14:paraId="1C7A295A" w14:textId="77777777" w:rsidR="00070D3A" w:rsidRDefault="00070D3A">
            <w:pPr>
              <w:pStyle w:val="ConsPlusNormal"/>
            </w:pPr>
          </w:p>
        </w:tc>
      </w:tr>
      <w:tr w:rsidR="00070D3A" w14:paraId="69C241BA" w14:textId="77777777">
        <w:tc>
          <w:tcPr>
            <w:tcW w:w="737" w:type="dxa"/>
            <w:vAlign w:val="center"/>
          </w:tcPr>
          <w:p w14:paraId="7C728D4C" w14:textId="77777777" w:rsidR="00070D3A" w:rsidRDefault="00070D3A">
            <w:pPr>
              <w:pStyle w:val="ConsPlusNormal"/>
              <w:jc w:val="center"/>
            </w:pPr>
            <w:r>
              <w:t>4</w:t>
            </w:r>
          </w:p>
        </w:tc>
        <w:tc>
          <w:tcPr>
            <w:tcW w:w="4592" w:type="dxa"/>
            <w:vAlign w:val="center"/>
          </w:tcPr>
          <w:p w14:paraId="51A38D9A" w14:textId="77777777" w:rsidR="00070D3A" w:rsidRDefault="00070D3A">
            <w:pPr>
              <w:pStyle w:val="ConsPlusNormal"/>
            </w:pPr>
            <w:r>
              <w:t>Проведение региональных этапов всероссийских и международных мероприятий (конкурсов, премий и т.д.)</w:t>
            </w:r>
          </w:p>
        </w:tc>
        <w:tc>
          <w:tcPr>
            <w:tcW w:w="741" w:type="dxa"/>
            <w:vAlign w:val="center"/>
          </w:tcPr>
          <w:p w14:paraId="0A7C237E" w14:textId="77777777" w:rsidR="00070D3A" w:rsidRDefault="00070D3A">
            <w:pPr>
              <w:pStyle w:val="ConsPlusNormal"/>
            </w:pPr>
          </w:p>
        </w:tc>
        <w:tc>
          <w:tcPr>
            <w:tcW w:w="741" w:type="dxa"/>
            <w:vAlign w:val="center"/>
          </w:tcPr>
          <w:p w14:paraId="576A4461" w14:textId="77777777" w:rsidR="00070D3A" w:rsidRDefault="00070D3A">
            <w:pPr>
              <w:pStyle w:val="ConsPlusNormal"/>
            </w:pPr>
          </w:p>
        </w:tc>
        <w:tc>
          <w:tcPr>
            <w:tcW w:w="741" w:type="dxa"/>
            <w:vAlign w:val="center"/>
          </w:tcPr>
          <w:p w14:paraId="22CE3281" w14:textId="77777777" w:rsidR="00070D3A" w:rsidRDefault="00070D3A">
            <w:pPr>
              <w:pStyle w:val="ConsPlusNormal"/>
            </w:pPr>
          </w:p>
        </w:tc>
        <w:tc>
          <w:tcPr>
            <w:tcW w:w="741" w:type="dxa"/>
            <w:vAlign w:val="center"/>
          </w:tcPr>
          <w:p w14:paraId="5B743C9A" w14:textId="77777777" w:rsidR="00070D3A" w:rsidRDefault="00070D3A">
            <w:pPr>
              <w:pStyle w:val="ConsPlusNormal"/>
            </w:pPr>
          </w:p>
        </w:tc>
        <w:tc>
          <w:tcPr>
            <w:tcW w:w="741" w:type="dxa"/>
            <w:vAlign w:val="center"/>
          </w:tcPr>
          <w:p w14:paraId="1545D390" w14:textId="77777777" w:rsidR="00070D3A" w:rsidRDefault="00070D3A">
            <w:pPr>
              <w:pStyle w:val="ConsPlusNormal"/>
            </w:pPr>
          </w:p>
        </w:tc>
        <w:tc>
          <w:tcPr>
            <w:tcW w:w="741" w:type="dxa"/>
            <w:vAlign w:val="center"/>
          </w:tcPr>
          <w:p w14:paraId="32D1F934" w14:textId="77777777" w:rsidR="00070D3A" w:rsidRDefault="00070D3A">
            <w:pPr>
              <w:pStyle w:val="ConsPlusNormal"/>
            </w:pPr>
          </w:p>
        </w:tc>
        <w:tc>
          <w:tcPr>
            <w:tcW w:w="741" w:type="dxa"/>
            <w:vAlign w:val="center"/>
          </w:tcPr>
          <w:p w14:paraId="3C521B14" w14:textId="77777777" w:rsidR="00070D3A" w:rsidRDefault="00070D3A">
            <w:pPr>
              <w:pStyle w:val="ConsPlusNormal"/>
            </w:pPr>
          </w:p>
        </w:tc>
        <w:tc>
          <w:tcPr>
            <w:tcW w:w="743" w:type="dxa"/>
            <w:vAlign w:val="center"/>
          </w:tcPr>
          <w:p w14:paraId="34E5AA47" w14:textId="77777777" w:rsidR="00070D3A" w:rsidRDefault="00070D3A">
            <w:pPr>
              <w:pStyle w:val="ConsPlusNormal"/>
            </w:pPr>
          </w:p>
        </w:tc>
      </w:tr>
      <w:tr w:rsidR="00070D3A" w14:paraId="70733A89" w14:textId="77777777">
        <w:tc>
          <w:tcPr>
            <w:tcW w:w="737" w:type="dxa"/>
            <w:vAlign w:val="center"/>
          </w:tcPr>
          <w:p w14:paraId="5C6077E7" w14:textId="77777777" w:rsidR="00070D3A" w:rsidRDefault="00070D3A">
            <w:pPr>
              <w:pStyle w:val="ConsPlusNormal"/>
              <w:jc w:val="center"/>
            </w:pPr>
            <w:r>
              <w:lastRenderedPageBreak/>
              <w:t>5</w:t>
            </w:r>
          </w:p>
        </w:tc>
        <w:tc>
          <w:tcPr>
            <w:tcW w:w="4592" w:type="dxa"/>
            <w:vAlign w:val="center"/>
          </w:tcPr>
          <w:p w14:paraId="7BE4B201" w14:textId="77777777" w:rsidR="00070D3A" w:rsidRDefault="00070D3A">
            <w:pPr>
              <w:pStyle w:val="ConsPlusNormal"/>
            </w:pPr>
            <w:r>
              <w:t>Реализация программы по наставничеству для начинающих предпринимателей - участников федерального проекта "Популяризация предпринимательства"</w:t>
            </w:r>
          </w:p>
        </w:tc>
        <w:tc>
          <w:tcPr>
            <w:tcW w:w="741" w:type="dxa"/>
            <w:vAlign w:val="center"/>
          </w:tcPr>
          <w:p w14:paraId="0F8DCF72" w14:textId="77777777" w:rsidR="00070D3A" w:rsidRDefault="00070D3A">
            <w:pPr>
              <w:pStyle w:val="ConsPlusNormal"/>
            </w:pPr>
          </w:p>
        </w:tc>
        <w:tc>
          <w:tcPr>
            <w:tcW w:w="741" w:type="dxa"/>
            <w:vAlign w:val="center"/>
          </w:tcPr>
          <w:p w14:paraId="4E5BFE49" w14:textId="77777777" w:rsidR="00070D3A" w:rsidRDefault="00070D3A">
            <w:pPr>
              <w:pStyle w:val="ConsPlusNormal"/>
            </w:pPr>
          </w:p>
        </w:tc>
        <w:tc>
          <w:tcPr>
            <w:tcW w:w="741" w:type="dxa"/>
            <w:vAlign w:val="center"/>
          </w:tcPr>
          <w:p w14:paraId="3A37275D" w14:textId="77777777" w:rsidR="00070D3A" w:rsidRDefault="00070D3A">
            <w:pPr>
              <w:pStyle w:val="ConsPlusNormal"/>
            </w:pPr>
          </w:p>
        </w:tc>
        <w:tc>
          <w:tcPr>
            <w:tcW w:w="741" w:type="dxa"/>
            <w:vAlign w:val="center"/>
          </w:tcPr>
          <w:p w14:paraId="70EDE363" w14:textId="77777777" w:rsidR="00070D3A" w:rsidRDefault="00070D3A">
            <w:pPr>
              <w:pStyle w:val="ConsPlusNormal"/>
            </w:pPr>
          </w:p>
        </w:tc>
        <w:tc>
          <w:tcPr>
            <w:tcW w:w="741" w:type="dxa"/>
            <w:vAlign w:val="center"/>
          </w:tcPr>
          <w:p w14:paraId="71394D8A" w14:textId="77777777" w:rsidR="00070D3A" w:rsidRDefault="00070D3A">
            <w:pPr>
              <w:pStyle w:val="ConsPlusNormal"/>
            </w:pPr>
          </w:p>
        </w:tc>
        <w:tc>
          <w:tcPr>
            <w:tcW w:w="741" w:type="dxa"/>
            <w:vAlign w:val="center"/>
          </w:tcPr>
          <w:p w14:paraId="3E609BA6" w14:textId="77777777" w:rsidR="00070D3A" w:rsidRDefault="00070D3A">
            <w:pPr>
              <w:pStyle w:val="ConsPlusNormal"/>
            </w:pPr>
          </w:p>
        </w:tc>
        <w:tc>
          <w:tcPr>
            <w:tcW w:w="741" w:type="dxa"/>
            <w:vAlign w:val="center"/>
          </w:tcPr>
          <w:p w14:paraId="1B3FF42B" w14:textId="77777777" w:rsidR="00070D3A" w:rsidRDefault="00070D3A">
            <w:pPr>
              <w:pStyle w:val="ConsPlusNormal"/>
            </w:pPr>
          </w:p>
        </w:tc>
        <w:tc>
          <w:tcPr>
            <w:tcW w:w="743" w:type="dxa"/>
            <w:vAlign w:val="center"/>
          </w:tcPr>
          <w:p w14:paraId="7F86C652" w14:textId="77777777" w:rsidR="00070D3A" w:rsidRDefault="00070D3A">
            <w:pPr>
              <w:pStyle w:val="ConsPlusNormal"/>
            </w:pPr>
          </w:p>
        </w:tc>
      </w:tr>
      <w:tr w:rsidR="00070D3A" w14:paraId="153C64B1" w14:textId="77777777">
        <w:tc>
          <w:tcPr>
            <w:tcW w:w="737" w:type="dxa"/>
            <w:vAlign w:val="center"/>
          </w:tcPr>
          <w:p w14:paraId="0F9998A0" w14:textId="77777777" w:rsidR="00070D3A" w:rsidRDefault="00070D3A">
            <w:pPr>
              <w:pStyle w:val="ConsPlusNormal"/>
              <w:jc w:val="center"/>
            </w:pPr>
            <w:r>
              <w:t>6</w:t>
            </w:r>
          </w:p>
        </w:tc>
        <w:tc>
          <w:tcPr>
            <w:tcW w:w="4592" w:type="dxa"/>
            <w:vAlign w:val="center"/>
          </w:tcPr>
          <w:p w14:paraId="1280F989" w14:textId="77777777" w:rsidR="00070D3A" w:rsidRDefault="00070D3A">
            <w:pPr>
              <w:pStyle w:val="ConsPlusNormal"/>
            </w:pPr>
            <w:r>
              <w:t>Участие в межрегиональных, общероссийских и международных мероприятиях, направленных на поддержку и развитие предпринимательства, участников федерального проекта "Популяризация предпринимательства"</w:t>
            </w:r>
          </w:p>
        </w:tc>
        <w:tc>
          <w:tcPr>
            <w:tcW w:w="741" w:type="dxa"/>
            <w:vAlign w:val="center"/>
          </w:tcPr>
          <w:p w14:paraId="78F1B437" w14:textId="77777777" w:rsidR="00070D3A" w:rsidRDefault="00070D3A">
            <w:pPr>
              <w:pStyle w:val="ConsPlusNormal"/>
            </w:pPr>
          </w:p>
        </w:tc>
        <w:tc>
          <w:tcPr>
            <w:tcW w:w="741" w:type="dxa"/>
            <w:vAlign w:val="center"/>
          </w:tcPr>
          <w:p w14:paraId="6B9B8BB4" w14:textId="77777777" w:rsidR="00070D3A" w:rsidRDefault="00070D3A">
            <w:pPr>
              <w:pStyle w:val="ConsPlusNormal"/>
            </w:pPr>
          </w:p>
        </w:tc>
        <w:tc>
          <w:tcPr>
            <w:tcW w:w="741" w:type="dxa"/>
            <w:vAlign w:val="center"/>
          </w:tcPr>
          <w:p w14:paraId="494B5D9E" w14:textId="77777777" w:rsidR="00070D3A" w:rsidRDefault="00070D3A">
            <w:pPr>
              <w:pStyle w:val="ConsPlusNormal"/>
            </w:pPr>
          </w:p>
        </w:tc>
        <w:tc>
          <w:tcPr>
            <w:tcW w:w="741" w:type="dxa"/>
            <w:vAlign w:val="center"/>
          </w:tcPr>
          <w:p w14:paraId="6B535F85" w14:textId="77777777" w:rsidR="00070D3A" w:rsidRDefault="00070D3A">
            <w:pPr>
              <w:pStyle w:val="ConsPlusNormal"/>
            </w:pPr>
          </w:p>
        </w:tc>
        <w:tc>
          <w:tcPr>
            <w:tcW w:w="741" w:type="dxa"/>
            <w:vAlign w:val="center"/>
          </w:tcPr>
          <w:p w14:paraId="78846B72" w14:textId="77777777" w:rsidR="00070D3A" w:rsidRDefault="00070D3A">
            <w:pPr>
              <w:pStyle w:val="ConsPlusNormal"/>
            </w:pPr>
          </w:p>
        </w:tc>
        <w:tc>
          <w:tcPr>
            <w:tcW w:w="741" w:type="dxa"/>
            <w:vAlign w:val="center"/>
          </w:tcPr>
          <w:p w14:paraId="0B1AF79E" w14:textId="77777777" w:rsidR="00070D3A" w:rsidRDefault="00070D3A">
            <w:pPr>
              <w:pStyle w:val="ConsPlusNormal"/>
            </w:pPr>
          </w:p>
        </w:tc>
        <w:tc>
          <w:tcPr>
            <w:tcW w:w="741" w:type="dxa"/>
            <w:vAlign w:val="center"/>
          </w:tcPr>
          <w:p w14:paraId="249A1DF9" w14:textId="77777777" w:rsidR="00070D3A" w:rsidRDefault="00070D3A">
            <w:pPr>
              <w:pStyle w:val="ConsPlusNormal"/>
            </w:pPr>
          </w:p>
        </w:tc>
        <w:tc>
          <w:tcPr>
            <w:tcW w:w="743" w:type="dxa"/>
            <w:vAlign w:val="center"/>
          </w:tcPr>
          <w:p w14:paraId="477CAE6D" w14:textId="77777777" w:rsidR="00070D3A" w:rsidRDefault="00070D3A">
            <w:pPr>
              <w:pStyle w:val="ConsPlusNormal"/>
            </w:pPr>
          </w:p>
        </w:tc>
      </w:tr>
      <w:tr w:rsidR="00070D3A" w14:paraId="45D1B0D4" w14:textId="77777777">
        <w:tc>
          <w:tcPr>
            <w:tcW w:w="737" w:type="dxa"/>
            <w:vAlign w:val="center"/>
          </w:tcPr>
          <w:p w14:paraId="48EF8CA7" w14:textId="77777777" w:rsidR="00070D3A" w:rsidRDefault="00070D3A">
            <w:pPr>
              <w:pStyle w:val="ConsPlusNormal"/>
              <w:jc w:val="center"/>
            </w:pPr>
            <w:r>
              <w:t>7</w:t>
            </w:r>
          </w:p>
        </w:tc>
        <w:tc>
          <w:tcPr>
            <w:tcW w:w="4592" w:type="dxa"/>
            <w:vAlign w:val="center"/>
          </w:tcPr>
          <w:p w14:paraId="28F3BEE8" w14:textId="77777777" w:rsidR="00070D3A" w:rsidRDefault="00070D3A">
            <w:pPr>
              <w:pStyle w:val="ConsPlusNormal"/>
            </w:pPr>
            <w:r>
              <w:t>Проведение публичных мероприятий (форумов, конференций, слетов и т.д.) для участников федерального проекта "Популяризация предпринимательства"</w:t>
            </w:r>
          </w:p>
        </w:tc>
        <w:tc>
          <w:tcPr>
            <w:tcW w:w="741" w:type="dxa"/>
            <w:vAlign w:val="center"/>
          </w:tcPr>
          <w:p w14:paraId="29EF94C3" w14:textId="77777777" w:rsidR="00070D3A" w:rsidRDefault="00070D3A">
            <w:pPr>
              <w:pStyle w:val="ConsPlusNormal"/>
            </w:pPr>
          </w:p>
        </w:tc>
        <w:tc>
          <w:tcPr>
            <w:tcW w:w="741" w:type="dxa"/>
            <w:vAlign w:val="center"/>
          </w:tcPr>
          <w:p w14:paraId="672AC571" w14:textId="77777777" w:rsidR="00070D3A" w:rsidRDefault="00070D3A">
            <w:pPr>
              <w:pStyle w:val="ConsPlusNormal"/>
            </w:pPr>
          </w:p>
        </w:tc>
        <w:tc>
          <w:tcPr>
            <w:tcW w:w="741" w:type="dxa"/>
            <w:vAlign w:val="center"/>
          </w:tcPr>
          <w:p w14:paraId="6EE580A0" w14:textId="77777777" w:rsidR="00070D3A" w:rsidRDefault="00070D3A">
            <w:pPr>
              <w:pStyle w:val="ConsPlusNormal"/>
            </w:pPr>
          </w:p>
        </w:tc>
        <w:tc>
          <w:tcPr>
            <w:tcW w:w="741" w:type="dxa"/>
            <w:vAlign w:val="center"/>
          </w:tcPr>
          <w:p w14:paraId="75846EA3" w14:textId="77777777" w:rsidR="00070D3A" w:rsidRDefault="00070D3A">
            <w:pPr>
              <w:pStyle w:val="ConsPlusNormal"/>
            </w:pPr>
          </w:p>
        </w:tc>
        <w:tc>
          <w:tcPr>
            <w:tcW w:w="741" w:type="dxa"/>
            <w:vAlign w:val="center"/>
          </w:tcPr>
          <w:p w14:paraId="74954E6F" w14:textId="77777777" w:rsidR="00070D3A" w:rsidRDefault="00070D3A">
            <w:pPr>
              <w:pStyle w:val="ConsPlusNormal"/>
            </w:pPr>
          </w:p>
        </w:tc>
        <w:tc>
          <w:tcPr>
            <w:tcW w:w="741" w:type="dxa"/>
            <w:vAlign w:val="center"/>
          </w:tcPr>
          <w:p w14:paraId="1EEEF5D5" w14:textId="77777777" w:rsidR="00070D3A" w:rsidRDefault="00070D3A">
            <w:pPr>
              <w:pStyle w:val="ConsPlusNormal"/>
            </w:pPr>
          </w:p>
        </w:tc>
        <w:tc>
          <w:tcPr>
            <w:tcW w:w="741" w:type="dxa"/>
            <w:vAlign w:val="center"/>
          </w:tcPr>
          <w:p w14:paraId="5059A972" w14:textId="77777777" w:rsidR="00070D3A" w:rsidRDefault="00070D3A">
            <w:pPr>
              <w:pStyle w:val="ConsPlusNormal"/>
            </w:pPr>
          </w:p>
        </w:tc>
        <w:tc>
          <w:tcPr>
            <w:tcW w:w="743" w:type="dxa"/>
            <w:vAlign w:val="center"/>
          </w:tcPr>
          <w:p w14:paraId="1AC655AE" w14:textId="77777777" w:rsidR="00070D3A" w:rsidRDefault="00070D3A">
            <w:pPr>
              <w:pStyle w:val="ConsPlusNormal"/>
            </w:pPr>
          </w:p>
        </w:tc>
      </w:tr>
      <w:tr w:rsidR="00070D3A" w14:paraId="10C58CC7" w14:textId="77777777">
        <w:tc>
          <w:tcPr>
            <w:tcW w:w="5329" w:type="dxa"/>
            <w:gridSpan w:val="2"/>
            <w:vAlign w:val="center"/>
          </w:tcPr>
          <w:p w14:paraId="18798CD6" w14:textId="77777777" w:rsidR="00070D3A" w:rsidRDefault="00070D3A">
            <w:pPr>
              <w:pStyle w:val="ConsPlusNormal"/>
              <w:jc w:val="center"/>
            </w:pPr>
            <w:r>
              <w:t>Итого</w:t>
            </w:r>
          </w:p>
        </w:tc>
        <w:tc>
          <w:tcPr>
            <w:tcW w:w="741" w:type="dxa"/>
            <w:vAlign w:val="center"/>
          </w:tcPr>
          <w:p w14:paraId="0A1C9CBA" w14:textId="77777777" w:rsidR="00070D3A" w:rsidRDefault="00070D3A">
            <w:pPr>
              <w:pStyle w:val="ConsPlusNormal"/>
            </w:pPr>
          </w:p>
        </w:tc>
        <w:tc>
          <w:tcPr>
            <w:tcW w:w="741" w:type="dxa"/>
            <w:vAlign w:val="center"/>
          </w:tcPr>
          <w:p w14:paraId="06B53AC7" w14:textId="77777777" w:rsidR="00070D3A" w:rsidRDefault="00070D3A">
            <w:pPr>
              <w:pStyle w:val="ConsPlusNormal"/>
            </w:pPr>
          </w:p>
        </w:tc>
        <w:tc>
          <w:tcPr>
            <w:tcW w:w="741" w:type="dxa"/>
            <w:vAlign w:val="center"/>
          </w:tcPr>
          <w:p w14:paraId="719CA866" w14:textId="77777777" w:rsidR="00070D3A" w:rsidRDefault="00070D3A">
            <w:pPr>
              <w:pStyle w:val="ConsPlusNormal"/>
            </w:pPr>
          </w:p>
        </w:tc>
        <w:tc>
          <w:tcPr>
            <w:tcW w:w="741" w:type="dxa"/>
            <w:vAlign w:val="center"/>
          </w:tcPr>
          <w:p w14:paraId="21F55588" w14:textId="77777777" w:rsidR="00070D3A" w:rsidRDefault="00070D3A">
            <w:pPr>
              <w:pStyle w:val="ConsPlusNormal"/>
            </w:pPr>
          </w:p>
        </w:tc>
        <w:tc>
          <w:tcPr>
            <w:tcW w:w="741" w:type="dxa"/>
            <w:vAlign w:val="center"/>
          </w:tcPr>
          <w:p w14:paraId="5BDEFB47" w14:textId="77777777" w:rsidR="00070D3A" w:rsidRDefault="00070D3A">
            <w:pPr>
              <w:pStyle w:val="ConsPlusNormal"/>
            </w:pPr>
          </w:p>
        </w:tc>
        <w:tc>
          <w:tcPr>
            <w:tcW w:w="741" w:type="dxa"/>
            <w:vAlign w:val="center"/>
          </w:tcPr>
          <w:p w14:paraId="145AA777" w14:textId="77777777" w:rsidR="00070D3A" w:rsidRDefault="00070D3A">
            <w:pPr>
              <w:pStyle w:val="ConsPlusNormal"/>
            </w:pPr>
          </w:p>
        </w:tc>
        <w:tc>
          <w:tcPr>
            <w:tcW w:w="741" w:type="dxa"/>
            <w:vAlign w:val="center"/>
          </w:tcPr>
          <w:p w14:paraId="74D73D72" w14:textId="77777777" w:rsidR="00070D3A" w:rsidRDefault="00070D3A">
            <w:pPr>
              <w:pStyle w:val="ConsPlusNormal"/>
            </w:pPr>
          </w:p>
        </w:tc>
        <w:tc>
          <w:tcPr>
            <w:tcW w:w="743" w:type="dxa"/>
            <w:vAlign w:val="center"/>
          </w:tcPr>
          <w:p w14:paraId="005D279E" w14:textId="77777777" w:rsidR="00070D3A" w:rsidRDefault="00070D3A">
            <w:pPr>
              <w:pStyle w:val="ConsPlusNormal"/>
            </w:pPr>
          </w:p>
        </w:tc>
      </w:tr>
    </w:tbl>
    <w:p w14:paraId="05B66080" w14:textId="77777777" w:rsidR="00070D3A" w:rsidRDefault="00070D3A">
      <w:pPr>
        <w:sectPr w:rsidR="00070D3A">
          <w:pgSz w:w="16838" w:h="11905" w:orient="landscape"/>
          <w:pgMar w:top="1701" w:right="1134" w:bottom="850" w:left="1134" w:header="0" w:footer="0" w:gutter="0"/>
          <w:cols w:space="720"/>
        </w:sectPr>
      </w:pPr>
    </w:p>
    <w:p w14:paraId="40A0C4CE" w14:textId="77777777" w:rsidR="00070D3A" w:rsidRDefault="00070D3A">
      <w:pPr>
        <w:pStyle w:val="ConsPlusNormal"/>
        <w:jc w:val="both"/>
      </w:pPr>
    </w:p>
    <w:p w14:paraId="72AAE89B" w14:textId="77777777" w:rsidR="00070D3A" w:rsidRDefault="00070D3A">
      <w:pPr>
        <w:pStyle w:val="ConsPlusNormal"/>
        <w:jc w:val="both"/>
      </w:pPr>
    </w:p>
    <w:p w14:paraId="21AA898E" w14:textId="77777777" w:rsidR="00070D3A" w:rsidRDefault="00070D3A">
      <w:pPr>
        <w:pStyle w:val="ConsPlusNormal"/>
        <w:jc w:val="both"/>
      </w:pPr>
    </w:p>
    <w:p w14:paraId="266BE12F" w14:textId="77777777" w:rsidR="00070D3A" w:rsidRDefault="00070D3A">
      <w:pPr>
        <w:pStyle w:val="ConsPlusNormal"/>
        <w:jc w:val="both"/>
      </w:pPr>
    </w:p>
    <w:p w14:paraId="13AA7E53" w14:textId="77777777" w:rsidR="00070D3A" w:rsidRDefault="00070D3A">
      <w:pPr>
        <w:pStyle w:val="ConsPlusNormal"/>
        <w:jc w:val="both"/>
      </w:pPr>
    </w:p>
    <w:p w14:paraId="0EBCFD1D" w14:textId="77777777" w:rsidR="00070D3A" w:rsidRDefault="00070D3A">
      <w:pPr>
        <w:pStyle w:val="ConsPlusNormal"/>
        <w:jc w:val="right"/>
        <w:outlineLvl w:val="1"/>
      </w:pPr>
      <w:r>
        <w:t>Приложение N 6</w:t>
      </w:r>
    </w:p>
    <w:p w14:paraId="0346F58A" w14:textId="77777777" w:rsidR="00070D3A" w:rsidRDefault="00070D3A">
      <w:pPr>
        <w:pStyle w:val="ConsPlusNormal"/>
        <w:jc w:val="right"/>
      </w:pPr>
      <w:r>
        <w:t>к Требованиям к реализации мероприятий</w:t>
      </w:r>
    </w:p>
    <w:p w14:paraId="544664DB" w14:textId="77777777" w:rsidR="00070D3A" w:rsidRDefault="00070D3A">
      <w:pPr>
        <w:pStyle w:val="ConsPlusNormal"/>
        <w:jc w:val="right"/>
      </w:pPr>
      <w:r>
        <w:t>субъектами Российской Федерации,</w:t>
      </w:r>
    </w:p>
    <w:p w14:paraId="2B980878" w14:textId="77777777" w:rsidR="00070D3A" w:rsidRDefault="00070D3A">
      <w:pPr>
        <w:pStyle w:val="ConsPlusNormal"/>
        <w:jc w:val="right"/>
      </w:pPr>
      <w:r>
        <w:t>бюджетам которых предоставляются</w:t>
      </w:r>
    </w:p>
    <w:p w14:paraId="0289A516" w14:textId="77777777" w:rsidR="00070D3A" w:rsidRDefault="00070D3A">
      <w:pPr>
        <w:pStyle w:val="ConsPlusNormal"/>
        <w:jc w:val="right"/>
      </w:pPr>
      <w:r>
        <w:t>субсидии на государственную</w:t>
      </w:r>
    </w:p>
    <w:p w14:paraId="758EE706" w14:textId="77777777" w:rsidR="00070D3A" w:rsidRDefault="00070D3A">
      <w:pPr>
        <w:pStyle w:val="ConsPlusNormal"/>
        <w:jc w:val="right"/>
      </w:pPr>
      <w:r>
        <w:t>поддержку малого и среднего</w:t>
      </w:r>
    </w:p>
    <w:p w14:paraId="0641CD91" w14:textId="77777777" w:rsidR="00070D3A" w:rsidRDefault="00070D3A">
      <w:pPr>
        <w:pStyle w:val="ConsPlusNormal"/>
        <w:jc w:val="right"/>
      </w:pPr>
      <w:r>
        <w:t>предпринимательства в субъектах</w:t>
      </w:r>
    </w:p>
    <w:p w14:paraId="2577EBF3" w14:textId="77777777" w:rsidR="00070D3A" w:rsidRDefault="00070D3A">
      <w:pPr>
        <w:pStyle w:val="ConsPlusNormal"/>
        <w:jc w:val="right"/>
      </w:pPr>
      <w:r>
        <w:t>Российской Федерации, утвержденным</w:t>
      </w:r>
    </w:p>
    <w:p w14:paraId="04A38C91" w14:textId="77777777" w:rsidR="00070D3A" w:rsidRDefault="00070D3A">
      <w:pPr>
        <w:pStyle w:val="ConsPlusNormal"/>
        <w:jc w:val="right"/>
      </w:pPr>
      <w:r>
        <w:t>приказом Минэкономразвития России</w:t>
      </w:r>
    </w:p>
    <w:p w14:paraId="11544E80" w14:textId="77777777" w:rsidR="00070D3A" w:rsidRDefault="00070D3A">
      <w:pPr>
        <w:pStyle w:val="ConsPlusNormal"/>
        <w:jc w:val="right"/>
      </w:pPr>
      <w:r>
        <w:t>от 14 марта 2019 г. N 125</w:t>
      </w:r>
    </w:p>
    <w:p w14:paraId="6A544456" w14:textId="77777777" w:rsidR="00070D3A" w:rsidRDefault="00070D3A">
      <w:pPr>
        <w:pStyle w:val="ConsPlusNormal"/>
        <w:jc w:val="both"/>
      </w:pPr>
    </w:p>
    <w:p w14:paraId="3DCE8E27" w14:textId="77777777" w:rsidR="00070D3A" w:rsidRDefault="00070D3A">
      <w:pPr>
        <w:pStyle w:val="ConsPlusNormal"/>
        <w:jc w:val="center"/>
      </w:pPr>
      <w:bookmarkStart w:id="81" w:name="P3663"/>
      <w:bookmarkEnd w:id="81"/>
      <w:r>
        <w:t>Информация</w:t>
      </w:r>
    </w:p>
    <w:p w14:paraId="38305220" w14:textId="77777777" w:rsidR="00070D3A" w:rsidRDefault="00070D3A">
      <w:pPr>
        <w:pStyle w:val="ConsPlusNormal"/>
        <w:jc w:val="center"/>
      </w:pPr>
      <w:r>
        <w:t>о показателях реализации регионального проекта</w:t>
      </w:r>
    </w:p>
    <w:p w14:paraId="30CB54F1" w14:textId="77777777" w:rsidR="00070D3A" w:rsidRDefault="00070D3A">
      <w:pPr>
        <w:pStyle w:val="ConsPlusNormal"/>
        <w:jc w:val="center"/>
      </w:pPr>
      <w:r>
        <w:t>"Популяризация предпринимательства"</w:t>
      </w:r>
    </w:p>
    <w:p w14:paraId="038667B0" w14:textId="77777777" w:rsidR="00070D3A" w:rsidRDefault="00070D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5499"/>
        <w:gridCol w:w="1247"/>
        <w:gridCol w:w="821"/>
        <w:gridCol w:w="821"/>
      </w:tblGrid>
      <w:tr w:rsidR="00070D3A" w14:paraId="4462E430" w14:textId="77777777">
        <w:tc>
          <w:tcPr>
            <w:tcW w:w="680" w:type="dxa"/>
            <w:vMerge w:val="restart"/>
          </w:tcPr>
          <w:p w14:paraId="56447F03" w14:textId="77777777" w:rsidR="00070D3A" w:rsidRDefault="00070D3A">
            <w:pPr>
              <w:pStyle w:val="ConsPlusNormal"/>
              <w:jc w:val="center"/>
            </w:pPr>
            <w:r>
              <w:t>N п/п</w:t>
            </w:r>
          </w:p>
        </w:tc>
        <w:tc>
          <w:tcPr>
            <w:tcW w:w="5499" w:type="dxa"/>
            <w:vMerge w:val="restart"/>
          </w:tcPr>
          <w:p w14:paraId="1CC97926" w14:textId="77777777" w:rsidR="00070D3A" w:rsidRDefault="00070D3A">
            <w:pPr>
              <w:pStyle w:val="ConsPlusNormal"/>
              <w:jc w:val="center"/>
            </w:pPr>
            <w:r>
              <w:t>Показатель</w:t>
            </w:r>
          </w:p>
        </w:tc>
        <w:tc>
          <w:tcPr>
            <w:tcW w:w="1247" w:type="dxa"/>
            <w:vMerge w:val="restart"/>
          </w:tcPr>
          <w:p w14:paraId="78395F39" w14:textId="77777777" w:rsidR="00070D3A" w:rsidRDefault="00070D3A">
            <w:pPr>
              <w:pStyle w:val="ConsPlusNormal"/>
              <w:jc w:val="center"/>
            </w:pPr>
            <w:r>
              <w:t>Единица измерения</w:t>
            </w:r>
          </w:p>
        </w:tc>
        <w:tc>
          <w:tcPr>
            <w:tcW w:w="1642" w:type="dxa"/>
            <w:gridSpan w:val="2"/>
          </w:tcPr>
          <w:p w14:paraId="4C07054B" w14:textId="77777777" w:rsidR="00070D3A" w:rsidRDefault="00070D3A">
            <w:pPr>
              <w:pStyle w:val="ConsPlusNormal"/>
              <w:jc w:val="center"/>
            </w:pPr>
            <w:r>
              <w:t>____ год</w:t>
            </w:r>
          </w:p>
        </w:tc>
      </w:tr>
      <w:tr w:rsidR="00070D3A" w14:paraId="6F8B623C" w14:textId="77777777">
        <w:tc>
          <w:tcPr>
            <w:tcW w:w="680" w:type="dxa"/>
            <w:vMerge/>
          </w:tcPr>
          <w:p w14:paraId="20D8EC64" w14:textId="77777777" w:rsidR="00070D3A" w:rsidRDefault="00070D3A"/>
        </w:tc>
        <w:tc>
          <w:tcPr>
            <w:tcW w:w="5499" w:type="dxa"/>
            <w:vMerge/>
          </w:tcPr>
          <w:p w14:paraId="3CF181D5" w14:textId="77777777" w:rsidR="00070D3A" w:rsidRDefault="00070D3A"/>
        </w:tc>
        <w:tc>
          <w:tcPr>
            <w:tcW w:w="1247" w:type="dxa"/>
            <w:vMerge/>
          </w:tcPr>
          <w:p w14:paraId="180EA97D" w14:textId="77777777" w:rsidR="00070D3A" w:rsidRDefault="00070D3A"/>
        </w:tc>
        <w:tc>
          <w:tcPr>
            <w:tcW w:w="1642" w:type="dxa"/>
            <w:gridSpan w:val="2"/>
          </w:tcPr>
          <w:p w14:paraId="0588E37A" w14:textId="77777777" w:rsidR="00070D3A" w:rsidRDefault="00070D3A">
            <w:pPr>
              <w:pStyle w:val="ConsPlusNormal"/>
              <w:jc w:val="center"/>
            </w:pPr>
            <w:r>
              <w:t>(отчетный год)</w:t>
            </w:r>
          </w:p>
        </w:tc>
      </w:tr>
      <w:tr w:rsidR="00070D3A" w14:paraId="5769F366" w14:textId="77777777">
        <w:tc>
          <w:tcPr>
            <w:tcW w:w="680" w:type="dxa"/>
            <w:vMerge/>
          </w:tcPr>
          <w:p w14:paraId="51448A5D" w14:textId="77777777" w:rsidR="00070D3A" w:rsidRDefault="00070D3A"/>
        </w:tc>
        <w:tc>
          <w:tcPr>
            <w:tcW w:w="5499" w:type="dxa"/>
            <w:vMerge/>
          </w:tcPr>
          <w:p w14:paraId="4D7CE149" w14:textId="77777777" w:rsidR="00070D3A" w:rsidRDefault="00070D3A"/>
        </w:tc>
        <w:tc>
          <w:tcPr>
            <w:tcW w:w="1247" w:type="dxa"/>
            <w:vMerge/>
          </w:tcPr>
          <w:p w14:paraId="4ADB7CA5" w14:textId="77777777" w:rsidR="00070D3A" w:rsidRDefault="00070D3A"/>
        </w:tc>
        <w:tc>
          <w:tcPr>
            <w:tcW w:w="821" w:type="dxa"/>
          </w:tcPr>
          <w:p w14:paraId="61499896" w14:textId="77777777" w:rsidR="00070D3A" w:rsidRDefault="00070D3A">
            <w:pPr>
              <w:pStyle w:val="ConsPlusNormal"/>
              <w:jc w:val="center"/>
            </w:pPr>
            <w:r>
              <w:t>план</w:t>
            </w:r>
          </w:p>
        </w:tc>
        <w:tc>
          <w:tcPr>
            <w:tcW w:w="821" w:type="dxa"/>
          </w:tcPr>
          <w:p w14:paraId="5F6F99BE" w14:textId="77777777" w:rsidR="00070D3A" w:rsidRDefault="00070D3A">
            <w:pPr>
              <w:pStyle w:val="ConsPlusNormal"/>
              <w:jc w:val="center"/>
            </w:pPr>
            <w:r>
              <w:t>факт</w:t>
            </w:r>
          </w:p>
        </w:tc>
      </w:tr>
      <w:tr w:rsidR="00070D3A" w14:paraId="53682831" w14:textId="77777777">
        <w:tc>
          <w:tcPr>
            <w:tcW w:w="680" w:type="dxa"/>
          </w:tcPr>
          <w:p w14:paraId="16AB870B" w14:textId="77777777" w:rsidR="00070D3A" w:rsidRDefault="00070D3A">
            <w:pPr>
              <w:pStyle w:val="ConsPlusNormal"/>
              <w:jc w:val="center"/>
            </w:pPr>
            <w:r>
              <w:t>1</w:t>
            </w:r>
          </w:p>
        </w:tc>
        <w:tc>
          <w:tcPr>
            <w:tcW w:w="5499" w:type="dxa"/>
          </w:tcPr>
          <w:p w14:paraId="4D68758E" w14:textId="77777777" w:rsidR="00070D3A" w:rsidRDefault="00070D3A">
            <w:pPr>
              <w:pStyle w:val="ConsPlusNormal"/>
              <w:jc w:val="center"/>
            </w:pPr>
            <w:r>
              <w:t>2</w:t>
            </w:r>
          </w:p>
        </w:tc>
        <w:tc>
          <w:tcPr>
            <w:tcW w:w="1247" w:type="dxa"/>
          </w:tcPr>
          <w:p w14:paraId="3B72AA25" w14:textId="77777777" w:rsidR="00070D3A" w:rsidRDefault="00070D3A">
            <w:pPr>
              <w:pStyle w:val="ConsPlusNormal"/>
              <w:jc w:val="center"/>
            </w:pPr>
            <w:r>
              <w:t>3</w:t>
            </w:r>
          </w:p>
        </w:tc>
        <w:tc>
          <w:tcPr>
            <w:tcW w:w="1642" w:type="dxa"/>
            <w:gridSpan w:val="2"/>
          </w:tcPr>
          <w:p w14:paraId="38F613F3" w14:textId="77777777" w:rsidR="00070D3A" w:rsidRDefault="00070D3A">
            <w:pPr>
              <w:pStyle w:val="ConsPlusNormal"/>
              <w:jc w:val="center"/>
            </w:pPr>
            <w:r>
              <w:t>4</w:t>
            </w:r>
          </w:p>
        </w:tc>
      </w:tr>
      <w:tr w:rsidR="00070D3A" w14:paraId="02745828" w14:textId="77777777">
        <w:tc>
          <w:tcPr>
            <w:tcW w:w="680" w:type="dxa"/>
            <w:vAlign w:val="center"/>
          </w:tcPr>
          <w:p w14:paraId="5DDAD49D" w14:textId="77777777" w:rsidR="00070D3A" w:rsidRDefault="00070D3A">
            <w:pPr>
              <w:pStyle w:val="ConsPlusNormal"/>
              <w:jc w:val="center"/>
            </w:pPr>
            <w:r>
              <w:t>1</w:t>
            </w:r>
          </w:p>
        </w:tc>
        <w:tc>
          <w:tcPr>
            <w:tcW w:w="5499" w:type="dxa"/>
            <w:vAlign w:val="center"/>
          </w:tcPr>
          <w:p w14:paraId="2F1B6BB2" w14:textId="77777777" w:rsidR="00070D3A" w:rsidRDefault="00070D3A">
            <w:pPr>
              <w:pStyle w:val="ConsPlusNormal"/>
            </w:pPr>
            <w:r>
              <w:t>Количество физических лиц - участников федерального проекта "Популяризация предпринимательства", занятых в сфере малого и среднего предпринимательства, по итогам участия в федеральном проекте</w:t>
            </w:r>
          </w:p>
        </w:tc>
        <w:tc>
          <w:tcPr>
            <w:tcW w:w="1247" w:type="dxa"/>
            <w:vAlign w:val="center"/>
          </w:tcPr>
          <w:p w14:paraId="49FF4B47" w14:textId="77777777" w:rsidR="00070D3A" w:rsidRDefault="00070D3A">
            <w:pPr>
              <w:pStyle w:val="ConsPlusNormal"/>
              <w:jc w:val="center"/>
            </w:pPr>
            <w:r>
              <w:t>тысяча единиц</w:t>
            </w:r>
          </w:p>
        </w:tc>
        <w:tc>
          <w:tcPr>
            <w:tcW w:w="821" w:type="dxa"/>
            <w:vAlign w:val="center"/>
          </w:tcPr>
          <w:p w14:paraId="61F7C4CC" w14:textId="77777777" w:rsidR="00070D3A" w:rsidRDefault="00070D3A">
            <w:pPr>
              <w:pStyle w:val="ConsPlusNormal"/>
            </w:pPr>
          </w:p>
        </w:tc>
        <w:tc>
          <w:tcPr>
            <w:tcW w:w="821" w:type="dxa"/>
            <w:vAlign w:val="center"/>
          </w:tcPr>
          <w:p w14:paraId="7945B66C" w14:textId="77777777" w:rsidR="00070D3A" w:rsidRDefault="00070D3A">
            <w:pPr>
              <w:pStyle w:val="ConsPlusNormal"/>
            </w:pPr>
          </w:p>
        </w:tc>
      </w:tr>
      <w:tr w:rsidR="00070D3A" w14:paraId="2931A256" w14:textId="77777777">
        <w:tc>
          <w:tcPr>
            <w:tcW w:w="680" w:type="dxa"/>
            <w:vAlign w:val="center"/>
          </w:tcPr>
          <w:p w14:paraId="4466A104" w14:textId="77777777" w:rsidR="00070D3A" w:rsidRDefault="00070D3A">
            <w:pPr>
              <w:pStyle w:val="ConsPlusNormal"/>
              <w:jc w:val="center"/>
            </w:pPr>
            <w:r>
              <w:t>2</w:t>
            </w:r>
          </w:p>
        </w:tc>
        <w:tc>
          <w:tcPr>
            <w:tcW w:w="5499" w:type="dxa"/>
            <w:vAlign w:val="center"/>
          </w:tcPr>
          <w:p w14:paraId="303BEFEC" w14:textId="77777777" w:rsidR="00070D3A" w:rsidRDefault="00070D3A">
            <w:pPr>
              <w:pStyle w:val="ConsPlusNormal"/>
            </w:pPr>
            <w:r>
              <w:t>Количество вновь созданных субъектов малого и среднего предпринимательства участниками федерального проекта "Популяризация предпринимательства"</w:t>
            </w:r>
          </w:p>
        </w:tc>
        <w:tc>
          <w:tcPr>
            <w:tcW w:w="1247" w:type="dxa"/>
            <w:vAlign w:val="center"/>
          </w:tcPr>
          <w:p w14:paraId="066FF692" w14:textId="77777777" w:rsidR="00070D3A" w:rsidRDefault="00070D3A">
            <w:pPr>
              <w:pStyle w:val="ConsPlusNormal"/>
              <w:jc w:val="center"/>
            </w:pPr>
            <w:r>
              <w:t>тысяча единиц</w:t>
            </w:r>
          </w:p>
        </w:tc>
        <w:tc>
          <w:tcPr>
            <w:tcW w:w="821" w:type="dxa"/>
            <w:vAlign w:val="center"/>
          </w:tcPr>
          <w:p w14:paraId="1052FD9C" w14:textId="77777777" w:rsidR="00070D3A" w:rsidRDefault="00070D3A">
            <w:pPr>
              <w:pStyle w:val="ConsPlusNormal"/>
            </w:pPr>
          </w:p>
        </w:tc>
        <w:tc>
          <w:tcPr>
            <w:tcW w:w="821" w:type="dxa"/>
            <w:vAlign w:val="center"/>
          </w:tcPr>
          <w:p w14:paraId="5AD7F07C" w14:textId="77777777" w:rsidR="00070D3A" w:rsidRDefault="00070D3A">
            <w:pPr>
              <w:pStyle w:val="ConsPlusNormal"/>
            </w:pPr>
          </w:p>
        </w:tc>
      </w:tr>
      <w:tr w:rsidR="00070D3A" w14:paraId="13B9D3CD" w14:textId="77777777">
        <w:tc>
          <w:tcPr>
            <w:tcW w:w="680" w:type="dxa"/>
            <w:vAlign w:val="center"/>
          </w:tcPr>
          <w:p w14:paraId="702D762F" w14:textId="77777777" w:rsidR="00070D3A" w:rsidRDefault="00070D3A">
            <w:pPr>
              <w:pStyle w:val="ConsPlusNormal"/>
              <w:jc w:val="center"/>
            </w:pPr>
            <w:r>
              <w:t>3</w:t>
            </w:r>
          </w:p>
        </w:tc>
        <w:tc>
          <w:tcPr>
            <w:tcW w:w="5499" w:type="dxa"/>
            <w:vAlign w:val="center"/>
          </w:tcPr>
          <w:p w14:paraId="1B1BEB14" w14:textId="77777777" w:rsidR="00070D3A" w:rsidRDefault="00070D3A">
            <w:pPr>
              <w:pStyle w:val="ConsPlusNormal"/>
            </w:pPr>
            <w:r>
              <w:t>Количество обученных основам ведения бизнеса, финансовой грамотности и иным навыкам предпринимательской деятельности</w:t>
            </w:r>
          </w:p>
        </w:tc>
        <w:tc>
          <w:tcPr>
            <w:tcW w:w="1247" w:type="dxa"/>
            <w:vAlign w:val="center"/>
          </w:tcPr>
          <w:p w14:paraId="19161770" w14:textId="77777777" w:rsidR="00070D3A" w:rsidRDefault="00070D3A">
            <w:pPr>
              <w:pStyle w:val="ConsPlusNormal"/>
              <w:jc w:val="center"/>
            </w:pPr>
            <w:r>
              <w:t>тысяча единиц</w:t>
            </w:r>
          </w:p>
        </w:tc>
        <w:tc>
          <w:tcPr>
            <w:tcW w:w="821" w:type="dxa"/>
            <w:vAlign w:val="center"/>
          </w:tcPr>
          <w:p w14:paraId="7F8DEDDD" w14:textId="77777777" w:rsidR="00070D3A" w:rsidRDefault="00070D3A">
            <w:pPr>
              <w:pStyle w:val="ConsPlusNormal"/>
            </w:pPr>
          </w:p>
        </w:tc>
        <w:tc>
          <w:tcPr>
            <w:tcW w:w="821" w:type="dxa"/>
            <w:vAlign w:val="center"/>
          </w:tcPr>
          <w:p w14:paraId="02EB30BF" w14:textId="77777777" w:rsidR="00070D3A" w:rsidRDefault="00070D3A">
            <w:pPr>
              <w:pStyle w:val="ConsPlusNormal"/>
            </w:pPr>
          </w:p>
        </w:tc>
      </w:tr>
      <w:tr w:rsidR="00070D3A" w14:paraId="7B4F8903" w14:textId="77777777">
        <w:tc>
          <w:tcPr>
            <w:tcW w:w="680" w:type="dxa"/>
            <w:vAlign w:val="center"/>
          </w:tcPr>
          <w:p w14:paraId="5AFF0CBB" w14:textId="77777777" w:rsidR="00070D3A" w:rsidRDefault="00070D3A">
            <w:pPr>
              <w:pStyle w:val="ConsPlusNormal"/>
              <w:jc w:val="center"/>
            </w:pPr>
            <w:r>
              <w:t>4</w:t>
            </w:r>
          </w:p>
        </w:tc>
        <w:tc>
          <w:tcPr>
            <w:tcW w:w="5499" w:type="dxa"/>
            <w:vAlign w:val="center"/>
          </w:tcPr>
          <w:p w14:paraId="059847B1" w14:textId="77777777" w:rsidR="00070D3A" w:rsidRDefault="00070D3A">
            <w:pPr>
              <w:pStyle w:val="ConsPlusNormal"/>
            </w:pPr>
            <w:r>
              <w:t>Количество физических лиц - участников федерального проекта</w:t>
            </w:r>
          </w:p>
        </w:tc>
        <w:tc>
          <w:tcPr>
            <w:tcW w:w="1247" w:type="dxa"/>
            <w:vAlign w:val="center"/>
          </w:tcPr>
          <w:p w14:paraId="3E02F80A" w14:textId="77777777" w:rsidR="00070D3A" w:rsidRDefault="00070D3A">
            <w:pPr>
              <w:pStyle w:val="ConsPlusNormal"/>
              <w:jc w:val="center"/>
            </w:pPr>
            <w:r>
              <w:t>тысяча единиц</w:t>
            </w:r>
          </w:p>
        </w:tc>
        <w:tc>
          <w:tcPr>
            <w:tcW w:w="821" w:type="dxa"/>
            <w:vAlign w:val="center"/>
          </w:tcPr>
          <w:p w14:paraId="12F26DF4" w14:textId="77777777" w:rsidR="00070D3A" w:rsidRDefault="00070D3A">
            <w:pPr>
              <w:pStyle w:val="ConsPlusNormal"/>
            </w:pPr>
          </w:p>
        </w:tc>
        <w:tc>
          <w:tcPr>
            <w:tcW w:w="821" w:type="dxa"/>
            <w:vAlign w:val="center"/>
          </w:tcPr>
          <w:p w14:paraId="7970E6B4" w14:textId="77777777" w:rsidR="00070D3A" w:rsidRDefault="00070D3A">
            <w:pPr>
              <w:pStyle w:val="ConsPlusNormal"/>
            </w:pPr>
          </w:p>
        </w:tc>
      </w:tr>
    </w:tbl>
    <w:p w14:paraId="35484196" w14:textId="77777777" w:rsidR="00070D3A" w:rsidRDefault="00070D3A">
      <w:pPr>
        <w:pStyle w:val="ConsPlusNormal"/>
        <w:jc w:val="both"/>
      </w:pPr>
    </w:p>
    <w:p w14:paraId="3008D6F5" w14:textId="77777777" w:rsidR="00070D3A" w:rsidRDefault="00070D3A">
      <w:pPr>
        <w:pStyle w:val="ConsPlusNormal"/>
        <w:jc w:val="both"/>
      </w:pPr>
    </w:p>
    <w:p w14:paraId="5E2B4912" w14:textId="77777777" w:rsidR="00070D3A" w:rsidRDefault="00070D3A">
      <w:pPr>
        <w:pStyle w:val="ConsPlusNormal"/>
        <w:pBdr>
          <w:top w:val="single" w:sz="6" w:space="0" w:color="auto"/>
        </w:pBdr>
        <w:spacing w:before="100" w:after="100"/>
        <w:jc w:val="both"/>
        <w:rPr>
          <w:sz w:val="2"/>
          <w:szCs w:val="2"/>
        </w:rPr>
      </w:pPr>
    </w:p>
    <w:p w14:paraId="3D9F3019" w14:textId="77777777" w:rsidR="006755EE" w:rsidRDefault="00525816"/>
    <w:sectPr w:rsidR="006755EE" w:rsidSect="00ED389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D3A"/>
    <w:rsid w:val="00070D3A"/>
    <w:rsid w:val="00127B51"/>
    <w:rsid w:val="00525816"/>
    <w:rsid w:val="00876BAB"/>
    <w:rsid w:val="00FD68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35EED"/>
  <w15:chartTrackingRefBased/>
  <w15:docId w15:val="{8106735E-9E1C-42C2-BC74-49C375DD4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0D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0D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0D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70D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70D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70D3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70D3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70D3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2733C08F6BD2C447B55AF1E20A2EEA3607DF3A5E59C09FDFF35A4E27E98B727E31BB2483AF9777007F92627FDF673BD4DF7141FB9C72AE6V9BEA" TargetMode="External"/><Relationship Id="rId21" Type="http://schemas.openxmlformats.org/officeDocument/2006/relationships/hyperlink" Target="consultantplus://offline/ref=72733C08F6BD2C447B55AF1E20A2EEA36172F0A0E29A09FDFF35A4E27E98B727E31BB2483AF97F710AF92627FDF673BD4DF7141FB9C72AE6V9BEA" TargetMode="External"/><Relationship Id="rId63" Type="http://schemas.openxmlformats.org/officeDocument/2006/relationships/hyperlink" Target="consultantplus://offline/ref=72733C08F6BD2C447B55AF1E20A2EEA3607CF1AFE49A09FDFF35A4E27E98B727E31BB2483AF9767205F92627FDF673BD4DF7141FB9C72AE6V9BEA" TargetMode="External"/><Relationship Id="rId159" Type="http://schemas.openxmlformats.org/officeDocument/2006/relationships/hyperlink" Target="consultantplus://offline/ref=72733C08F6BD2C447B55AF1E20A2EEA3607FF1A2E39B09FDFF35A4E27E98B727E31BB2483AF9767107F92627FDF673BD4DF7141FB9C72AE6V9BEA" TargetMode="External"/><Relationship Id="rId170" Type="http://schemas.openxmlformats.org/officeDocument/2006/relationships/hyperlink" Target="consultantplus://offline/ref=72733C08F6BD2C447B55AF1E20A2EEA3607DF3A5E59C09FDFF35A4E27E98B727E31BB2483AF9777503F92627FDF673BD4DF7141FB9C72AE6V9BEA" TargetMode="External"/><Relationship Id="rId226" Type="http://schemas.openxmlformats.org/officeDocument/2006/relationships/hyperlink" Target="consultantplus://offline/ref=72733C08F6BD2C447B55AF1E20A2EEA3607DF3A5E59C09FDFF35A4E27E98B727E31BB2483AF9747006F92627FDF673BD4DF7141FB9C72AE6V9BEA" TargetMode="External"/><Relationship Id="rId268" Type="http://schemas.openxmlformats.org/officeDocument/2006/relationships/hyperlink" Target="consultantplus://offline/ref=72733C08F6BD2C447B55AF1E20A2EEA3607EF1A1E39709FDFF35A4E27E98B727E31BB2483AF9767400F92627FDF673BD4DF7141FB9C72AE6V9BEA" TargetMode="External"/><Relationship Id="rId11" Type="http://schemas.openxmlformats.org/officeDocument/2006/relationships/hyperlink" Target="consultantplus://offline/ref=72733C08F6BD2C447B55AF1E20A2EEA3607CF1AFE49A09FDFF35A4E27E98B727E31BB24838F1727703F92627FDF673BD4DF7141FB9C72AE6V9BEA" TargetMode="External"/><Relationship Id="rId32" Type="http://schemas.openxmlformats.org/officeDocument/2006/relationships/hyperlink" Target="consultantplus://offline/ref=72733C08F6BD2C447B55AF1E20A2EEA3607EFFA7E59809FDFF35A4E27E98B727E31BB2483AF9777406F92627FDF673BD4DF7141FB9C72AE6V9BEA" TargetMode="External"/><Relationship Id="rId53" Type="http://schemas.openxmlformats.org/officeDocument/2006/relationships/hyperlink" Target="consultantplus://offline/ref=72733C08F6BD2C447B55AF1E20A2EEA3607EF0A5EE9A09FDFF35A4E27E98B727F11BEA443AFA687300EC7076BBVAB2A" TargetMode="External"/><Relationship Id="rId74" Type="http://schemas.openxmlformats.org/officeDocument/2006/relationships/hyperlink" Target="consultantplus://offline/ref=72733C08F6BD2C447B55AF1E20A2EEA3607DF3A5E59C09FDFF35A4E27E98B727E31BB2483AF9777101F92627FDF673BD4DF7141FB9C72AE6V9BEA" TargetMode="External"/><Relationship Id="rId128" Type="http://schemas.openxmlformats.org/officeDocument/2006/relationships/hyperlink" Target="consultantplus://offline/ref=72733C08F6BD2C447B55AF1E20A2EEA3607DF3A5E59C09FDFF35A4E27E98B727E31BB2483AF9777006F92627FDF673BD4DF7141FB9C72AE6V9BEA" TargetMode="External"/><Relationship Id="rId149" Type="http://schemas.openxmlformats.org/officeDocument/2006/relationships/hyperlink" Target="consultantplus://offline/ref=72733C08F6BD2C447B55AF1E20A2EEA36078F0A7E69709FDFF35A4E27E98B727E31BB2483AF9767201F92627FDF673BD4DF7141FB9C72AE6V9BEA" TargetMode="External"/><Relationship Id="rId5" Type="http://schemas.openxmlformats.org/officeDocument/2006/relationships/hyperlink" Target="consultantplus://offline/ref=72733C08F6BD2C447B55AF1E20A2EEA36078F0A7E69709FDFF35A4E27E98B727E31BB2483AF976730BF92627FDF673BD4DF7141FB9C72AE6V9BEA" TargetMode="External"/><Relationship Id="rId95" Type="http://schemas.openxmlformats.org/officeDocument/2006/relationships/hyperlink" Target="consultantplus://offline/ref=72733C08F6BD2C447B55AF1E20A2EEA3607DF3A5E59C09FDFF35A4E27E98B727E31BB2483AF977710AF92627FDF673BD4DF7141FB9C72AE6V9BEA" TargetMode="External"/><Relationship Id="rId160" Type="http://schemas.openxmlformats.org/officeDocument/2006/relationships/hyperlink" Target="consultantplus://offline/ref=72733C08F6BD2C447B55AF1E20A2EEA3607FF1A2E39B09FDFF35A4E27E98B727E31BB2483AF9767107F92627FDF673BD4DF7141FB9C72AE6V9BEA" TargetMode="External"/><Relationship Id="rId181" Type="http://schemas.openxmlformats.org/officeDocument/2006/relationships/hyperlink" Target="consultantplus://offline/ref=72733C08F6BD2C447B55AF1E20A2EEA3607DF3A5E59C09FDFF35A4E27E98B727E31BB2483AF9747203F92627FDF673BD4DF7141FB9C72AE6V9BEA" TargetMode="External"/><Relationship Id="rId216" Type="http://schemas.openxmlformats.org/officeDocument/2006/relationships/hyperlink" Target="consultantplus://offline/ref=72733C08F6BD2C447B55B10525A2EEA36272F2A7E69D09FDFF35A4E27E98B727E31BB2483AF9747100F92627FDF673BD4DF7141FB9C72AE6V9BEA" TargetMode="External"/><Relationship Id="rId237" Type="http://schemas.openxmlformats.org/officeDocument/2006/relationships/hyperlink" Target="consultantplus://offline/ref=72733C08F6BD2C447B55AF1E20A2EEA3607DF3A5E59C09FDFF35A4E27E98B727E31BB2483AF974770AF92627FDF673BD4DF7141FB9C72AE6V9BEA" TargetMode="External"/><Relationship Id="rId258" Type="http://schemas.openxmlformats.org/officeDocument/2006/relationships/hyperlink" Target="consultantplus://offline/ref=72733C08F6BD2C447B55AF1E20A2EEA3607CF1AFE49A09FDFF35A4E27E98B727E31BB24838F17E7102F92627FDF673BD4DF7141FB9C72AE6V9BEA" TargetMode="External"/><Relationship Id="rId22" Type="http://schemas.openxmlformats.org/officeDocument/2006/relationships/hyperlink" Target="consultantplus://offline/ref=72733C08F6BD2C447B55AF1E20A2EEA36172F0A0E29A09FDFF35A4E27E98B727E31BB2483AF97F7001F92627FDF673BD4DF7141FB9C72AE6V9BEA" TargetMode="External"/><Relationship Id="rId43" Type="http://schemas.openxmlformats.org/officeDocument/2006/relationships/hyperlink" Target="consultantplus://offline/ref=72733C08F6BD2C447B55AF1E20A2EEA3607CF1AFE49A09FDFF35A4E27E98B727E31BB2483AF9767205F92627FDF673BD4DF7141FB9C72AE6V9BEA" TargetMode="External"/><Relationship Id="rId64" Type="http://schemas.openxmlformats.org/officeDocument/2006/relationships/hyperlink" Target="consultantplus://offline/ref=72733C08F6BD2C447B55AF1E20A2EEA3607DF3A5E59C09FDFF35A4E27E98B727E31BB2483AF977730AF92627FDF673BD4DF7141FB9C72AE6V9BEA" TargetMode="External"/><Relationship Id="rId118" Type="http://schemas.openxmlformats.org/officeDocument/2006/relationships/hyperlink" Target="consultantplus://offline/ref=72733C08F6BD2C447B55AF1E20A2EEA3607CF1AFE49A09FDFF35A4E27E98B727E31BB2483AF9767205F92627FDF673BD4DF7141FB9C72AE6V9BEA" TargetMode="External"/><Relationship Id="rId139" Type="http://schemas.openxmlformats.org/officeDocument/2006/relationships/hyperlink" Target="consultantplus://offline/ref=72733C08F6BD2C447B55AF1E20A2EEA3607DF3A5E59C09FDFF35A4E27E98B727E31BB2483AF977700AF92627FDF673BD4DF7141FB9C72AE6V9BEA" TargetMode="External"/><Relationship Id="rId85" Type="http://schemas.openxmlformats.org/officeDocument/2006/relationships/image" Target="media/image4.wmf"/><Relationship Id="rId150" Type="http://schemas.openxmlformats.org/officeDocument/2006/relationships/hyperlink" Target="consultantplus://offline/ref=72733C08F6BD2C447B55AF1E20A2EEA3607FF1A2E39B09FDFF35A4E27E98B727E31BB2483AF9767100F92627FDF673BD4DF7141FB9C72AE6V9BEA" TargetMode="External"/><Relationship Id="rId171" Type="http://schemas.openxmlformats.org/officeDocument/2006/relationships/hyperlink" Target="consultantplus://offline/ref=72733C08F6BD2C447B55AF1E20A2EEA3607DF3A5E59C09FDFF35A4E27E98B727E31BB2483AF9777502F92627FDF673BD4DF7141FB9C72AE6V9BEA" TargetMode="External"/><Relationship Id="rId192" Type="http://schemas.openxmlformats.org/officeDocument/2006/relationships/hyperlink" Target="consultantplus://offline/ref=72733C08F6BD2C447B55AF1E20A2EEA3607FF1A2E39B09FDFF35A4E27E98B727E31BB2483AF9767004F92627FDF673BD4DF7141FB9C72AE6V9BEA" TargetMode="External"/><Relationship Id="rId206" Type="http://schemas.openxmlformats.org/officeDocument/2006/relationships/hyperlink" Target="consultantplus://offline/ref=72733C08F6BD2C447B55AF1E20A2EEA3607DF3A5E59C09FDFF35A4E27E98B727E31BB2483AF9747104F92627FDF673BD4DF7141FB9C72AE6V9BEA" TargetMode="External"/><Relationship Id="rId227" Type="http://schemas.openxmlformats.org/officeDocument/2006/relationships/hyperlink" Target="consultantplus://offline/ref=72733C08F6BD2C447B55AF1E20A2EEA3607FF1A2E39B09FDFF35A4E27E98B727E31BB2483AF9767704F92627FDF673BD4DF7141FB9C72AE6V9BEA" TargetMode="External"/><Relationship Id="rId248" Type="http://schemas.openxmlformats.org/officeDocument/2006/relationships/hyperlink" Target="consultantplus://offline/ref=72733C08F6BD2C447B55AF1E20A2EEA3607DF3A5E59C09FDFF35A4E27E98B727E31BB2483AF9747605F92627FDF673BD4DF7141FB9C72AE6V9BEA" TargetMode="External"/><Relationship Id="rId269" Type="http://schemas.openxmlformats.org/officeDocument/2006/relationships/hyperlink" Target="consultantplus://offline/ref=72733C08F6BD2C447B55AF1E20A2EEA3607DF3A5E59C09FDFF35A4E27E98B727E31BB2483AF9747B0BF92627FDF673BD4DF7141FB9C72AE6V9BEA" TargetMode="External"/><Relationship Id="rId12" Type="http://schemas.openxmlformats.org/officeDocument/2006/relationships/hyperlink" Target="consultantplus://offline/ref=72733C08F6BD2C447B55AF1E20A2EEA3607CF0A5E49E09FDFF35A4E27E98B727E31BB24D3DFD7D2752B6277BB9A060BD4DF7161CA5VCB4A" TargetMode="External"/><Relationship Id="rId33" Type="http://schemas.openxmlformats.org/officeDocument/2006/relationships/hyperlink" Target="consultantplus://offline/ref=72733C08F6BD2C447B55AF1E20A2EEA3607CF1AFE49A09FDFF35A4E27E98B727E31BB24B33F9777108A62332ECAE7EBE50E91702A5C528VEB5A" TargetMode="External"/><Relationship Id="rId108" Type="http://schemas.openxmlformats.org/officeDocument/2006/relationships/hyperlink" Target="consultantplus://offline/ref=72733C08F6BD2C447B55AF1E20A2EEA3607CF0A0E19E09FDFF35A4E27E98B727E31BB2483AF976730BF92627FDF673BD4DF7141FB9C72AE6V9BEA" TargetMode="External"/><Relationship Id="rId129" Type="http://schemas.openxmlformats.org/officeDocument/2006/relationships/hyperlink" Target="consultantplus://offline/ref=72733C08F6BD2C447B55AF1E20A2EEA3607DF3A5E59C09FDFF35A4E27E98B727E31BB2483AF9777005F92627FDF673BD4DF7141FB9C72AE6V9BEA" TargetMode="External"/><Relationship Id="rId54" Type="http://schemas.openxmlformats.org/officeDocument/2006/relationships/hyperlink" Target="consultantplus://offline/ref=72733C08F6BD2C447B55AF1E20A2EEA3607EF0A5EE9A09FDFF35A4E27E98B727F11BEA443AFA687300EC7076BBVAB2A" TargetMode="External"/><Relationship Id="rId75" Type="http://schemas.openxmlformats.org/officeDocument/2006/relationships/hyperlink" Target="consultantplus://offline/ref=72733C08F6BD2C447B55AF1E20A2EEA3607DF3A5E59C09FDFF35A4E27E98B727E31BB2483AF9777107F92627FDF673BD4DF7141FB9C72AE6V9BEA" TargetMode="External"/><Relationship Id="rId96" Type="http://schemas.openxmlformats.org/officeDocument/2006/relationships/hyperlink" Target="consultantplus://offline/ref=72733C08F6BD2C447B55AF1E20A2EEA3607CF4A6E69C09FDFF35A4E27E98B727E31BB2483AF976710AF92627FDF673BD4DF7141FB9C72AE6V9BEA" TargetMode="External"/><Relationship Id="rId140" Type="http://schemas.openxmlformats.org/officeDocument/2006/relationships/hyperlink" Target="consultantplus://offline/ref=72733C08F6BD2C447B55AF1E20A2EEA3607DF3A5E59C09FDFF35A4E27E98B727E31BB2483AF9777702F92627FDF673BD4DF7141FB9C72AE6V9BEA" TargetMode="External"/><Relationship Id="rId161" Type="http://schemas.openxmlformats.org/officeDocument/2006/relationships/hyperlink" Target="consultantplus://offline/ref=72733C08F6BD2C447B55AF1E20A2EEA3607DF3A5E59C09FDFF35A4E27E98B727E31BB2483AF9777603F92627FDF673BD4DF7141FB9C72AE6V9BEA" TargetMode="External"/><Relationship Id="rId182" Type="http://schemas.openxmlformats.org/officeDocument/2006/relationships/hyperlink" Target="consultantplus://offline/ref=72733C08F6BD2C447B55AF1E20A2EEA3607FF1A2E39B09FDFF35A4E27E98B727E31BB2483AF9767104F92627FDF673BD4DF7141FB9C72AE6V9BEA" TargetMode="External"/><Relationship Id="rId217" Type="http://schemas.openxmlformats.org/officeDocument/2006/relationships/hyperlink" Target="consultantplus://offline/ref=72733C08F6BD2C447B55B10525A2EEA36272F3AEE39F09FDFF35A4E27E98B727F11BEA443AFA687300EC7076BBVAB2A" TargetMode="External"/><Relationship Id="rId6" Type="http://schemas.openxmlformats.org/officeDocument/2006/relationships/hyperlink" Target="consultantplus://offline/ref=72733C08F6BD2C447B55AF1E20A2EEA3607FF1A2E39B09FDFF35A4E27E98B727E31BB2483AF9767305F92627FDF673BD4DF7141FB9C72AE6V9BEA" TargetMode="External"/><Relationship Id="rId238" Type="http://schemas.openxmlformats.org/officeDocument/2006/relationships/hyperlink" Target="consultantplus://offline/ref=72733C08F6BD2C447B55AF1E20A2EEA3607CF1AFE49A09FDFF35A4E27E98B727E31BB2483EF17E7502F92627FDF673BD4DF7141FB9C72AE6V9BEA" TargetMode="External"/><Relationship Id="rId259" Type="http://schemas.openxmlformats.org/officeDocument/2006/relationships/hyperlink" Target="consultantplus://offline/ref=72733C08F6BD2C447B55AF1E20A2EEA3607CF1AFE49A09FDFF35A4E27E98B727E31BB24838F17E7100F92627FDF673BD4DF7141FB9C72AE6V9BEA" TargetMode="External"/><Relationship Id="rId23" Type="http://schemas.openxmlformats.org/officeDocument/2006/relationships/hyperlink" Target="consultantplus://offline/ref=72733C08F6BD2C447B55AF1E20A2EEA36172F0A0E29A09FDFF35A4E27E98B727E31BB2483AF8767706F92627FDF673BD4DF7141FB9C72AE6V9BEA" TargetMode="External"/><Relationship Id="rId119" Type="http://schemas.openxmlformats.org/officeDocument/2006/relationships/hyperlink" Target="consultantplus://offline/ref=72733C08F6BD2C447B55AF1E20A2EEA36079FEA5E29E09FDFF35A4E27E98B727E31BB2483AF9707500F92627FDF673BD4DF7141FB9C72AE6V9BEA" TargetMode="External"/><Relationship Id="rId270" Type="http://schemas.openxmlformats.org/officeDocument/2006/relationships/fontTable" Target="fontTable.xml"/><Relationship Id="rId44" Type="http://schemas.openxmlformats.org/officeDocument/2006/relationships/hyperlink" Target="consultantplus://offline/ref=72733C08F6BD2C447B55AF1E20A2EEA3607CF1AFE49A09FDFF35A4E27E98B727E31BB2483AF9767205F92627FDF673BD4DF7141FB9C72AE6V9BEA" TargetMode="External"/><Relationship Id="rId65" Type="http://schemas.openxmlformats.org/officeDocument/2006/relationships/hyperlink" Target="consultantplus://offline/ref=72733C08F6BD2C447B55AF1E20A2EEA3607DF3A5E59C09FDFF35A4E27E98B727E31BB2483AF9777203F92627FDF673BD4DF7141FB9C72AE6V9BEA" TargetMode="External"/><Relationship Id="rId86" Type="http://schemas.openxmlformats.org/officeDocument/2006/relationships/hyperlink" Target="consultantplus://offline/ref=72733C08F6BD2C447B55AF1E20A2EEA3607DF3A5E59C09FDFF35A4E27E98B727E31BB2483AF9777106F92627FDF673BD4DF7141FB9C72AE6V9BEA" TargetMode="External"/><Relationship Id="rId130" Type="http://schemas.openxmlformats.org/officeDocument/2006/relationships/hyperlink" Target="consultantplus://offline/ref=72733C08F6BD2C447B55AF1E20A2EEA3607EF1A3E59B09FDFF35A4E27E98B727F11BEA443AFA687300EC7076BBVAB2A" TargetMode="External"/><Relationship Id="rId151" Type="http://schemas.openxmlformats.org/officeDocument/2006/relationships/hyperlink" Target="consultantplus://offline/ref=72733C08F6BD2C447B55AF1E20A2EEA3607DF3A5E59C09FDFF35A4E27E98B727E31BB2483AF9777705F92627FDF673BD4DF7141FB9C72AE6V9BEA" TargetMode="External"/><Relationship Id="rId172" Type="http://schemas.openxmlformats.org/officeDocument/2006/relationships/hyperlink" Target="consultantplus://offline/ref=72733C08F6BD2C447B55AF1E20A2EEA3607DF3A5E59C09FDFF35A4E27E98B727E31BB2483AF9777501F92627FDF673BD4DF7141FB9C72AE6V9BEA" TargetMode="External"/><Relationship Id="rId193" Type="http://schemas.openxmlformats.org/officeDocument/2006/relationships/hyperlink" Target="consultantplus://offline/ref=72733C08F6BD2C447B55AF1E20A2EEA3607FF1A2E39B09FDFF35A4E27E98B727E31BB2483AF9767004F92627FDF673BD4DF7141FB9C72AE6V9BEA" TargetMode="External"/><Relationship Id="rId207" Type="http://schemas.openxmlformats.org/officeDocument/2006/relationships/hyperlink" Target="consultantplus://offline/ref=72733C08F6BD2C447B55AF1E20A2EEA3607DF3A5E59C09FDFF35A4E27E98B727E31BB2483AF9747104F92627FDF673BD4DF7141FB9C72AE6V9BEA" TargetMode="External"/><Relationship Id="rId228" Type="http://schemas.openxmlformats.org/officeDocument/2006/relationships/hyperlink" Target="consultantplus://offline/ref=72733C08F6BD2C447B55AF1E20A2EEA3607DF3A5E59C09FDFF35A4E27E98B727E31BB2483AF9747005F92627FDF673BD4DF7141FB9C72AE6V9BEA" TargetMode="External"/><Relationship Id="rId249" Type="http://schemas.openxmlformats.org/officeDocument/2006/relationships/hyperlink" Target="consultantplus://offline/ref=72733C08F6BD2C447B55AF1E20A2EEA3607DF3A5E59C09FDFF35A4E27E98B727E31BB2483AF9747604F92627FDF673BD4DF7141FB9C72AE6V9BEA" TargetMode="External"/><Relationship Id="rId13" Type="http://schemas.openxmlformats.org/officeDocument/2006/relationships/hyperlink" Target="consultantplus://offline/ref=72733C08F6BD2C447B55AF1E20A2EEA3607EF3A2E39D09FDFF35A4E27E98B727E31BB2483AF9767203F92627FDF673BD4DF7141FB9C72AE6V9BEA" TargetMode="External"/><Relationship Id="rId109" Type="http://schemas.openxmlformats.org/officeDocument/2006/relationships/hyperlink" Target="consultantplus://offline/ref=72733C08F6BD2C447B55AF1E20A2EEA3607DF3A5E59C09FDFF35A4E27E98B727E31BB2483AF9777003F92627FDF673BD4DF7141FB9C72AE6V9BEA" TargetMode="External"/><Relationship Id="rId260" Type="http://schemas.openxmlformats.org/officeDocument/2006/relationships/hyperlink" Target="consultantplus://offline/ref=72733C08F6BD2C447B55AF1E20A2EEA3607CF1AFE49A09FDFF35A4E27E98B727E31BB24838F17E7106F92627FDF673BD4DF7141FB9C72AE6V9BEA" TargetMode="External"/><Relationship Id="rId34" Type="http://schemas.openxmlformats.org/officeDocument/2006/relationships/hyperlink" Target="consultantplus://offline/ref=72733C08F6BD2C447B55AF1E20A2EEA3607DF3A5E59C09FDFF35A4E27E98B727E31BB2483AF9767A05F92627FDF673BD4DF7141FB9C72AE6V9BEA" TargetMode="External"/><Relationship Id="rId55" Type="http://schemas.openxmlformats.org/officeDocument/2006/relationships/hyperlink" Target="consultantplus://offline/ref=72733C08F6BD2C447B55AF1E20A2EEA3607DF3A5E59C09FDFF35A4E27E98B727E31BB2483AF9777303F92627FDF673BD4DF7141FB9C72AE6V9BEA" TargetMode="External"/><Relationship Id="rId76" Type="http://schemas.openxmlformats.org/officeDocument/2006/relationships/hyperlink" Target="consultantplus://offline/ref=72733C08F6BD2C447B55AF1E20A2EEA3607EF1A1E39709FDFF35A4E27E98B727E31BB2483AF976760AF92627FDF673BD4DF7141FB9C72AE6V9BEA" TargetMode="External"/><Relationship Id="rId97" Type="http://schemas.openxmlformats.org/officeDocument/2006/relationships/hyperlink" Target="consultantplus://offline/ref=72733C08F6BD2C447B55AF1E20A2EEA3607CF4A6E69C09FDFF35A4E27E98B727E31BB2483AF9767000F92627FDF673BD4DF7141FB9C72AE6V9BEA" TargetMode="External"/><Relationship Id="rId120" Type="http://schemas.openxmlformats.org/officeDocument/2006/relationships/hyperlink" Target="consultantplus://offline/ref=72733C08F6BD2C447B55AF1E20A2EEA36079FEA5E29E09FDFF35A4E27E98B727E31BB2483AF9707202F92627FDF673BD4DF7141FB9C72AE6V9BEA" TargetMode="External"/><Relationship Id="rId141" Type="http://schemas.openxmlformats.org/officeDocument/2006/relationships/hyperlink" Target="consultantplus://offline/ref=72733C08F6BD2C447B55AF1E20A2EEA3607DF3A5E59C09FDFF35A4E27E98B727E31BB2483AF9777700F92627FDF673BD4DF7141FB9C72AE6V9BEA" TargetMode="External"/><Relationship Id="rId7" Type="http://schemas.openxmlformats.org/officeDocument/2006/relationships/hyperlink" Target="consultantplus://offline/ref=72733C08F6BD2C447B55AF1E20A2EEA3607EF1A1E39709FDFF35A4E27E98B727E31BB2483AF9767305F92627FDF673BD4DF7141FB9C72AE6V9BEA" TargetMode="External"/><Relationship Id="rId162" Type="http://schemas.openxmlformats.org/officeDocument/2006/relationships/hyperlink" Target="consultantplus://offline/ref=72733C08F6BD2C447B55AF1E20A2EEA3607FF1A2E39B09FDFF35A4E27E98B727E31BB2483AF9767106F92627FDF673BD4DF7141FB9C72AE6V9BEA" TargetMode="External"/><Relationship Id="rId183" Type="http://schemas.openxmlformats.org/officeDocument/2006/relationships/hyperlink" Target="consultantplus://offline/ref=72733C08F6BD2C447B55AF1E20A2EEA3607FF1A2E39B09FDFF35A4E27E98B727E31BB2483AF976710AF92627FDF673BD4DF7141FB9C72AE6V9BEA" TargetMode="External"/><Relationship Id="rId218" Type="http://schemas.openxmlformats.org/officeDocument/2006/relationships/hyperlink" Target="consultantplus://offline/ref=72733C08F6BD2C447B55AF1E20A2EEA3607FF1A2E39B09FDFF35A4E27E98B727E31BB2483AF9767705F92627FDF673BD4DF7141FB9C72AE6V9BEA" TargetMode="External"/><Relationship Id="rId239" Type="http://schemas.openxmlformats.org/officeDocument/2006/relationships/hyperlink" Target="consultantplus://offline/ref=72733C08F6BD2C447B55AF1E20A2EEA3607DF3A5E59C09FDFF35A4E27E98B727E31BB2483AF9747602F92627FDF673BD4DF7141FB9C72AE6V9BEA" TargetMode="External"/><Relationship Id="rId250" Type="http://schemas.openxmlformats.org/officeDocument/2006/relationships/hyperlink" Target="consultantplus://offline/ref=72733C08F6BD2C447B55AF1E20A2EEA3607DF3A5E59C09FDFF35A4E27E98B727E31BB2483AF9747504F92627FDF673BD4DF7141FB9C72AE6V9BEA" TargetMode="External"/><Relationship Id="rId271" Type="http://schemas.openxmlformats.org/officeDocument/2006/relationships/theme" Target="theme/theme1.xml"/><Relationship Id="rId24" Type="http://schemas.openxmlformats.org/officeDocument/2006/relationships/hyperlink" Target="consultantplus://offline/ref=72733C08F6BD2C447B55AF1E20A2EEA36172F0A0E29A09FDFF35A4E27E98B727E31BB2483AF8777607F92627FDF673BD4DF7141FB9C72AE6V9BEA" TargetMode="External"/><Relationship Id="rId45" Type="http://schemas.openxmlformats.org/officeDocument/2006/relationships/hyperlink" Target="consultantplus://offline/ref=72733C08F6BD2C447B55AF1E20A2EEA3607CF0A0E09909FDFF35A4E27E98B727F11BEA443AFA687300EC7076BBVAB2A" TargetMode="External"/><Relationship Id="rId66" Type="http://schemas.openxmlformats.org/officeDocument/2006/relationships/hyperlink" Target="consultantplus://offline/ref=72733C08F6BD2C447B55AF1E20A2EEA3607DF3A5E59C09FDFF35A4E27E98B727E31BB2483AF9777206F92627FDF673BD4DF7141FB9C72AE6V9BEA" TargetMode="External"/><Relationship Id="rId87" Type="http://schemas.openxmlformats.org/officeDocument/2006/relationships/image" Target="media/image5.wmf"/><Relationship Id="rId110" Type="http://schemas.openxmlformats.org/officeDocument/2006/relationships/hyperlink" Target="consultantplus://offline/ref=72733C08F6BD2C447B55AF1E20A2EEA3607CF1AFE49A09FDFF35A4E27E98B727E31BB24838F1727002F92627FDF673BD4DF7141FB9C72AE6V9BEA" TargetMode="External"/><Relationship Id="rId131" Type="http://schemas.openxmlformats.org/officeDocument/2006/relationships/hyperlink" Target="consultantplus://offline/ref=72733C08F6BD2C447B55AF1E20A2EEA3607DF3A2E39E09FDFF35A4E27E98B727F11BEA443AFA687300EC7076BBVAB2A" TargetMode="External"/><Relationship Id="rId152" Type="http://schemas.openxmlformats.org/officeDocument/2006/relationships/hyperlink" Target="consultantplus://offline/ref=72733C08F6BD2C447B55AF1E20A2EEA3607DF3A5E59C09FDFF35A4E27E98B727E31BB2483AF9777704F92627FDF673BD4DF7141FB9C72AE6V9BEA" TargetMode="External"/><Relationship Id="rId173" Type="http://schemas.openxmlformats.org/officeDocument/2006/relationships/hyperlink" Target="consultantplus://offline/ref=72733C08F6BD2C447B55AF1E20A2EEA3607DF3A5E59C09FDFF35A4E27E98B727E31BB2483AF9777507F92627FDF673BD4DF7141FB9C72AE6V9BEA" TargetMode="External"/><Relationship Id="rId194" Type="http://schemas.openxmlformats.org/officeDocument/2006/relationships/hyperlink" Target="consultantplus://offline/ref=72733C08F6BD2C447B55AF1E20A2EEA3607FF1A2E39B09FDFF35A4E27E98B727E31BB2483AF9767004F92627FDF673BD4DF7141FB9C72AE6V9BEA" TargetMode="External"/><Relationship Id="rId208" Type="http://schemas.openxmlformats.org/officeDocument/2006/relationships/hyperlink" Target="consultantplus://offline/ref=72733C08F6BD2C447B55AF1E20A2EEA3607FF1A2E39B09FDFF35A4E27E98B727E31BB2483AF9767703F92627FDF673BD4DF7141FB9C72AE6V9BEA" TargetMode="External"/><Relationship Id="rId229" Type="http://schemas.openxmlformats.org/officeDocument/2006/relationships/hyperlink" Target="consultantplus://offline/ref=72733C08F6BD2C447B55AF1E20A2EEA3607DF3A5E59C09FDFF35A4E27E98B727E31BB2483AF9747004F92627FDF673BD4DF7141FB9C72AE6V9BEA" TargetMode="External"/><Relationship Id="rId240" Type="http://schemas.openxmlformats.org/officeDocument/2006/relationships/hyperlink" Target="consultantplus://offline/ref=72733C08F6BD2C447B55AF1E20A2EEA3607DF3A5E59C09FDFF35A4E27E98B727E31BB2483AF9747601F92627FDF673BD4DF7141FB9C72AE6V9BEA" TargetMode="External"/><Relationship Id="rId261" Type="http://schemas.openxmlformats.org/officeDocument/2006/relationships/hyperlink" Target="consultantplus://offline/ref=72733C08F6BD2C447B55AF1E20A2EEA3607EF1A1E39709FDFF35A4E27E98B727E31BB2483AF9767505F92627FDF673BD4DF7141FB9C72AE6V9BEA" TargetMode="External"/><Relationship Id="rId14" Type="http://schemas.openxmlformats.org/officeDocument/2006/relationships/hyperlink" Target="consultantplus://offline/ref=72733C08F6BD2C447B55AF1E20A2EEA3607DF3A5E59C09FDFF35A4E27E98B727E31BB2483AF9767A00F92627FDF673BD4DF7141FB9C72AE6V9BEA" TargetMode="External"/><Relationship Id="rId35" Type="http://schemas.openxmlformats.org/officeDocument/2006/relationships/hyperlink" Target="consultantplus://offline/ref=72733C08F6BD2C447B55AF1E20A2EEA3607CF1AFE49A09FDFF35A4E27E98B727E31BB24838F1727703F92627FDF673BD4DF7141FB9C72AE6V9BEA" TargetMode="External"/><Relationship Id="rId56" Type="http://schemas.openxmlformats.org/officeDocument/2006/relationships/hyperlink" Target="consultantplus://offline/ref=72733C08F6BD2C447B55AF1E20A2EEA3607CF7A4E29D09FDFF35A4E27E98B727F11BEA443AFA687300EC7076BBVAB2A" TargetMode="External"/><Relationship Id="rId77" Type="http://schemas.openxmlformats.org/officeDocument/2006/relationships/hyperlink" Target="consultantplus://offline/ref=72733C08F6BD2C447B55AF1E20A2EEA3607EF1A1E39709FDFF35A4E27E98B727E31BB2483AF9767507F92627FDF673BD4DF7141FB9C72AE6V9BEA" TargetMode="External"/><Relationship Id="rId100" Type="http://schemas.openxmlformats.org/officeDocument/2006/relationships/hyperlink" Target="consultantplus://offline/ref=72733C08F6BD2C447B55AF1E20A2EEA3607CF4A6E69C09FDFF35A4E27E98B727E31BB2483AF9737500F92627FDF673BD4DF7141FB9C72AE6V9BEA" TargetMode="External"/><Relationship Id="rId8" Type="http://schemas.openxmlformats.org/officeDocument/2006/relationships/hyperlink" Target="consultantplus://offline/ref=72733C08F6BD2C447B55AF1E20A2EEA3607DF3A5E59C09FDFF35A4E27E98B727E31BB2483AF9767305F92627FDF673BD4DF7141FB9C72AE6V9BEA" TargetMode="External"/><Relationship Id="rId98" Type="http://schemas.openxmlformats.org/officeDocument/2006/relationships/hyperlink" Target="consultantplus://offline/ref=72733C08F6BD2C447B55AF1E20A2EEA3607CF4A6E69C09FDFF35A4E27E98B727E31BB2483AF9767400F92627FDF673BD4DF7141FB9C72AE6V9BEA" TargetMode="External"/><Relationship Id="rId121" Type="http://schemas.openxmlformats.org/officeDocument/2006/relationships/hyperlink" Target="consultantplus://offline/ref=72733C08F6BD2C447B55AF1E20A2EEA3607CF1AFE49A09FDFF35A4E27E98B727E31BB2483AF9767205F92627FDF673BD4DF7141FB9C72AE6V9BEA" TargetMode="External"/><Relationship Id="rId142" Type="http://schemas.openxmlformats.org/officeDocument/2006/relationships/hyperlink" Target="consultantplus://offline/ref=72733C08F6BD2C447B55AF1E20A2EEA3607DF3A5E59C09FDFF35A4E27E98B727E31BB2483AF9777707F92627FDF673BD4DF7141FB9C72AE6V9BEA" TargetMode="External"/><Relationship Id="rId163" Type="http://schemas.openxmlformats.org/officeDocument/2006/relationships/hyperlink" Target="consultantplus://offline/ref=72733C08F6BD2C447B55AF1E20A2EEA3607DF3A5E59C09FDFF35A4E27E98B727E31BB2483AF9777601F92627FDF673BD4DF7141FB9C72AE6V9BEA" TargetMode="External"/><Relationship Id="rId184" Type="http://schemas.openxmlformats.org/officeDocument/2006/relationships/hyperlink" Target="consultantplus://offline/ref=72733C08F6BD2C447B55AF1E20A2EEA3607FF1A2E39B09FDFF35A4E27E98B727E31BB2483AF9767003F92627FDF673BD4DF7141FB9C72AE6V9BEA" TargetMode="External"/><Relationship Id="rId219" Type="http://schemas.openxmlformats.org/officeDocument/2006/relationships/hyperlink" Target="consultantplus://offline/ref=72733C08F6BD2C447B55AF1E20A2EEA3607FF0A3E39809FDFF35A4E27E98B727F11BEA443AFA687300EC7076BBVAB2A" TargetMode="External"/><Relationship Id="rId230" Type="http://schemas.openxmlformats.org/officeDocument/2006/relationships/hyperlink" Target="consultantplus://offline/ref=72733C08F6BD2C447B55AF1E20A2EEA3607DF3A5E59C09FDFF35A4E27E98B727E31BB2483AF974700BF92627FDF673BD4DF7141FB9C72AE6V9BEA" TargetMode="External"/><Relationship Id="rId251" Type="http://schemas.openxmlformats.org/officeDocument/2006/relationships/hyperlink" Target="consultantplus://offline/ref=72733C08F6BD2C447B55AF1E20A2EEA3607DF3A5E59C09FDFF35A4E27E98B727E31BB2483AF974750BF92627FDF673BD4DF7141FB9C72AE6V9BEA" TargetMode="External"/><Relationship Id="rId25" Type="http://schemas.openxmlformats.org/officeDocument/2006/relationships/hyperlink" Target="consultantplus://offline/ref=72733C08F6BD2C447B55AF1E20A2EEA36172F0A0E29A09FDFF35A4E27E98B727E31BB2483AF8747604F92627FDF673BD4DF7141FB9C72AE6V9BEA" TargetMode="External"/><Relationship Id="rId46" Type="http://schemas.openxmlformats.org/officeDocument/2006/relationships/hyperlink" Target="consultantplus://offline/ref=72733C08F6BD2C447B55AF1E20A2EEA3607CF0A0E09909FDFF35A4E27E98B727F11BEA443AFA687300EC7076BBVAB2A" TargetMode="External"/><Relationship Id="rId67" Type="http://schemas.openxmlformats.org/officeDocument/2006/relationships/hyperlink" Target="consultantplus://offline/ref=72733C08F6BD2C447B55AF1E20A2EEA3607DF3A5E59C09FDFF35A4E27E98B727E31BB2483AF9777204F92627FDF673BD4DF7141FB9C72AE6V9BEA" TargetMode="External"/><Relationship Id="rId88" Type="http://schemas.openxmlformats.org/officeDocument/2006/relationships/hyperlink" Target="consultantplus://offline/ref=72733C08F6BD2C447B55AF1E20A2EEA3607DF3A5E59C09FDFF35A4E27E98B727E31BB2483AF9777106F92627FDF673BD4DF7141FB9C72AE6V9BEA" TargetMode="External"/><Relationship Id="rId111" Type="http://schemas.openxmlformats.org/officeDocument/2006/relationships/hyperlink" Target="consultantplus://offline/ref=72733C08F6BD2C447B55AF1E20A2EEA3607DFEA2E69709FDFF35A4E27E98B727F11BEA443AFA687300EC7076BBVAB2A" TargetMode="External"/><Relationship Id="rId132" Type="http://schemas.openxmlformats.org/officeDocument/2006/relationships/hyperlink" Target="consultantplus://offline/ref=72733C08F6BD2C447B55AF1E20A2EEA3607FF1A2E39B09FDFF35A4E27E98B727E31BB2483AF9767206F92627FDF673BD4DF7141FB9C72AE6V9BEA" TargetMode="External"/><Relationship Id="rId153" Type="http://schemas.openxmlformats.org/officeDocument/2006/relationships/hyperlink" Target="consultantplus://offline/ref=72733C08F6BD2C447B55AF1E20A2EEA3607FF1A2E39B09FDFF35A4E27E98B727E31BB2483AF9767107F92627FDF673BD4DF7141FB9C72AE6V9BEA" TargetMode="External"/><Relationship Id="rId174" Type="http://schemas.openxmlformats.org/officeDocument/2006/relationships/hyperlink" Target="consultantplus://offline/ref=72733C08F6BD2C447B55AF1E20A2EEA3607DF3A5E59C09FDFF35A4E27E98B727E31BB2483AF9777506F92627FDF673BD4DF7141FB9C72AE6V9BEA" TargetMode="External"/><Relationship Id="rId195" Type="http://schemas.openxmlformats.org/officeDocument/2006/relationships/hyperlink" Target="consultantplus://offline/ref=72733C08F6BD2C447B55AF1E20A2EEA3607FF1A2E39B09FDFF35A4E27E98B727E31BB2483AF976700BF92627FDF673BD4DF7141FB9C72AE6V9BEA" TargetMode="External"/><Relationship Id="rId209" Type="http://schemas.openxmlformats.org/officeDocument/2006/relationships/hyperlink" Target="consultantplus://offline/ref=72733C08F6BD2C447B55AF1E20A2EEA3607EF1A3E59B09FDFF35A4E27E98B727E31BB24833F07D2752B6277BB9A060BD4DF7161CA5VCB4A" TargetMode="External"/><Relationship Id="rId220" Type="http://schemas.openxmlformats.org/officeDocument/2006/relationships/hyperlink" Target="consultantplus://offline/ref=72733C08F6BD2C447B55AF1E20A2EEA3607CF1AFE49A09FDFF35A4E27E98B727E31BB2483AF9767205F92627FDF673BD4DF7141FB9C72AE6V9BEA" TargetMode="External"/><Relationship Id="rId241" Type="http://schemas.openxmlformats.org/officeDocument/2006/relationships/hyperlink" Target="consultantplus://offline/ref=72733C08F6BD2C447B55AF1E20A2EEA3607DF3A5E59C09FDFF35A4E27E98B727E31BB2483AF9747600F92627FDF673BD4DF7141FB9C72AE6V9BEA" TargetMode="External"/><Relationship Id="rId15" Type="http://schemas.openxmlformats.org/officeDocument/2006/relationships/hyperlink" Target="consultantplus://offline/ref=72733C08F6BD2C447B55AF1E20A2EEA3617AF7A3EF9E09FDFF35A4E27E98B727F11BEA443AFA687300EC7076BBVAB2A" TargetMode="External"/><Relationship Id="rId36" Type="http://schemas.openxmlformats.org/officeDocument/2006/relationships/hyperlink" Target="consultantplus://offline/ref=72733C08F6BD2C447B55AF1E20A2EEA3607DF3A5E59C09FDFF35A4E27E98B727E31BB2483AF9767A05F92627FDF673BD4DF7141FB9C72AE6V9BEA" TargetMode="External"/><Relationship Id="rId57" Type="http://schemas.openxmlformats.org/officeDocument/2006/relationships/hyperlink" Target="consultantplus://offline/ref=72733C08F6BD2C447B55AF1E20A2EEA3607EF1A1E39709FDFF35A4E27E98B727E31BB2483AF9767606F92627FDF673BD4DF7141FB9C72AE6V9BEA" TargetMode="External"/><Relationship Id="rId262" Type="http://schemas.openxmlformats.org/officeDocument/2006/relationships/hyperlink" Target="consultantplus://offline/ref=72733C08F6BD2C447B55AF1E20A2EEA3607FF1A2E39B09FDFF35A4E27E98B727E31BB2483AF976770AF92627FDF673BD4DF7141FB9C72AE6V9BEA" TargetMode="External"/><Relationship Id="rId78" Type="http://schemas.openxmlformats.org/officeDocument/2006/relationships/image" Target="media/image1.wmf"/><Relationship Id="rId99" Type="http://schemas.openxmlformats.org/officeDocument/2006/relationships/hyperlink" Target="consultantplus://offline/ref=72733C08F6BD2C447B55AF1E20A2EEA3607CF4A6E69C09FDFF35A4E27E98B727E31BB2483AF9767A00F92627FDF673BD4DF7141FB9C72AE6V9BEA" TargetMode="External"/><Relationship Id="rId101" Type="http://schemas.openxmlformats.org/officeDocument/2006/relationships/hyperlink" Target="consultantplus://offline/ref=72733C08F6BD2C447B55AF1E20A2EEA3607CF4A6E69C09FDFF35A4E27E98B727E31BB2483AF974710BF92627FDF673BD4DF7141FB9C72AE6V9BEA" TargetMode="External"/><Relationship Id="rId122" Type="http://schemas.openxmlformats.org/officeDocument/2006/relationships/image" Target="media/image7.wmf"/><Relationship Id="rId143" Type="http://schemas.openxmlformats.org/officeDocument/2006/relationships/hyperlink" Target="consultantplus://offline/ref=72733C08F6BD2C447B55AF1E20A2EEA3607DF3A5E59C09FDFF35A4E27E98B727E31BB2483AF9777707F92627FDF673BD4DF7141FB9C72AE6V9BEA" TargetMode="External"/><Relationship Id="rId164" Type="http://schemas.openxmlformats.org/officeDocument/2006/relationships/hyperlink" Target="consultantplus://offline/ref=72733C08F6BD2C447B55AF1E20A2EEA3607CF1AFE49A09FDFF35A4E27E98B727E31BB24838F172760BF92627FDF673BD4DF7141FB9C72AE6V9BEA" TargetMode="External"/><Relationship Id="rId185" Type="http://schemas.openxmlformats.org/officeDocument/2006/relationships/hyperlink" Target="consultantplus://offline/ref=72733C08F6BD2C447B55AF1E20A2EEA3607CF0A0E19909FDFF35A4E27E98B727F11BEA443AFA687300EC7076BBVAB2A" TargetMode="External"/><Relationship Id="rId9" Type="http://schemas.openxmlformats.org/officeDocument/2006/relationships/hyperlink" Target="consultantplus://offline/ref=72733C08F6BD2C447B55AF1E20A2EEA3607EF1A3E59B09FDFF35A4E27E98B727E31BB24E3CF2222247A77F76BABD7EBE50EB141EVAB6A" TargetMode="External"/><Relationship Id="rId210" Type="http://schemas.openxmlformats.org/officeDocument/2006/relationships/hyperlink" Target="consultantplus://offline/ref=72733C08F6BD2C447B55AF1E20A2EEA3607FF1A2E39B09FDFF35A4E27E98B727E31BB2483AF9767701F92627FDF673BD4DF7141FB9C72AE6V9BEA" TargetMode="External"/><Relationship Id="rId26" Type="http://schemas.openxmlformats.org/officeDocument/2006/relationships/hyperlink" Target="consultantplus://offline/ref=72733C08F6BD2C447B55AF1E20A2EEA36172F0A0E29A09FDFF35A4E27E98B727E31BB2483AF8757103F92627FDF673BD4DF7141FB9C72AE6V9BEA" TargetMode="External"/><Relationship Id="rId231" Type="http://schemas.openxmlformats.org/officeDocument/2006/relationships/hyperlink" Target="consultantplus://offline/ref=72733C08F6BD2C447B55AF1E20A2EEA3607DF3A5E59C09FDFF35A4E27E98B727E31BB2483AF974700AF92627FDF673BD4DF7141FB9C72AE6V9BEA" TargetMode="External"/><Relationship Id="rId252" Type="http://schemas.openxmlformats.org/officeDocument/2006/relationships/hyperlink" Target="consultantplus://offline/ref=72733C08F6BD2C447B55AF1E20A2EEA36078F0A5E59D09FDFF35A4E27E98B727E31BB2483AF8777604F92627FDF673BD4DF7141FB9C72AE6V9BEA" TargetMode="External"/><Relationship Id="rId47" Type="http://schemas.openxmlformats.org/officeDocument/2006/relationships/hyperlink" Target="consultantplus://offline/ref=72733C08F6BD2C447B55AF1E20A2EEA3607EF4A3EE9709FDFF35A4E27E98B727F11BEA443AFA687300EC7076BBVAB2A" TargetMode="External"/><Relationship Id="rId68" Type="http://schemas.openxmlformats.org/officeDocument/2006/relationships/hyperlink" Target="consultantplus://offline/ref=72733C08F6BD2C447B55AF1E20A2EEA3607DF3A5E59C09FDFF35A4E27E98B727E31BB2483AF977720AF92627FDF673BD4DF7141FB9C72AE6V9BEA" TargetMode="External"/><Relationship Id="rId89" Type="http://schemas.openxmlformats.org/officeDocument/2006/relationships/hyperlink" Target="consultantplus://offline/ref=72733C08F6BD2C447B55AF1E20A2EEA3607DF3A5E59C09FDFF35A4E27E98B727E31BB2483AF9777106F92627FDF673BD4DF7141FB9C72AE6V9BEA" TargetMode="External"/><Relationship Id="rId112" Type="http://schemas.openxmlformats.org/officeDocument/2006/relationships/hyperlink" Target="consultantplus://offline/ref=72733C08F6BD2C447B55AF1E20A2EEA3607FF1A2E39B09FDFF35A4E27E98B727E31BB2483AF9767200F92627FDF673BD4DF7141FB9C72AE6V9BEA" TargetMode="External"/><Relationship Id="rId133" Type="http://schemas.openxmlformats.org/officeDocument/2006/relationships/hyperlink" Target="consultantplus://offline/ref=72733C08F6BD2C447B55AF1E20A2EEA3607CF1AFE49A09FDFF35A4E27E98B727E31BB2483AF9767205F92627FDF673BD4DF7141FB9C72AE6V9BEA" TargetMode="External"/><Relationship Id="rId154" Type="http://schemas.openxmlformats.org/officeDocument/2006/relationships/hyperlink" Target="consultantplus://offline/ref=72733C08F6BD2C447B55AF1E20A2EEA3607DF3A5E59C09FDFF35A4E27E98B727E31BB2483AF977770BF92627FDF673BD4DF7141FB9C72AE6V9BEA" TargetMode="External"/><Relationship Id="rId175" Type="http://schemas.openxmlformats.org/officeDocument/2006/relationships/hyperlink" Target="consultantplus://offline/ref=72733C08F6BD2C447B55AF1E20A2EEA3607CF0A4E19809FDFF35A4E27E98B727F11BEA443AFA687300EC7076BBVAB2A" TargetMode="External"/><Relationship Id="rId196" Type="http://schemas.openxmlformats.org/officeDocument/2006/relationships/hyperlink" Target="consultantplus://offline/ref=72733C08F6BD2C447B55AF1E20A2EEA3607FF1A2E39B09FDFF35A4E27E98B727E31BB2483AF976700AF92627FDF673BD4DF7141FB9C72AE6V9BEA" TargetMode="External"/><Relationship Id="rId200" Type="http://schemas.openxmlformats.org/officeDocument/2006/relationships/hyperlink" Target="consultantplus://offline/ref=72733C08F6BD2C447B55AF1E20A2EEA3607DF3A5E59C09FDFF35A4E27E98B727E31BB2483AF9747101F92627FDF673BD4DF7141FB9C72AE6V9BEA" TargetMode="External"/><Relationship Id="rId16" Type="http://schemas.openxmlformats.org/officeDocument/2006/relationships/hyperlink" Target="consultantplus://offline/ref=72733C08F6BD2C447B55AF1E20A2EEA3617AF7A3EF9A09FDFF35A4E27E98B727F11BEA443AFA687300EC7076BBVAB2A" TargetMode="External"/><Relationship Id="rId221" Type="http://schemas.openxmlformats.org/officeDocument/2006/relationships/hyperlink" Target="consultantplus://offline/ref=72733C08F6BD2C447B55AF1E20A2EEA3607CF6A6EE9B09FDFF35A4E27E98B727F11BEA443AFA687300EC7076BBVAB2A" TargetMode="External"/><Relationship Id="rId242" Type="http://schemas.openxmlformats.org/officeDocument/2006/relationships/hyperlink" Target="consultantplus://offline/ref=72733C08F6BD2C447B55AF1E20A2EEA3607BF0A3E29F09FDFF35A4E27E98B727E31BB24D31AD273756FF7275A7A37DA34CE916V1BDA" TargetMode="External"/><Relationship Id="rId263" Type="http://schemas.openxmlformats.org/officeDocument/2006/relationships/hyperlink" Target="consultantplus://offline/ref=72733C08F6BD2C447B55AF1E20A2EEA3607DF3A5E59C09FDFF35A4E27E98B727E31BB2483AF9747403F92627FDF673BD4DF7141FB9C72AE6V9BEA" TargetMode="External"/><Relationship Id="rId37" Type="http://schemas.openxmlformats.org/officeDocument/2006/relationships/hyperlink" Target="consultantplus://offline/ref=72733C08F6BD2C447B55AF1E20A2EEA3607CF1AFE49A09FDFF35A4E27E98B727E31BB2483AF9767205F92627FDF673BD4DF7141FB9C72AE6V9BEA" TargetMode="External"/><Relationship Id="rId58" Type="http://schemas.openxmlformats.org/officeDocument/2006/relationships/hyperlink" Target="consultantplus://offline/ref=72733C08F6BD2C447B55AF1E20A2EEA3607EF1A1E39709FDFF35A4E27E98B727E31BB2483AF9767604F92627FDF673BD4DF7141FB9C72AE6V9BEA" TargetMode="External"/><Relationship Id="rId79" Type="http://schemas.openxmlformats.org/officeDocument/2006/relationships/hyperlink" Target="consultantplus://offline/ref=72733C08F6BD2C447B55AF1E20A2EEA36079FEA5E29E09FDFF35A4E27E98B727E31BB2483AF9707500F92627FDF673BD4DF7141FB9C72AE6V9BEA" TargetMode="External"/><Relationship Id="rId102" Type="http://schemas.openxmlformats.org/officeDocument/2006/relationships/hyperlink" Target="consultantplus://offline/ref=72733C08F6BD2C447B55AF1E20A2EEA3607CF0A0E19909FDFF35A4E27E98B727F11BEA443AFA687300EC7076BBVAB2A" TargetMode="External"/><Relationship Id="rId123" Type="http://schemas.openxmlformats.org/officeDocument/2006/relationships/hyperlink" Target="consultantplus://offline/ref=72733C08F6BD2C447B55AF1E20A2EEA3607EF0A5EE9A09FDFF35A4E27E98B727F11BEA443AFA687300EC7076BBVAB2A" TargetMode="External"/><Relationship Id="rId144" Type="http://schemas.openxmlformats.org/officeDocument/2006/relationships/hyperlink" Target="consultantplus://offline/ref=72733C08F6BD2C447B55AF1E20A2EEA3607DF3A5E59C09FDFF35A4E27E98B727E31BB2483AF9777707F92627FDF673BD4DF7141FB9C72AE6V9BEA" TargetMode="External"/><Relationship Id="rId90" Type="http://schemas.openxmlformats.org/officeDocument/2006/relationships/image" Target="media/image6.wmf"/><Relationship Id="rId165" Type="http://schemas.openxmlformats.org/officeDocument/2006/relationships/hyperlink" Target="consultantplus://offline/ref=72733C08F6BD2C447B55AF1E20A2EEA3607DF3A5E59C09FDFF35A4E27E98B727E31BB2483AF9777607F92627FDF673BD4DF7141FB9C72AE6V9BEA" TargetMode="External"/><Relationship Id="rId186" Type="http://schemas.openxmlformats.org/officeDocument/2006/relationships/hyperlink" Target="consultantplus://offline/ref=72733C08F6BD2C447B55AF1E20A2EEA3607CF0A0E19E09FDFF35A4E27E98B727F11BEA443AFA687300EC7076BBVAB2A" TargetMode="External"/><Relationship Id="rId211" Type="http://schemas.openxmlformats.org/officeDocument/2006/relationships/hyperlink" Target="consultantplus://offline/ref=72733C08F6BD2C447B55AF1E20A2EEA3607FF1A2E39B09FDFF35A4E27E98B727E31BB2483AF9767706F92627FDF673BD4DF7141FB9C72AE6V9BEA" TargetMode="External"/><Relationship Id="rId232" Type="http://schemas.openxmlformats.org/officeDocument/2006/relationships/hyperlink" Target="consultantplus://offline/ref=72733C08F6BD2C447B55AF1E20A2EEA3607DF3A5E59C09FDFF35A4E27E98B727E31BB2483AF9747702F92627FDF673BD4DF7141FB9C72AE6V9BEA" TargetMode="External"/><Relationship Id="rId253" Type="http://schemas.openxmlformats.org/officeDocument/2006/relationships/hyperlink" Target="consultantplus://offline/ref=72733C08F6BD2C447B55AF1E20A2EEA36078F0A5E59D09FDFF35A4E27E98B727E31BB2483AF8747303F92627FDF673BD4DF7141FB9C72AE6V9BEA" TargetMode="External"/><Relationship Id="rId27" Type="http://schemas.openxmlformats.org/officeDocument/2006/relationships/hyperlink" Target="consultantplus://offline/ref=72733C08F6BD2C447B55AF1E20A2EEA36078F0A7E69709FDFF35A4E27E98B727E31BB2483AF976730BF92627FDF673BD4DF7141FB9C72AE6V9BEA" TargetMode="External"/><Relationship Id="rId48" Type="http://schemas.openxmlformats.org/officeDocument/2006/relationships/hyperlink" Target="consultantplus://offline/ref=72733C08F6BD2C447B55AF1E20A2EEA3607CF1AFE49A09FDFF35A4E27E98B727E31BB2483AF9767205F92627FDF673BD4DF7141FB9C72AE6V9BEA" TargetMode="External"/><Relationship Id="rId69" Type="http://schemas.openxmlformats.org/officeDocument/2006/relationships/hyperlink" Target="consultantplus://offline/ref=72733C08F6BD2C447B55AF1E20A2EEA3607EF0A5EE9809FDFF35A4E27E98B727F11BEA443AFA687300EC7076BBVAB2A" TargetMode="External"/><Relationship Id="rId113" Type="http://schemas.openxmlformats.org/officeDocument/2006/relationships/hyperlink" Target="consultantplus://offline/ref=72733C08F6BD2C447B55AF1E20A2EEA3607CF1AFE49A09FDFF35A4E27E98B727E31BB2483AF9767205F92627FDF673BD4DF7141FB9C72AE6V9BEA" TargetMode="External"/><Relationship Id="rId134" Type="http://schemas.openxmlformats.org/officeDocument/2006/relationships/hyperlink" Target="consultantplus://offline/ref=72733C08F6BD2C447B55AF1E20A2EEA3607EF1A3E59B09FDFF35A4E27E98B727E31BB2413CF2222247A77F76BABD7EBE50EB141EVAB6A" TargetMode="External"/><Relationship Id="rId80" Type="http://schemas.openxmlformats.org/officeDocument/2006/relationships/hyperlink" Target="consultantplus://offline/ref=72733C08F6BD2C447B55AF1E20A2EEA36079FEA5E29E09FDFF35A4E27E98B727E31BB2483AF9707202F92627FDF673BD4DF7141FB9C72AE6V9BEA" TargetMode="External"/><Relationship Id="rId155" Type="http://schemas.openxmlformats.org/officeDocument/2006/relationships/hyperlink" Target="consultantplus://offline/ref=72733C08F6BD2C447B55AF1E20A2EEA3607FF1A2E39B09FDFF35A4E27E98B727E31BB2483AF9767107F92627FDF673BD4DF7141FB9C72AE6V9BEA" TargetMode="External"/><Relationship Id="rId176" Type="http://schemas.openxmlformats.org/officeDocument/2006/relationships/hyperlink" Target="consultantplus://offline/ref=72733C08F6BD2C447B55AF1E20A2EEA3607DF3A5E59C09FDFF35A4E27E98B727E31BB2483AF9777B04F92627FDF673BD4DF7141FB9C72AE6V9BEA" TargetMode="External"/><Relationship Id="rId197" Type="http://schemas.openxmlformats.org/officeDocument/2006/relationships/hyperlink" Target="consultantplus://offline/ref=72733C08F6BD2C447B55AF1E20A2EEA3607DF3A5E59C09FDFF35A4E27E98B727E31BB2483AF9747202F92627FDF673BD4DF7141FB9C72AE6V9BEA" TargetMode="External"/><Relationship Id="rId201" Type="http://schemas.openxmlformats.org/officeDocument/2006/relationships/hyperlink" Target="consultantplus://offline/ref=72733C08F6BD2C447B55AF1E20A2EEA3607DFEA2E69709FDFF35A4E27E98B727E31BB2483AF9767203F92627FDF673BD4DF7141FB9C72AE6V9BEA" TargetMode="External"/><Relationship Id="rId222" Type="http://schemas.openxmlformats.org/officeDocument/2006/relationships/hyperlink" Target="consultantplus://offline/ref=72733C08F6BD2C447B55B10525A2EEA36272F2A7E69D09FDFF35A4E27E98B727E31BB2483AF9747100F92627FDF673BD4DF7141FB9C72AE6V9BEA" TargetMode="External"/><Relationship Id="rId243" Type="http://schemas.openxmlformats.org/officeDocument/2006/relationships/hyperlink" Target="consultantplus://offline/ref=72733C08F6BD2C447B55AF1E20A2EEA3607DF3A5E59C09FDFF35A4E27E98B727E31BB2483AF9747607F92627FDF673BD4DF7141FB9C72AE6V9BEA" TargetMode="External"/><Relationship Id="rId264" Type="http://schemas.openxmlformats.org/officeDocument/2006/relationships/hyperlink" Target="consultantplus://offline/ref=72733C08F6BD2C447B55AF1E20A2EEA3607CF6A6EE9B09FDFF35A4E27E98B727F11BEA443AFA687300EC7076BBVAB2A" TargetMode="External"/><Relationship Id="rId17" Type="http://schemas.openxmlformats.org/officeDocument/2006/relationships/hyperlink" Target="consultantplus://offline/ref=72733C08F6BD2C447B55AF1E20A2EEA3607AF1A6E49909FDFF35A4E27E98B727E31BB2483AF9767304F92627FDF673BD4DF7141FB9C72AE6V9BEA" TargetMode="External"/><Relationship Id="rId38" Type="http://schemas.openxmlformats.org/officeDocument/2006/relationships/hyperlink" Target="consultantplus://offline/ref=72733C08F6BD2C447B55AF1E20A2EEA3607EF0A5EE9A09FDFF35A4E27E98B727F11BEA443AFA687300EC7076BBVAB2A" TargetMode="External"/><Relationship Id="rId59" Type="http://schemas.openxmlformats.org/officeDocument/2006/relationships/hyperlink" Target="consultantplus://offline/ref=72733C08F6BD2C447B55AF1E20A2EEA3607EF1A1E39709FDFF35A4E27E98B727E31BB2483AF976760BF92627FDF673BD4DF7141FB9C72AE6V9BEA" TargetMode="External"/><Relationship Id="rId103" Type="http://schemas.openxmlformats.org/officeDocument/2006/relationships/hyperlink" Target="consultantplus://offline/ref=72733C08F6BD2C447B55AF1E20A2EEA3607CF0A0E19E09FDFF35A4E27E98B727F11BEA443AFA687300EC7076BBVAB2A" TargetMode="External"/><Relationship Id="rId124" Type="http://schemas.openxmlformats.org/officeDocument/2006/relationships/hyperlink" Target="consultantplus://offline/ref=72733C08F6BD2C447B55AF1E20A2EEA3607EF0A5EE9A09FDFF35A4E27E98B727F11BEA443AFA687300EC7076BBVAB2A" TargetMode="External"/><Relationship Id="rId70" Type="http://schemas.openxmlformats.org/officeDocument/2006/relationships/hyperlink" Target="consultantplus://offline/ref=72733C08F6BD2C447B55AF1E20A2EEA3607EF1A3E59B09FDFF35A4E27E98B727F11BEA443AFA687300EC7076BBVAB2A" TargetMode="External"/><Relationship Id="rId91" Type="http://schemas.openxmlformats.org/officeDocument/2006/relationships/hyperlink" Target="consultantplus://offline/ref=72733C08F6BD2C447B55AF1E20A2EEA3607DF3A5E59C09FDFF35A4E27E98B727E31BB2483AF9777106F92627FDF673BD4DF7141FB9C72AE6V9BEA" TargetMode="External"/><Relationship Id="rId145" Type="http://schemas.openxmlformats.org/officeDocument/2006/relationships/hyperlink" Target="consultantplus://offline/ref=72733C08F6BD2C447B55AF1E20A2EEA3607DF3A5E59C09FDFF35A4E27E98B727E31BB2483AF9777707F92627FDF673BD4DF7141FB9C72AE6V9BEA" TargetMode="External"/><Relationship Id="rId166" Type="http://schemas.openxmlformats.org/officeDocument/2006/relationships/hyperlink" Target="consultantplus://offline/ref=72733C08F6BD2C447B55AF1E20A2EEA3607DF3A5E59C09FDFF35A4E27E98B727E31BB2483AF9777606F92627FDF673BD4DF7141FB9C72AE6V9BEA" TargetMode="External"/><Relationship Id="rId187" Type="http://schemas.openxmlformats.org/officeDocument/2006/relationships/hyperlink" Target="consultantplus://offline/ref=72733C08F6BD2C447B55AF1E20A2EEA3607FF1A2E39B09FDFF35A4E27E98B727E31BB2483AF9767000F92627FDF673BD4DF7141FB9C72AE6V9BEA" TargetMode="External"/><Relationship Id="rId1" Type="http://schemas.openxmlformats.org/officeDocument/2006/relationships/styles" Target="styles.xml"/><Relationship Id="rId212" Type="http://schemas.openxmlformats.org/officeDocument/2006/relationships/hyperlink" Target="consultantplus://offline/ref=72733C08F6BD2C447B55AF1E20A2EEA3607DF3A5E59C09FDFF35A4E27E98B727E31BB2483AF974710BF92627FDF673BD4DF7141FB9C72AE6V9BEA" TargetMode="External"/><Relationship Id="rId233" Type="http://schemas.openxmlformats.org/officeDocument/2006/relationships/hyperlink" Target="consultantplus://offline/ref=72733C08F6BD2C447B55AF1E20A2EEA3607DF3A5E59C09FDFF35A4E27E98B727E31BB2483AF9747707F92627FDF673BD4DF7141FB9C72AE6V9BEA" TargetMode="External"/><Relationship Id="rId254" Type="http://schemas.openxmlformats.org/officeDocument/2006/relationships/hyperlink" Target="consultantplus://offline/ref=72733C08F6BD2C447B55AF1E20A2EEA36078F0A7E69709FDFF35A4E27E98B727E31BB2483AF9767200F92627FDF673BD4DF7141FB9C72AE6V9BEA" TargetMode="External"/><Relationship Id="rId28" Type="http://schemas.openxmlformats.org/officeDocument/2006/relationships/hyperlink" Target="consultantplus://offline/ref=72733C08F6BD2C447B55AF1E20A2EEA3607FF1A2E39B09FDFF35A4E27E98B727E31BB2483AF9767305F92627FDF673BD4DF7141FB9C72AE6V9BEA" TargetMode="External"/><Relationship Id="rId49" Type="http://schemas.openxmlformats.org/officeDocument/2006/relationships/hyperlink" Target="consultantplus://offline/ref=72733C08F6BD2C447B55AF1E20A2EEA3607CF1AFE49A09FDFF35A4E27E98B727E31BB2483AF9767205F92627FDF673BD4DF7141FB9C72AE6V9BEA" TargetMode="External"/><Relationship Id="rId114" Type="http://schemas.openxmlformats.org/officeDocument/2006/relationships/hyperlink" Target="consultantplus://offline/ref=72733C08F6BD2C447B55AF1E20A2EEA3607DF3A5E59C09FDFF35A4E27E98B727E31BB2483AF9777002F92627FDF673BD4DF7141FB9C72AE6V9BEA" TargetMode="External"/><Relationship Id="rId60" Type="http://schemas.openxmlformats.org/officeDocument/2006/relationships/hyperlink" Target="consultantplus://offline/ref=72733C08F6BD2C447B55AF1E20A2EEA3607EF0A5EE9A09FDFF35A4E27E98B727F11BEA443AFA687300EC7076BBVAB2A" TargetMode="External"/><Relationship Id="rId81" Type="http://schemas.openxmlformats.org/officeDocument/2006/relationships/image" Target="media/image2.wmf"/><Relationship Id="rId135" Type="http://schemas.openxmlformats.org/officeDocument/2006/relationships/hyperlink" Target="consultantplus://offline/ref=72733C08F6BD2C447B55AF1E20A2EEA3607DF3A2E39E09FDFF35A4E27E98B727F11BEA443AFA687300EC7076BBVAB2A" TargetMode="External"/><Relationship Id="rId156" Type="http://schemas.openxmlformats.org/officeDocument/2006/relationships/hyperlink" Target="consultantplus://offline/ref=72733C08F6BD2C447B55AF1E20A2EEA3607FF1A2E39B09FDFF35A4E27E98B727E31BB2483AF9767107F92627FDF673BD4DF7141FB9C72AE6V9BEA" TargetMode="External"/><Relationship Id="rId177" Type="http://schemas.openxmlformats.org/officeDocument/2006/relationships/hyperlink" Target="consultantplus://offline/ref=72733C08F6BD2C447B55AF1E20A2EEA3607DF3A5E59C09FDFF35A4E27E98B727E31BB2483AF9777B0BF92627FDF673BD4DF7141FB9C72AE6V9BEA" TargetMode="External"/><Relationship Id="rId198" Type="http://schemas.openxmlformats.org/officeDocument/2006/relationships/hyperlink" Target="consultantplus://offline/ref=72733C08F6BD2C447B55AF1E20A2EEA3607DF3A5E59C09FDFF35A4E27E98B727E31BB2483AF9747201F92627FDF673BD4DF7141FB9C72AE6V9BEA" TargetMode="External"/><Relationship Id="rId202" Type="http://schemas.openxmlformats.org/officeDocument/2006/relationships/hyperlink" Target="consultantplus://offline/ref=72733C08F6BD2C447B55AF1E20A2EEA36272FEA5E49B09FDFF35A4E27E98B727F11BEA443AFA687300EC7076BBVAB2A" TargetMode="External"/><Relationship Id="rId223" Type="http://schemas.openxmlformats.org/officeDocument/2006/relationships/hyperlink" Target="consultantplus://offline/ref=72733C08F6BD2C447B55B10525A2EEA36272F3AEE39F09FDFF35A4E27E98B727F11BEA443AFA687300EC7076BBVAB2A" TargetMode="External"/><Relationship Id="rId244" Type="http://schemas.openxmlformats.org/officeDocument/2006/relationships/hyperlink" Target="consultantplus://offline/ref=72733C08F6BD2C447B55AF1E20A2EEA3607DF3A5E59C09FDFF35A4E27E98B727E31BB2483AF9747606F92627FDF673BD4DF7141FB9C72AE6V9BEA" TargetMode="External"/><Relationship Id="rId18" Type="http://schemas.openxmlformats.org/officeDocument/2006/relationships/hyperlink" Target="consultantplus://offline/ref=72733C08F6BD2C447B55AF1E20A2EEA36172F0A0E29A09FDFF35A4E27E98B727E31BB2483AF9767203F92627FDF673BD4DF7141FB9C72AE6V9BEA" TargetMode="External"/><Relationship Id="rId39" Type="http://schemas.openxmlformats.org/officeDocument/2006/relationships/hyperlink" Target="consultantplus://offline/ref=72733C08F6BD2C447B55AF1E20A2EEA3607CF1AFE49A09FDFF35A4E27E98B727E31BB2483AF9767205F92627FDF673BD4DF7141FB9C72AE6V9BEA" TargetMode="External"/><Relationship Id="rId265" Type="http://schemas.openxmlformats.org/officeDocument/2006/relationships/hyperlink" Target="consultantplus://offline/ref=72733C08F6BD2C447B55AF1E20A2EEA3607CF6A6EE9B09FDFF35A4E27E98B727F11BEA443AFA687300EC7076BBVAB2A" TargetMode="External"/><Relationship Id="rId50" Type="http://schemas.openxmlformats.org/officeDocument/2006/relationships/hyperlink" Target="consultantplus://offline/ref=72733C08F6BD2C447B55AF1E20A2EEA3607CF1AFE49A09FDFF35A4E27E98B727E31BB2483AF9767205F92627FDF673BD4DF7141FB9C72AE6V9BEA" TargetMode="External"/><Relationship Id="rId104" Type="http://schemas.openxmlformats.org/officeDocument/2006/relationships/hyperlink" Target="consultantplus://offline/ref=72733C08F6BD2C447B55AF1E20A2EEA3607CF0A0E19909FDFF35A4E27E98B727E31BB2483AF9757006F92627FDF673BD4DF7141FB9C72AE6V9BEA" TargetMode="External"/><Relationship Id="rId125" Type="http://schemas.openxmlformats.org/officeDocument/2006/relationships/hyperlink" Target="consultantplus://offline/ref=72733C08F6BD2C447B55AF1E20A2EEA3607EF0A5EE9A09FDFF35A4E27E98B727F11BEA443AFA687300EC7076BBVAB2A" TargetMode="External"/><Relationship Id="rId146" Type="http://schemas.openxmlformats.org/officeDocument/2006/relationships/hyperlink" Target="consultantplus://offline/ref=72733C08F6BD2C447B55AF1E20A2EEA3607FF1A2E39B09FDFF35A4E27E98B727E31BB2483AF9767103F92627FDF673BD4DF7141FB9C72AE6V9BEA" TargetMode="External"/><Relationship Id="rId167" Type="http://schemas.openxmlformats.org/officeDocument/2006/relationships/hyperlink" Target="consultantplus://offline/ref=72733C08F6BD2C447B55AF1E20A2EEA3607DF3A5E59C09FDFF35A4E27E98B727E31BB2483AF9777605F92627FDF673BD4DF7141FB9C72AE6V9BEA" TargetMode="External"/><Relationship Id="rId188" Type="http://schemas.openxmlformats.org/officeDocument/2006/relationships/hyperlink" Target="consultantplus://offline/ref=72733C08F6BD2C447B55AF1E20A2EEA3607FF1A2E39B09FDFF35A4E27E98B727E31BB2483AF9767007F92627FDF673BD4DF7141FB9C72AE6V9BEA" TargetMode="External"/><Relationship Id="rId71" Type="http://schemas.openxmlformats.org/officeDocument/2006/relationships/hyperlink" Target="consultantplus://offline/ref=72733C08F6BD2C447B55AF1E20A2EEA3607FF1A2E39B09FDFF35A4E27E98B727E31BB2483AF9767202F92627FDF673BD4DF7141FB9C72AE6V9BEA" TargetMode="External"/><Relationship Id="rId92" Type="http://schemas.openxmlformats.org/officeDocument/2006/relationships/hyperlink" Target="consultantplus://offline/ref=72733C08F6BD2C447B55AF1E20A2EEA3607FF0A6EE9F09FDFF35A4E27E98B727F11BEA443AFA687300EC7076BBVAB2A" TargetMode="External"/><Relationship Id="rId213" Type="http://schemas.openxmlformats.org/officeDocument/2006/relationships/hyperlink" Target="consultantplus://offline/ref=72733C08F6BD2C447B55AF1E20A2EEA3607DF3A5E59C09FDFF35A4E27E98B727E31BB2483AF9747002F92627FDF673BD4DF7141FB9C72AE6V9BEA" TargetMode="External"/><Relationship Id="rId234" Type="http://schemas.openxmlformats.org/officeDocument/2006/relationships/hyperlink" Target="consultantplus://offline/ref=72733C08F6BD2C447B55AF1E20A2EEA3607DF3A5E59C09FDFF35A4E27E98B727E31BB2483AF9747706F92627FDF673BD4DF7141FB9C72AE6V9BEA" TargetMode="External"/><Relationship Id="rId2" Type="http://schemas.openxmlformats.org/officeDocument/2006/relationships/settings" Target="settings.xml"/><Relationship Id="rId29" Type="http://schemas.openxmlformats.org/officeDocument/2006/relationships/hyperlink" Target="consultantplus://offline/ref=72733C08F6BD2C447B55AF1E20A2EEA3607EF1A1E39709FDFF35A4E27E98B727E31BB2483AF9767607F92627FDF673BD4DF7141FB9C72AE6V9BEA" TargetMode="External"/><Relationship Id="rId255" Type="http://schemas.openxmlformats.org/officeDocument/2006/relationships/hyperlink" Target="consultantplus://offline/ref=72733C08F6BD2C447B55AF1E20A2EEA36078F0A5E59D09FDFF35A4E27E98B727E31BB2483AF8747300F92627FDF673BD4DF7141FB9C72AE6V9BEA" TargetMode="External"/><Relationship Id="rId40" Type="http://schemas.openxmlformats.org/officeDocument/2006/relationships/hyperlink" Target="consultantplus://offline/ref=72733C08F6BD2C447B55AF1E20A2EEA3607DF3A5E59C09FDFF35A4E27E98B727E31BB2483AF9767A04F92627FDF673BD4DF7141FB9C72AE6V9BEA" TargetMode="External"/><Relationship Id="rId115" Type="http://schemas.openxmlformats.org/officeDocument/2006/relationships/hyperlink" Target="consultantplus://offline/ref=72733C08F6BD2C447B55AF1E20A2EEA3607CF1AFE49A09FDFF35A4E27E98B727E31BB2483AF9767205F92627FDF673BD4DF7141FB9C72AE6V9BEA" TargetMode="External"/><Relationship Id="rId136" Type="http://schemas.openxmlformats.org/officeDocument/2006/relationships/hyperlink" Target="consultantplus://offline/ref=72733C08F6BD2C447B55AF1E20A2EEA3607FF1A2E39B09FDFF35A4E27E98B727E31BB2483AF9767205F92627FDF673BD4DF7141FB9C72AE6V9BEA" TargetMode="External"/><Relationship Id="rId157" Type="http://schemas.openxmlformats.org/officeDocument/2006/relationships/hyperlink" Target="consultantplus://offline/ref=72733C08F6BD2C447B55AF1E20A2EEA3607FF1A2E39B09FDFF35A4E27E98B727E31BB2483AF9767107F92627FDF673BD4DF7141FB9C72AE6V9BEA" TargetMode="External"/><Relationship Id="rId178" Type="http://schemas.openxmlformats.org/officeDocument/2006/relationships/hyperlink" Target="consultantplus://offline/ref=72733C08F6BD2C447B55AF1E20A2EEA3607DF3A5E59C09FDFF35A4E27E98B727E31BB2483AF9777A03F92627FDF673BD4DF7141FB9C72AE6V9BEA" TargetMode="External"/><Relationship Id="rId61" Type="http://schemas.openxmlformats.org/officeDocument/2006/relationships/hyperlink" Target="consultantplus://offline/ref=72733C08F6BD2C447B55AF1E20A2EEA3607DF3A5E59C09FDFF35A4E27E98B727E31BB2483AF9777307F92627FDF673BD4DF7141FB9C72AE6V9BEA" TargetMode="External"/><Relationship Id="rId82" Type="http://schemas.openxmlformats.org/officeDocument/2006/relationships/hyperlink" Target="consultantplus://offline/ref=72733C08F6BD2C447B55AF1E20A2EEA3607DF3A5E59C09FDFF35A4E27E98B727E31BB2483AF9777106F92627FDF673BD4DF7141FB9C72AE6V9BEA" TargetMode="External"/><Relationship Id="rId199" Type="http://schemas.openxmlformats.org/officeDocument/2006/relationships/hyperlink" Target="consultantplus://offline/ref=72733C08F6BD2C447B55AF1E20A2EEA3607DF3A5E59C09FDFF35A4E27E98B727E31BB2483AF9747102F92627FDF673BD4DF7141FB9C72AE6V9BEA" TargetMode="External"/><Relationship Id="rId203" Type="http://schemas.openxmlformats.org/officeDocument/2006/relationships/hyperlink" Target="consultantplus://offline/ref=72733C08F6BD2C447B55AF1E20A2EEA3607CF1AFE49A09FDFF35A4E27E98B727E31BB2483EF17E7502F92627FDF673BD4DF7141FB9C72AE6V9BEA" TargetMode="External"/><Relationship Id="rId19" Type="http://schemas.openxmlformats.org/officeDocument/2006/relationships/hyperlink" Target="consultantplus://offline/ref=72733C08F6BD2C447B55AF1E20A2EEA36172F0A0E29A09FDFF35A4E27E98B727E31BB2483AF9777405F92627FDF673BD4DF7141FB9C72AE6V9BEA" TargetMode="External"/><Relationship Id="rId224" Type="http://schemas.openxmlformats.org/officeDocument/2006/relationships/hyperlink" Target="consultantplus://offline/ref=72733C08F6BD2C447B55AF1E20A2EEA3607EF1A1E39709FDFF35A4E27E98B727E31BB2483AF9767506F92627FDF673BD4DF7141FB9C72AE6V9BEA" TargetMode="External"/><Relationship Id="rId245" Type="http://schemas.openxmlformats.org/officeDocument/2006/relationships/hyperlink" Target="consultantplus://offline/ref=72733C08F6BD2C447B55AF1E20A2EEA3607DF3A5E59C09FDFF35A4E27E98B727E31BB2483AF9747606F92627FDF673BD4DF7141FB9C72AE6V9BEA" TargetMode="External"/><Relationship Id="rId266" Type="http://schemas.openxmlformats.org/officeDocument/2006/relationships/hyperlink" Target="consultantplus://offline/ref=72733C08F6BD2C447B55AF1E20A2EEA3607FF1A2E39B09FDFF35A4E27E98B727E31BB2483AF9767603F92627FDF673BD4DF7141FB9C72AE6V9BEA" TargetMode="External"/><Relationship Id="rId30" Type="http://schemas.openxmlformats.org/officeDocument/2006/relationships/hyperlink" Target="consultantplus://offline/ref=72733C08F6BD2C447B55AF1E20A2EEA3607DF3A5E59C09FDFF35A4E27E98B727E31BB2483AF9767A06F92627FDF673BD4DF7141FB9C72AE6V9BEA" TargetMode="External"/><Relationship Id="rId105" Type="http://schemas.openxmlformats.org/officeDocument/2006/relationships/hyperlink" Target="consultantplus://offline/ref=72733C08F6BD2C447B55AF1E20A2EEA3607CF4A6E69C09FDFF35A4E27E98B727E31BB2483AF9737605F92627FDF673BD4DF7141FB9C72AE6V9BEA" TargetMode="External"/><Relationship Id="rId126" Type="http://schemas.openxmlformats.org/officeDocument/2006/relationships/hyperlink" Target="consultantplus://offline/ref=72733C08F6BD2C447B55AF1E20A2EEA3617AFFAEEF9709FDFF35A4E27E98B727F11BEA443AFA687300EC7076BBVAB2A" TargetMode="External"/><Relationship Id="rId147" Type="http://schemas.openxmlformats.org/officeDocument/2006/relationships/hyperlink" Target="consultantplus://offline/ref=72733C08F6BD2C447B55AF1E20A2EEA3607DF3A5E59C09FDFF35A4E27E98B727E31BB2483AF9777706F92627FDF673BD4DF7141FB9C72AE6V9BEA" TargetMode="External"/><Relationship Id="rId168" Type="http://schemas.openxmlformats.org/officeDocument/2006/relationships/hyperlink" Target="consultantplus://offline/ref=72733C08F6BD2C447B55AF1E20A2EEA3607DF3A5E59C09FDFF35A4E27E98B727E31BB2483AF9777604F92627FDF673BD4DF7141FB9C72AE6V9BEA" TargetMode="External"/><Relationship Id="rId51" Type="http://schemas.openxmlformats.org/officeDocument/2006/relationships/hyperlink" Target="consultantplus://offline/ref=72733C08F6BD2C447B55AF1E20A2EEA3607DF3A5E59C09FDFF35A4E27E98B727E31BB2483AF9767A0BF92627FDF673BD4DF7141FB9C72AE6V9BEA" TargetMode="External"/><Relationship Id="rId72" Type="http://schemas.openxmlformats.org/officeDocument/2006/relationships/hyperlink" Target="consultantplus://offline/ref=72733C08F6BD2C447B55AF1E20A2EEA3607DF3A5E59C09FDFF35A4E27E98B727E31BB2483AF9777103F92627FDF673BD4DF7141FB9C72AE6V9BEA" TargetMode="External"/><Relationship Id="rId93" Type="http://schemas.openxmlformats.org/officeDocument/2006/relationships/hyperlink" Target="consultantplus://offline/ref=72733C08F6BD2C447B55AF1E20A2EEA3607DF3A5E59C09FDFF35A4E27E98B727E31BB2483AF9777104F92627FDF673BD4DF7141FB9C72AE6V9BEA" TargetMode="External"/><Relationship Id="rId189" Type="http://schemas.openxmlformats.org/officeDocument/2006/relationships/hyperlink" Target="consultantplus://offline/ref=72733C08F6BD2C447B55AF1E20A2EEA3607FF1A2E39B09FDFF35A4E27E98B727E31BB2483AF9767007F92627FDF673BD4DF7141FB9C72AE6V9BEA" TargetMode="External"/><Relationship Id="rId3" Type="http://schemas.openxmlformats.org/officeDocument/2006/relationships/webSettings" Target="webSettings.xml"/><Relationship Id="rId214" Type="http://schemas.openxmlformats.org/officeDocument/2006/relationships/hyperlink" Target="consultantplus://offline/ref=72733C08F6BD2C447B55AF1E20A2EEA3607FF0A3E39809FDFF35A4E27E98B727F11BEA443AFA687300EC7076BBVAB2A" TargetMode="External"/><Relationship Id="rId235" Type="http://schemas.openxmlformats.org/officeDocument/2006/relationships/hyperlink" Target="consultantplus://offline/ref=72733C08F6BD2C447B55AF1E20A2EEA3607DF3A5E59C09FDFF35A4E27E98B727E31BB2483AF9747704F92627FDF673BD4DF7141FB9C72AE6V9BEA" TargetMode="External"/><Relationship Id="rId256" Type="http://schemas.openxmlformats.org/officeDocument/2006/relationships/hyperlink" Target="consultantplus://offline/ref=72733C08F6BD2C447B55AF1E20A2EEA36078F0A5E59D09FDFF35A4E27E98B727E31BB2483AF8747607F92627FDF673BD4DF7141FB9C72AE6V9BEA" TargetMode="External"/><Relationship Id="rId116" Type="http://schemas.openxmlformats.org/officeDocument/2006/relationships/hyperlink" Target="consultantplus://offline/ref=72733C08F6BD2C447B55AF1E20A2EEA3607DF3A5E59C09FDFF35A4E27E98B727E31BB2483AF9777000F92627FDF673BD4DF7141FB9C72AE6V9BEA" TargetMode="External"/><Relationship Id="rId137" Type="http://schemas.openxmlformats.org/officeDocument/2006/relationships/hyperlink" Target="consultantplus://offline/ref=72733C08F6BD2C447B55AF1E20A2EEA3607DF3A5E59C09FDFF35A4E27E98B727E31BB2483AF977700BF92627FDF673BD4DF7141FB9C72AE6V9BEA" TargetMode="External"/><Relationship Id="rId158" Type="http://schemas.openxmlformats.org/officeDocument/2006/relationships/hyperlink" Target="consultantplus://offline/ref=72733C08F6BD2C447B55AF1E20A2EEA3607FF1A2E39B09FDFF35A4E27E98B727E31BB2483AF9767107F92627FDF673BD4DF7141FB9C72AE6V9BEA" TargetMode="External"/><Relationship Id="rId20" Type="http://schemas.openxmlformats.org/officeDocument/2006/relationships/hyperlink" Target="consultantplus://offline/ref=72733C08F6BD2C447B55AF1E20A2EEA36172F0A0E29A09FDFF35A4E27E98B727E31BB2483AF9737101F92627FDF673BD4DF7141FB9C72AE6V9BEA" TargetMode="External"/><Relationship Id="rId41" Type="http://schemas.openxmlformats.org/officeDocument/2006/relationships/hyperlink" Target="consultantplus://offline/ref=72733C08F6BD2C447B55AF1E20A2EEA3607CF1AFE49A09FDFF35A4E27E98B727E31BB2483AF9767205F92627FDF673BD4DF7141FB9C72AE6V9BEA" TargetMode="External"/><Relationship Id="rId62" Type="http://schemas.openxmlformats.org/officeDocument/2006/relationships/hyperlink" Target="consultantplus://offline/ref=72733C08F6BD2C447B55AF1E20A2EEA3607DF3A5E59C09FDFF35A4E27E98B727E31BB2483AF9777305F92627FDF673BD4DF7141FB9C72AE6V9BEA" TargetMode="External"/><Relationship Id="rId83" Type="http://schemas.openxmlformats.org/officeDocument/2006/relationships/image" Target="media/image3.wmf"/><Relationship Id="rId179" Type="http://schemas.openxmlformats.org/officeDocument/2006/relationships/hyperlink" Target="consultantplus://offline/ref=72733C08F6BD2C447B55AF1E20A2EEA3607DF3A5E59C09FDFF35A4E27E98B727E31BB2483AF9777A02F92627FDF673BD4DF7141FB9C72AE6V9BEA" TargetMode="External"/><Relationship Id="rId190" Type="http://schemas.openxmlformats.org/officeDocument/2006/relationships/hyperlink" Target="consultantplus://offline/ref=72733C08F6BD2C447B55AF1E20A2EEA3607FF1A2E39B09FDFF35A4E27E98B727E31BB2483AF9767006F92627FDF673BD4DF7141FB9C72AE6V9BEA" TargetMode="External"/><Relationship Id="rId204" Type="http://schemas.openxmlformats.org/officeDocument/2006/relationships/hyperlink" Target="consultantplus://offline/ref=72733C08F6BD2C447B55AF1E20A2EEA3607DF3A5E59C09FDFF35A4E27E98B727E31BB2483AF9747107F92627FDF673BD4DF7141FB9C72AE6V9BEA" TargetMode="External"/><Relationship Id="rId225" Type="http://schemas.openxmlformats.org/officeDocument/2006/relationships/hyperlink" Target="consultantplus://offline/ref=72733C08F6BD2C447B55AF1E20A2EEA3607DF3A5E59C09FDFF35A4E27E98B727E31BB2483AF9747007F92627FDF673BD4DF7141FB9C72AE6V9BEA" TargetMode="External"/><Relationship Id="rId246" Type="http://schemas.openxmlformats.org/officeDocument/2006/relationships/hyperlink" Target="consultantplus://offline/ref=72733C08F6BD2C447B55AF1E20A2EEA3607FF1A2E39B09FDFF35A4E27E98B727E31BB2483AF976770BF92627FDF673BD4DF7141FB9C72AE6V9BEA" TargetMode="External"/><Relationship Id="rId267" Type="http://schemas.openxmlformats.org/officeDocument/2006/relationships/hyperlink" Target="consultantplus://offline/ref=72733C08F6BD2C447B55AF1E20A2EEA3607DF3A5E59C09FDFF35A4E27E98B727E31BB2483AF9747404F92627FDF673BD4DF7141FB9C72AE6V9BEA" TargetMode="External"/><Relationship Id="rId106" Type="http://schemas.openxmlformats.org/officeDocument/2006/relationships/hyperlink" Target="consultantplus://offline/ref=72733C08F6BD2C447B55AF1E20A2EEA3607CF0A0E19909FDFF35A4E27E98B727F11BEA443AFA687300EC7076BBVAB2A" TargetMode="External"/><Relationship Id="rId127" Type="http://schemas.openxmlformats.org/officeDocument/2006/relationships/hyperlink" Target="consultantplus://offline/ref=72733C08F6BD2C447B55AF1E20A2EEA3617AFFAEEE9E09FDFF35A4E27E98B727F11BEA443AFA687300EC7076BBVAB2A" TargetMode="External"/><Relationship Id="rId10" Type="http://schemas.openxmlformats.org/officeDocument/2006/relationships/hyperlink" Target="consultantplus://offline/ref=72733C08F6BD2C447B55AF1E20A2EEA3607EF1A3E59B09FDFF35A4E27E98B727E31BB2483AF977760AF92627FDF673BD4DF7141FB9C72AE6V9BEA" TargetMode="External"/><Relationship Id="rId31" Type="http://schemas.openxmlformats.org/officeDocument/2006/relationships/hyperlink" Target="consultantplus://offline/ref=72733C08F6BD2C447B55AF1E20A2EEA3607EF3A2E39D09FDFF35A4E27E98B727F11BEA443AFA687300EC7076BBVAB2A" TargetMode="External"/><Relationship Id="rId52" Type="http://schemas.openxmlformats.org/officeDocument/2006/relationships/hyperlink" Target="consultantplus://offline/ref=72733C08F6BD2C447B55AF1E20A2EEA3607DF3A5E59C09FDFF35A4E27E98B727E31BB2483AF9767A0AF92627FDF673BD4DF7141FB9C72AE6V9BEA" TargetMode="External"/><Relationship Id="rId73" Type="http://schemas.openxmlformats.org/officeDocument/2006/relationships/hyperlink" Target="consultantplus://offline/ref=72733C08F6BD2C447B55AF1E20A2EEA3607DF3A5E59C09FDFF35A4E27E98B727E31BB2483AF9777102F92627FDF673BD4DF7141FB9C72AE6V9BEA" TargetMode="External"/><Relationship Id="rId94" Type="http://schemas.openxmlformats.org/officeDocument/2006/relationships/hyperlink" Target="consultantplus://offline/ref=72733C08F6BD2C447B55AF1E20A2EEA3607CF1AFE49A09FDFF35A4E27E98B727E31BB2483AF9767205F92627FDF673BD4DF7141FB9C72AE6V9BEA" TargetMode="External"/><Relationship Id="rId148" Type="http://schemas.openxmlformats.org/officeDocument/2006/relationships/hyperlink" Target="consultantplus://offline/ref=72733C08F6BD2C447B55AF1E20A2EEA36078F0A7E69709FDFF35A4E27E98B727E31BB2483AF9767203F92627FDF673BD4DF7141FB9C72AE6V9BEA" TargetMode="External"/><Relationship Id="rId169" Type="http://schemas.openxmlformats.org/officeDocument/2006/relationships/hyperlink" Target="consultantplus://offline/ref=72733C08F6BD2C447B55AF1E20A2EEA3607DF3A5E59C09FDFF35A4E27E98B727E31BB2483AF977760AF92627FDF673BD4DF7141FB9C72AE6V9BEA"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72733C08F6BD2C447B55AF1E20A2EEA3607DF3A5E59C09FDFF35A4E27E98B727E31BB2483AF9747303F92627FDF673BD4DF7141FB9C72AE6V9BEA" TargetMode="External"/><Relationship Id="rId215" Type="http://schemas.openxmlformats.org/officeDocument/2006/relationships/hyperlink" Target="consultantplus://offline/ref=72733C08F6BD2C447B55AF1E20A2EEA3607CF6A6EE9B09FDFF35A4E27E98B727F11BEA443AFA687300EC7076BBVAB2A" TargetMode="External"/><Relationship Id="rId236" Type="http://schemas.openxmlformats.org/officeDocument/2006/relationships/hyperlink" Target="consultantplus://offline/ref=72733C08F6BD2C447B55AF1E20A2EEA3607DF3A5E59C09FDFF35A4E27E98B727E31BB2483AF974770BF92627FDF673BD4DF7141FB9C72AE6V9BEA" TargetMode="External"/><Relationship Id="rId257" Type="http://schemas.openxmlformats.org/officeDocument/2006/relationships/hyperlink" Target="consultantplus://offline/ref=72733C08F6BD2C447B55AF1E20A2EEA3607CF1AFE49A09FDFF35A4E27E98B727E31BB24838F17E7102F92627FDF673BD4DF7141FB9C72AE6V9BEA" TargetMode="External"/><Relationship Id="rId42" Type="http://schemas.openxmlformats.org/officeDocument/2006/relationships/hyperlink" Target="consultantplus://offline/ref=72733C08F6BD2C447B55AF1E20A2EEA3607CF1AFE49A09FDFF35A4E27E98B727E31BB2483AF9767205F92627FDF673BD4DF7141FB9C72AE6V9BEA" TargetMode="External"/><Relationship Id="rId84" Type="http://schemas.openxmlformats.org/officeDocument/2006/relationships/hyperlink" Target="consultantplus://offline/ref=72733C08F6BD2C447B55AF1E20A2EEA3607DF3A5E59C09FDFF35A4E27E98B727E31BB2483AF9777106F92627FDF673BD4DF7141FB9C72AE6V9BEA" TargetMode="External"/><Relationship Id="rId138" Type="http://schemas.openxmlformats.org/officeDocument/2006/relationships/hyperlink" Target="consultantplus://offline/ref=72733C08F6BD2C447B55AF1E20A2EEA3607DF3A5E59C09FDFF35A4E27E98B727E31BB2483AF977700BF92627FDF673BD4DF7141FB9C72AE6V9BEA" TargetMode="External"/><Relationship Id="rId191" Type="http://schemas.openxmlformats.org/officeDocument/2006/relationships/hyperlink" Target="consultantplus://offline/ref=72733C08F6BD2C447B55AF1E20A2EEA3607FF1A2E39B09FDFF35A4E27E98B727E31BB2483AF9767005F92627FDF673BD4DF7141FB9C72AE6V9BEA" TargetMode="External"/><Relationship Id="rId205" Type="http://schemas.openxmlformats.org/officeDocument/2006/relationships/hyperlink" Target="consultantplus://offline/ref=72733C08F6BD2C447B55AF1E20A2EEA3607DF3A5E59C09FDFF35A4E27E98B727E31BB2483AF9747106F92627FDF673BD4DF7141FB9C72AE6V9BEA" TargetMode="External"/><Relationship Id="rId247" Type="http://schemas.openxmlformats.org/officeDocument/2006/relationships/hyperlink" Target="consultantplus://offline/ref=72733C08F6BD2C447B55AF1E20A2EEA3607DF3A5E59C09FDFF35A4E27E98B727E31BB2483AF9747605F92627FDF673BD4DF7141FB9C72AE6V9BEA" TargetMode="External"/><Relationship Id="rId107" Type="http://schemas.openxmlformats.org/officeDocument/2006/relationships/hyperlink" Target="consultantplus://offline/ref=72733C08F6BD2C447B55AF1E20A2EEA3607CF0A0E19E09FDFF35A4E27E98B727F11BEA443AFA687300EC7076BBVAB2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144</Pages>
  <Words>61308</Words>
  <Characters>349461</Characters>
  <Application>Microsoft Office Word</Application>
  <DocSecurity>0</DocSecurity>
  <Lines>2912</Lines>
  <Paragraphs>819</Paragraphs>
  <ScaleCrop>false</ScaleCrop>
  <Company/>
  <LinksUpToDate>false</LinksUpToDate>
  <CharactersWithSpaces>409950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Sofya</dc:creator>
  <cp:keywords/>
  <dc:description/>
  <cp:lastModifiedBy>Sofya</cp:lastModifiedBy>
  <cp:revision>2</cp:revision>
  <dcterms:created xsi:type="dcterms:W3CDTF">2021-03-03T00:03:00Z</dcterms:created>
  <dcterms:modified xsi:type="dcterms:W3CDTF">2021-03-03T00:03:00Z</dcterms:modified>
</cp:coreProperties>
</file>