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EE51" w14:textId="77777777" w:rsidR="00FE5637" w:rsidRPr="00366D99" w:rsidRDefault="00FE5637" w:rsidP="00FE5637">
      <w:pPr>
        <w:pStyle w:val="a3"/>
        <w:ind w:left="435"/>
        <w:jc w:val="center"/>
        <w:rPr>
          <w:b/>
          <w:sz w:val="28"/>
          <w:szCs w:val="28"/>
        </w:rPr>
      </w:pPr>
      <w:r w:rsidRPr="00366D99">
        <w:rPr>
          <w:b/>
          <w:sz w:val="28"/>
          <w:szCs w:val="28"/>
        </w:rPr>
        <w:t>Минимальные требования к Техническому заданию по предоставлению поддержки:</w:t>
      </w:r>
    </w:p>
    <w:p w14:paraId="56BF5930" w14:textId="77777777" w:rsidR="00FE5637" w:rsidRPr="00366D99" w:rsidRDefault="00FE5637" w:rsidP="00FE5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17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5210"/>
      </w:tblGrid>
      <w:tr w:rsidR="00FE5637" w:rsidRPr="00366D99" w14:paraId="16AC6BD0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7663" w14:textId="77777777" w:rsidR="00FE5637" w:rsidRPr="00366D99" w:rsidRDefault="00FE5637" w:rsidP="00724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5DB3" w14:textId="77777777" w:rsidR="00FE5637" w:rsidRPr="00366D99" w:rsidRDefault="00FE5637" w:rsidP="00724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C89" w14:textId="77777777" w:rsidR="00FE5637" w:rsidRPr="00366D99" w:rsidRDefault="00FE5637" w:rsidP="00724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</w:tr>
      <w:tr w:rsidR="00FE5637" w:rsidRPr="00366D99" w14:paraId="05A23E27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CE72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DAFB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/ ФИО индивидуального предпринимателя (полное наименование)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ADB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3284E2AA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026F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32DE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ИНН Заявителя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09F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02F86B8E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5180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68C1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201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3B1F8C17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DC3D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C5BD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945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271FD3C4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27E5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585B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ИНН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E91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018233D2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E00C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7AB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(фактический) адрес и контактный телефон организации – исполнителя (сторонний эксперт)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483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36479F65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A4AD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7330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услуги, оказываемой Сторонним экспертом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4DD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72FC9588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680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8146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предоставления услуги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F2D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1A2FA924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677C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B3C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оказания услуг с указанием срока и стоимости по каждому этапу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68D0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3D484232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8AF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AAA9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сроки реализации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47A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0D96640E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42A5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C8C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работ/услуг;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114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5BD7BD40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31DE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081B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актуальности оказания услуги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AAF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6A643253" w14:textId="77777777" w:rsidTr="00724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A7F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9B5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sz w:val="24"/>
                <w:szCs w:val="24"/>
              </w:rPr>
              <w:t>Исходные данные: характеристики работ/услуг, вид, формат, цветовые решения (при наличии)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A0F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5637" w:rsidRPr="00366D99" w14:paraId="0F407DB1" w14:textId="77777777" w:rsidTr="007247E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42E" w14:textId="77777777" w:rsidR="00FE5637" w:rsidRPr="00366D99" w:rsidRDefault="00FE5637" w:rsidP="00724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стоимость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D04" w14:textId="77777777" w:rsidR="00FE5637" w:rsidRPr="00366D99" w:rsidRDefault="00FE5637" w:rsidP="00724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229B5C" w14:textId="77777777" w:rsidR="00FE5637" w:rsidRPr="00366D99" w:rsidRDefault="00FE5637" w:rsidP="00FE5637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66D99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14:paraId="22AEEAC5" w14:textId="77777777" w:rsidR="00FE5637" w:rsidRPr="00366D99" w:rsidRDefault="00FE5637" w:rsidP="00FE5637">
      <w:pPr>
        <w:spacing w:after="0" w:line="240" w:lineRule="auto"/>
        <w:rPr>
          <w:spacing w:val="-10"/>
        </w:rPr>
      </w:pPr>
    </w:p>
    <w:p w14:paraId="2B7152F2" w14:textId="77777777" w:rsidR="00FE5637" w:rsidRPr="00366D99" w:rsidRDefault="00FE5637" w:rsidP="00FE5637"/>
    <w:p w14:paraId="3587DD6A" w14:textId="77777777" w:rsidR="00FE5637" w:rsidRPr="00366D99" w:rsidRDefault="00FE5637" w:rsidP="00FE563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50BCDD3" w14:textId="38711175" w:rsidR="00CD245E" w:rsidRPr="00FE5637" w:rsidRDefault="00CD245E" w:rsidP="00FE5637">
      <w:pPr>
        <w:pStyle w:val="ConsPlusNormal"/>
        <w:widowControl/>
        <w:tabs>
          <w:tab w:val="left" w:pos="142"/>
          <w:tab w:val="left" w:pos="1276"/>
        </w:tabs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CD245E" w:rsidRPr="00FE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F1"/>
    <w:rsid w:val="00CD245E"/>
    <w:rsid w:val="00E34DF1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B71"/>
  <w15:chartTrackingRefBased/>
  <w15:docId w15:val="{4A9F78DC-D8AA-48DC-9D80-ECF664B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FE5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FE5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56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FE5637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FE56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2021-11-22T03:23:00Z</dcterms:created>
  <dcterms:modified xsi:type="dcterms:W3CDTF">2021-11-22T03:23:00Z</dcterms:modified>
</cp:coreProperties>
</file>