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1656D" w14:textId="77777777" w:rsidR="00FA4030" w:rsidRDefault="00FA4030" w:rsidP="00FA4030">
      <w:pPr>
        <w:tabs>
          <w:tab w:val="left" w:pos="6232"/>
          <w:tab w:val="left" w:pos="6611"/>
          <w:tab w:val="left" w:pos="6812"/>
          <w:tab w:val="left" w:pos="7361"/>
          <w:tab w:val="left" w:pos="7581"/>
          <w:tab w:val="left" w:pos="8681"/>
          <w:tab w:val="left" w:pos="8861"/>
        </w:tabs>
        <w:spacing w:before="63"/>
        <w:ind w:left="5008" w:right="69"/>
        <w:jc w:val="right"/>
      </w:pPr>
      <w:r>
        <w:t>Приложение № 1 к Порядку-1</w:t>
      </w:r>
    </w:p>
    <w:p w14:paraId="51ECF6FD" w14:textId="77777777" w:rsidR="00FA4030" w:rsidRDefault="00FA4030" w:rsidP="00FA4030">
      <w:pPr>
        <w:pStyle w:val="a3"/>
        <w:spacing w:before="9"/>
        <w:ind w:left="0" w:right="69" w:firstLine="0"/>
        <w:jc w:val="left"/>
        <w:rPr>
          <w:sz w:val="26"/>
          <w:szCs w:val="26"/>
        </w:rPr>
      </w:pPr>
    </w:p>
    <w:p w14:paraId="0ACC3370" w14:textId="77777777" w:rsidR="00FA4030" w:rsidRDefault="00FA4030" w:rsidP="00FA4030">
      <w:pPr>
        <w:ind w:left="201" w:right="69"/>
        <w:jc w:val="center"/>
        <w:rPr>
          <w:sz w:val="26"/>
          <w:szCs w:val="26"/>
        </w:rPr>
      </w:pPr>
    </w:p>
    <w:p w14:paraId="56DDF5E6" w14:textId="77777777" w:rsidR="00FA4030" w:rsidRDefault="00FA4030" w:rsidP="00FA4030">
      <w:pPr>
        <w:ind w:left="201" w:right="69"/>
        <w:jc w:val="center"/>
        <w:rPr>
          <w:sz w:val="24"/>
          <w:szCs w:val="24"/>
        </w:rPr>
      </w:pPr>
      <w:r>
        <w:rPr>
          <w:sz w:val="24"/>
          <w:szCs w:val="24"/>
        </w:rPr>
        <w:t>Фирменный бланк участника Отбора</w:t>
      </w:r>
    </w:p>
    <w:p w14:paraId="1C2F6AD3" w14:textId="77777777" w:rsidR="00FA4030" w:rsidRDefault="00FA4030" w:rsidP="00FA4030">
      <w:pPr>
        <w:pStyle w:val="a3"/>
        <w:ind w:left="0" w:right="69" w:firstLine="0"/>
        <w:jc w:val="left"/>
        <w:rPr>
          <w:sz w:val="24"/>
          <w:szCs w:val="24"/>
        </w:rPr>
      </w:pPr>
    </w:p>
    <w:p w14:paraId="6221D434" w14:textId="77777777" w:rsidR="00FA4030" w:rsidRDefault="00FA4030" w:rsidP="00FA4030">
      <w:pPr>
        <w:tabs>
          <w:tab w:val="left" w:pos="1001"/>
          <w:tab w:val="left" w:pos="2683"/>
        </w:tabs>
        <w:ind w:right="69"/>
        <w:jc w:val="right"/>
        <w:rPr>
          <w:w w:val="99"/>
          <w:sz w:val="24"/>
          <w:szCs w:val="24"/>
        </w:rPr>
      </w:pPr>
      <w:proofErr w:type="gramStart"/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proofErr w:type="gramEnd"/>
      <w:r>
        <w:rPr>
          <w:sz w:val="24"/>
          <w:szCs w:val="24"/>
        </w:rPr>
        <w:t>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202_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г.                                               Исполнительному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директору</w:t>
      </w:r>
      <w:r>
        <w:rPr>
          <w:w w:val="99"/>
          <w:sz w:val="24"/>
          <w:szCs w:val="24"/>
        </w:rPr>
        <w:t xml:space="preserve">      </w:t>
      </w:r>
    </w:p>
    <w:p w14:paraId="46D6A788" w14:textId="77777777" w:rsidR="00FA4030" w:rsidRDefault="00FA4030" w:rsidP="00FA4030">
      <w:pPr>
        <w:tabs>
          <w:tab w:val="left" w:pos="1001"/>
          <w:tab w:val="left" w:pos="2683"/>
        </w:tabs>
        <w:ind w:right="69"/>
        <w:jc w:val="right"/>
        <w:rPr>
          <w:sz w:val="24"/>
          <w:szCs w:val="24"/>
        </w:rPr>
      </w:pPr>
      <w:r>
        <w:rPr>
          <w:w w:val="99"/>
          <w:sz w:val="24"/>
          <w:szCs w:val="24"/>
        </w:rPr>
        <w:t xml:space="preserve">                                                                                                    н</w:t>
      </w:r>
      <w:r>
        <w:rPr>
          <w:sz w:val="24"/>
          <w:szCs w:val="24"/>
        </w:rPr>
        <w:t>екоммерческой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</w:p>
    <w:p w14:paraId="33E5E1AD" w14:textId="77777777" w:rsidR="00FA4030" w:rsidRDefault="00FA4030" w:rsidP="00FA4030">
      <w:pPr>
        <w:spacing w:before="2"/>
        <w:ind w:left="5896" w:right="69" w:hanging="1513"/>
        <w:jc w:val="right"/>
        <w:rPr>
          <w:sz w:val="24"/>
          <w:szCs w:val="24"/>
        </w:rPr>
      </w:pPr>
      <w:r>
        <w:rPr>
          <w:sz w:val="24"/>
          <w:szCs w:val="24"/>
        </w:rPr>
        <w:t>«Магаданский региональный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фонд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содействия</w:t>
      </w:r>
      <w:r>
        <w:rPr>
          <w:spacing w:val="-1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развитию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предпринимательства»</w:t>
      </w:r>
    </w:p>
    <w:p w14:paraId="150F7873" w14:textId="77777777" w:rsidR="00FA4030" w:rsidRDefault="00FA4030" w:rsidP="00FA4030">
      <w:pPr>
        <w:ind w:right="69"/>
        <w:jc w:val="right"/>
        <w:rPr>
          <w:sz w:val="24"/>
          <w:szCs w:val="24"/>
        </w:rPr>
      </w:pPr>
      <w:r>
        <w:rPr>
          <w:w w:val="95"/>
          <w:sz w:val="24"/>
          <w:szCs w:val="24"/>
        </w:rPr>
        <w:t xml:space="preserve">                                                                     (Ф.И.О.)</w:t>
      </w:r>
    </w:p>
    <w:p w14:paraId="0D8C9C03" w14:textId="77777777" w:rsidR="00FA4030" w:rsidRDefault="00FA4030" w:rsidP="00FA4030">
      <w:pPr>
        <w:pStyle w:val="a3"/>
        <w:ind w:left="0" w:right="69" w:firstLine="0"/>
        <w:jc w:val="left"/>
        <w:rPr>
          <w:sz w:val="24"/>
          <w:szCs w:val="24"/>
        </w:rPr>
      </w:pPr>
    </w:p>
    <w:p w14:paraId="6649D676" w14:textId="77777777" w:rsidR="00FA4030" w:rsidRDefault="00FA4030" w:rsidP="00FA4030">
      <w:pPr>
        <w:ind w:left="201" w:right="6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14:paraId="39B54FA0" w14:textId="77777777" w:rsidR="00FA4030" w:rsidRDefault="00FA4030" w:rsidP="00FA4030">
      <w:pPr>
        <w:spacing w:before="1"/>
        <w:ind w:left="201" w:right="6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участие в отборе кредитных организаций на право размещения временно свободных денежных средств Фонда (далее – Заявка)</w:t>
      </w:r>
    </w:p>
    <w:p w14:paraId="7BBC7008" w14:textId="77777777" w:rsidR="00FA4030" w:rsidRDefault="00FA4030" w:rsidP="00FA4030">
      <w:pPr>
        <w:pStyle w:val="a3"/>
        <w:spacing w:before="6"/>
        <w:ind w:left="0" w:right="69" w:firstLine="0"/>
        <w:jc w:val="left"/>
        <w:rPr>
          <w:b/>
          <w:sz w:val="24"/>
          <w:szCs w:val="24"/>
        </w:rPr>
      </w:pPr>
    </w:p>
    <w:p w14:paraId="0722EAFB" w14:textId="77777777" w:rsidR="00FA4030" w:rsidRDefault="00FA4030" w:rsidP="00FA4030">
      <w:pPr>
        <w:tabs>
          <w:tab w:val="left" w:pos="284"/>
          <w:tab w:val="left" w:pos="4956"/>
          <w:tab w:val="left" w:pos="5351"/>
          <w:tab w:val="left" w:pos="6390"/>
        </w:tabs>
        <w:spacing w:before="88"/>
        <w:ind w:right="69"/>
        <w:jc w:val="both"/>
        <w:rPr>
          <w:sz w:val="24"/>
          <w:szCs w:val="24"/>
        </w:rPr>
      </w:pPr>
      <w:r>
        <w:rPr>
          <w:w w:val="99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i/>
          <w:sz w:val="24"/>
          <w:szCs w:val="24"/>
        </w:rPr>
        <w:t xml:space="preserve">(наименование организации </w:t>
      </w:r>
      <w:r>
        <w:rPr>
          <w:i/>
          <w:spacing w:val="-12"/>
          <w:sz w:val="24"/>
          <w:szCs w:val="24"/>
        </w:rPr>
        <w:t xml:space="preserve">- </w:t>
      </w:r>
      <w:r>
        <w:rPr>
          <w:i/>
          <w:sz w:val="24"/>
          <w:szCs w:val="24"/>
        </w:rPr>
        <w:t xml:space="preserve">участника   отбора)  </w:t>
      </w:r>
      <w:r>
        <w:rPr>
          <w:i/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в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i/>
          <w:sz w:val="24"/>
          <w:szCs w:val="24"/>
        </w:rPr>
        <w:t xml:space="preserve">(наименование должности руководителя и его Ф.И.О.) </w:t>
      </w:r>
      <w:r>
        <w:rPr>
          <w:iCs/>
          <w:sz w:val="24"/>
          <w:szCs w:val="24"/>
        </w:rPr>
        <w:t>(далее – Участник Отбора, Кредитная организация) подтверждает свое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согласие участвовать в отборе кредитных организаций на право размещения временно свободных денежных средств Фонда на депозитах (далее – Отбор) на условиях, установленных Инвестиционной декларацией Фонда, Порядком-1 размещения временно свободных денежных средств Фонда и предлагает следующие условия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размещения:</w:t>
      </w:r>
    </w:p>
    <w:p w14:paraId="619D4D43" w14:textId="77777777" w:rsidR="00FA4030" w:rsidRDefault="00FA4030" w:rsidP="00FA4030">
      <w:pPr>
        <w:tabs>
          <w:tab w:val="left" w:pos="284"/>
          <w:tab w:val="left" w:pos="4956"/>
          <w:tab w:val="left" w:pos="5351"/>
          <w:tab w:val="left" w:pos="6390"/>
        </w:tabs>
        <w:spacing w:before="88"/>
        <w:ind w:right="69"/>
        <w:jc w:val="both"/>
        <w:rPr>
          <w:sz w:val="26"/>
          <w:szCs w:val="26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1702"/>
        <w:gridCol w:w="1702"/>
        <w:gridCol w:w="1702"/>
      </w:tblGrid>
      <w:tr w:rsidR="00FA4030" w14:paraId="7FD0C632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F860" w14:textId="77777777" w:rsidR="00FA4030" w:rsidRDefault="00FA403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>Параметры</w:t>
            </w:r>
            <w:proofErr w:type="spellEnd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>договора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7071" w14:textId="77777777" w:rsidR="00FA4030" w:rsidRDefault="00FA403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>Лот</w:t>
            </w:r>
            <w:proofErr w:type="spellEnd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 xml:space="preserve">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524D" w14:textId="77777777" w:rsidR="00FA4030" w:rsidRDefault="00FA403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>Лот</w:t>
            </w:r>
            <w:proofErr w:type="spellEnd"/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 xml:space="preserve">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371A" w14:textId="77777777" w:rsidR="00FA4030" w:rsidRDefault="00FA403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 w:eastAsia="en-US"/>
              </w:rPr>
              <w:t>…</w:t>
            </w:r>
          </w:p>
        </w:tc>
      </w:tr>
      <w:tr w:rsidR="00FA4030" w14:paraId="1BD3E4EB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5FA2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Сумма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вклада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депозита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),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руб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79E2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9722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F0DB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FA4030" w14:paraId="25AF0B6D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B94E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>Процентная ставка по вкладу (депозиту), % годовых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A612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FE58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4EE9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4030" w14:paraId="7BE801C1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12B7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Срок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размещения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 w:eastAsia="en-US"/>
              </w:rPr>
              <w:t>дни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036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A743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B8C3" w14:textId="77777777" w:rsidR="00FA4030" w:rsidRDefault="00FA4030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FA4030" w14:paraId="354D36AF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3F0E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 xml:space="preserve">Период начисления/ выплаты процентов </w:t>
            </w:r>
            <w:r w:rsidRPr="00FA4030"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(ежемесячно/ в конце срока)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ABF8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FF30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DA2F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4030" w14:paraId="1C267F1F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9EB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 xml:space="preserve">Невозможность одностороннего изменения процентной ставки в сторону уменьшения в течение срока действия договора банковского вклада (депозита), </w:t>
            </w:r>
            <w:r w:rsidRPr="00FA4030"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(да/нет)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8E1C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BE2F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EE22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4030" w14:paraId="6DF85FBD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89E7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 xml:space="preserve">Возможность частичного/полного досрочного снятия средств вклада (депозита), без потери процентов </w:t>
            </w:r>
            <w:r w:rsidRPr="00FA4030"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(да/нет)</w:t>
            </w: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1AE4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6A9C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849E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4030" w14:paraId="04843E65" w14:textId="77777777" w:rsidTr="00FA403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CB4C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FA4030">
              <w:rPr>
                <w:color w:val="000000" w:themeColor="text1"/>
                <w:sz w:val="24"/>
                <w:szCs w:val="24"/>
                <w:lang w:eastAsia="en-US"/>
              </w:rPr>
              <w:t>Процентная ставка (годовых) при досрочном расторжении вклада (депозита)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0358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0DA1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97FA" w14:textId="77777777" w:rsidR="00FA4030" w:rsidRPr="00FA4030" w:rsidRDefault="00FA4030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605A63CF" w14:textId="77777777" w:rsidR="00FA4030" w:rsidRDefault="00FA4030" w:rsidP="00FA4030">
      <w:pPr>
        <w:tabs>
          <w:tab w:val="left" w:pos="284"/>
          <w:tab w:val="left" w:pos="4956"/>
          <w:tab w:val="left" w:pos="5351"/>
          <w:tab w:val="left" w:pos="6390"/>
        </w:tabs>
        <w:spacing w:before="88"/>
        <w:ind w:right="69"/>
        <w:jc w:val="both"/>
        <w:rPr>
          <w:sz w:val="26"/>
          <w:szCs w:val="26"/>
        </w:rPr>
      </w:pPr>
    </w:p>
    <w:p w14:paraId="06B3E21B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654"/>
        </w:tabs>
        <w:ind w:left="0" w:right="69" w:firstLine="0"/>
        <w:rPr>
          <w:sz w:val="24"/>
          <w:szCs w:val="24"/>
        </w:rPr>
      </w:pPr>
      <w:r>
        <w:rPr>
          <w:iCs/>
          <w:sz w:val="24"/>
          <w:szCs w:val="24"/>
        </w:rPr>
        <w:t>Кредитная организация подписанием настоящей</w:t>
      </w:r>
      <w:r>
        <w:rPr>
          <w:sz w:val="24"/>
          <w:szCs w:val="24"/>
        </w:rPr>
        <w:t xml:space="preserve"> Заявки подтверждает:</w:t>
      </w:r>
    </w:p>
    <w:p w14:paraId="3DF5DA7C" w14:textId="77777777" w:rsidR="00FA4030" w:rsidRDefault="00FA4030" w:rsidP="00FA4030">
      <w:pPr>
        <w:tabs>
          <w:tab w:val="left" w:pos="284"/>
        </w:tabs>
        <w:spacing w:before="53"/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>а)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</w:t>
      </w:r>
    </w:p>
    <w:p w14:paraId="1BCB9520" w14:textId="77777777" w:rsidR="00FA4030" w:rsidRDefault="00FA4030" w:rsidP="00FA4030">
      <w:pPr>
        <w:pStyle w:val="a3"/>
        <w:tabs>
          <w:tab w:val="left" w:pos="284"/>
        </w:tabs>
        <w:spacing w:before="3"/>
        <w:ind w:left="0" w:right="69" w:firstLine="0"/>
        <w:jc w:val="left"/>
        <w:rPr>
          <w:sz w:val="24"/>
          <w:szCs w:val="24"/>
        </w:rPr>
      </w:pPr>
    </w:p>
    <w:p w14:paraId="6C24AA70" w14:textId="77777777" w:rsidR="00FA4030" w:rsidRDefault="00FA4030" w:rsidP="00FA4030">
      <w:pPr>
        <w:tabs>
          <w:tab w:val="left" w:pos="284"/>
        </w:tabs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eastAsia="zh-CN"/>
        </w:rPr>
        <w:t xml:space="preserve">отсутствие у </w:t>
      </w:r>
      <w:bookmarkStart w:id="0" w:name="_Hlk168484646"/>
      <w:r>
        <w:rPr>
          <w:sz w:val="24"/>
          <w:szCs w:val="24"/>
          <w:lang w:eastAsia="zh-CN"/>
        </w:rPr>
        <w:t>Кредитной организации</w:t>
      </w:r>
      <w:bookmarkEnd w:id="0"/>
      <w:r>
        <w:rPr>
          <w:sz w:val="24"/>
          <w:szCs w:val="24"/>
          <w:lang w:eastAsia="zh-CN"/>
        </w:rPr>
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просроченной </w:t>
      </w:r>
      <w:r>
        <w:rPr>
          <w:sz w:val="24"/>
          <w:szCs w:val="24"/>
          <w:lang w:eastAsia="zh-CN"/>
        </w:rPr>
        <w:lastRenderedPageBreak/>
        <w:t>задолженности по банковским депозитам, ранее размещенным за счет средств Фонда</w:t>
      </w:r>
      <w:r>
        <w:rPr>
          <w:sz w:val="24"/>
          <w:szCs w:val="24"/>
        </w:rPr>
        <w:t>;</w:t>
      </w:r>
    </w:p>
    <w:p w14:paraId="55AB8545" w14:textId="77777777" w:rsidR="00FA4030" w:rsidRDefault="00FA4030" w:rsidP="00FA4030">
      <w:pPr>
        <w:tabs>
          <w:tab w:val="left" w:pos="284"/>
        </w:tabs>
        <w:spacing w:line="288" w:lineRule="auto"/>
        <w:ind w:right="69"/>
        <w:jc w:val="both"/>
        <w:rPr>
          <w:sz w:val="24"/>
          <w:szCs w:val="24"/>
        </w:rPr>
      </w:pPr>
    </w:p>
    <w:p w14:paraId="30248833" w14:textId="77777777" w:rsidR="00FA4030" w:rsidRDefault="00FA4030" w:rsidP="00FA4030">
      <w:pPr>
        <w:tabs>
          <w:tab w:val="left" w:pos="284"/>
          <w:tab w:val="left" w:pos="1134"/>
        </w:tabs>
        <w:suppressAutoHyphens/>
        <w:ind w:right="69"/>
        <w:jc w:val="both"/>
        <w:rPr>
          <w:sz w:val="24"/>
          <w:szCs w:val="24"/>
          <w:lang w:eastAsia="zh-CN"/>
        </w:rPr>
      </w:pPr>
      <w:bookmarkStart w:id="1" w:name="_Hlk168564989"/>
      <w:r>
        <w:rPr>
          <w:sz w:val="24"/>
          <w:szCs w:val="24"/>
        </w:rPr>
        <w:t xml:space="preserve">в) </w:t>
      </w:r>
      <w:r>
        <w:rPr>
          <w:sz w:val="24"/>
          <w:szCs w:val="24"/>
          <w:lang w:eastAsia="zh-CN"/>
        </w:rPr>
        <w:t xml:space="preserve">наличие у Кредитной организации </w:t>
      </w:r>
      <w:r>
        <w:rPr>
          <w:sz w:val="24"/>
          <w:szCs w:val="24"/>
        </w:rPr>
        <w:t>кредитного рейтинга по национальной рейтинговой шкале для Российской Федерации</w:t>
      </w:r>
      <w:r>
        <w:rPr>
          <w:sz w:val="24"/>
          <w:szCs w:val="24"/>
          <w:lang w:eastAsia="zh-CN"/>
        </w:rPr>
        <w:t xml:space="preserve">: </w:t>
      </w:r>
    </w:p>
    <w:bookmarkEnd w:id="1"/>
    <w:p w14:paraId="0489E818" w14:textId="77777777" w:rsidR="00FA4030" w:rsidRDefault="00FA4030" w:rsidP="00FA4030">
      <w:pPr>
        <w:tabs>
          <w:tab w:val="left" w:pos="284"/>
          <w:tab w:val="left" w:pos="1134"/>
        </w:tabs>
        <w:suppressAutoHyphens/>
        <w:ind w:right="69"/>
        <w:jc w:val="both"/>
        <w:rPr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8"/>
        <w:gridCol w:w="1502"/>
        <w:gridCol w:w="2480"/>
        <w:gridCol w:w="2407"/>
      </w:tblGrid>
      <w:tr w:rsidR="00FA4030" w14:paraId="494744E0" w14:textId="77777777" w:rsidTr="00FA4030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92D9" w14:textId="77777777" w:rsidR="00FA4030" w:rsidRDefault="00FA4030">
            <w:pPr>
              <w:tabs>
                <w:tab w:val="left" w:pos="284"/>
              </w:tabs>
              <w:suppressAutoHyphens/>
              <w:ind w:right="69"/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Наименование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рейтингового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агентства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562A" w14:textId="77777777" w:rsidR="00FA4030" w:rsidRDefault="00FA4030">
            <w:pPr>
              <w:tabs>
                <w:tab w:val="left" w:pos="284"/>
              </w:tabs>
              <w:suppressAutoHyphens/>
              <w:ind w:right="69"/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Рейтинг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601A" w14:textId="77777777" w:rsidR="00FA4030" w:rsidRDefault="00FA4030">
            <w:pPr>
              <w:tabs>
                <w:tab w:val="left" w:pos="284"/>
              </w:tabs>
              <w:suppressAutoHyphens/>
              <w:ind w:right="69"/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Дата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присвоения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рейтинга</w:t>
            </w:r>
            <w:proofErr w:type="spellEnd"/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8CEE" w14:textId="77777777" w:rsidR="00FA4030" w:rsidRDefault="00FA4030">
            <w:pPr>
              <w:tabs>
                <w:tab w:val="left" w:pos="284"/>
              </w:tabs>
              <w:suppressAutoHyphens/>
              <w:ind w:right="69"/>
              <w:jc w:val="center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URL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публикации</w:t>
            </w:r>
            <w:proofErr w:type="spellEnd"/>
          </w:p>
        </w:tc>
      </w:tr>
      <w:tr w:rsidR="00FA4030" w14:paraId="1E4B0089" w14:textId="77777777" w:rsidTr="00FA4030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2AFA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9E59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9AE4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FF83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  <w:tr w:rsidR="00FA4030" w14:paraId="58A1A12B" w14:textId="77777777" w:rsidTr="00FA4030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473C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9CDF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C2D8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C47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  <w:tr w:rsidR="00FA4030" w14:paraId="319D7681" w14:textId="77777777" w:rsidTr="00FA4030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E35C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1A1C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8E45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CEB3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  <w:tr w:rsidR="00FA4030" w14:paraId="210190EC" w14:textId="77777777" w:rsidTr="00FA4030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5AA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F337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887C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3AB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</w:tbl>
    <w:p w14:paraId="54217EF5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</w:pPr>
      <w:r>
        <w:rPr>
          <w:lang w:eastAsia="zh-CN"/>
        </w:rPr>
        <w:t xml:space="preserve"> (по классификации рейтинговых агентств: </w:t>
      </w:r>
      <w:r>
        <w:t>Акционерное общество "Аналитическое Кредитное рейтинговое агентство" не ниже уровня "A-(RU)"; Акционерное общество "Рейтинговое агентство "Эксперт РА" не ниже уровня "</w:t>
      </w:r>
      <w:proofErr w:type="spellStart"/>
      <w:r>
        <w:t>ruA</w:t>
      </w:r>
      <w:proofErr w:type="spellEnd"/>
      <w:r>
        <w:t>-"; Общество с ограниченной ответственностью "Национальные Кредитные Рейтинги" не ниже уровня "A-.ru"; общество с ограниченной ответственностью "Национальное Рейтинговое Агентство" не ниже уровня "A-|</w:t>
      </w:r>
      <w:proofErr w:type="spellStart"/>
      <w:r>
        <w:t>ru</w:t>
      </w:r>
      <w:proofErr w:type="spellEnd"/>
      <w:r>
        <w:t>|"</w:t>
      </w:r>
      <w:r>
        <w:rPr>
          <w:lang w:eastAsia="zh-CN"/>
        </w:rPr>
        <w:t>)</w:t>
      </w:r>
      <w:r>
        <w:t>;</w:t>
      </w:r>
    </w:p>
    <w:p w14:paraId="241052F3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4"/>
          <w:szCs w:val="24"/>
        </w:rPr>
      </w:pPr>
    </w:p>
    <w:p w14:paraId="214AF4DE" w14:textId="77777777" w:rsidR="00FA4030" w:rsidRDefault="00FA4030" w:rsidP="00FA4030">
      <w:pPr>
        <w:tabs>
          <w:tab w:val="left" w:pos="284"/>
          <w:tab w:val="left" w:pos="1134"/>
        </w:tabs>
        <w:suppressAutoHyphens/>
        <w:ind w:right="69"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  <w:lang w:eastAsia="zh-CN"/>
        </w:rPr>
        <w:t xml:space="preserve">наличие у Кредитной организации </w:t>
      </w:r>
      <w:r>
        <w:rPr>
          <w:sz w:val="24"/>
          <w:szCs w:val="24"/>
        </w:rPr>
        <w:t xml:space="preserve">собственных средств (капитала) в размере не менее 50 млрд руб. по данным Центрального Банка Российской Федерации по состоянию </w:t>
      </w:r>
      <w:proofErr w:type="gramStart"/>
      <w:r>
        <w:rPr>
          <w:sz w:val="24"/>
          <w:szCs w:val="24"/>
        </w:rPr>
        <w:t>на  последнюю</w:t>
      </w:r>
      <w:proofErr w:type="gramEnd"/>
      <w:r>
        <w:rPr>
          <w:sz w:val="24"/>
          <w:szCs w:val="24"/>
        </w:rPr>
        <w:t xml:space="preserve"> отчетную дату, предшествующую дате направления настоящей Заявки:</w:t>
      </w:r>
    </w:p>
    <w:p w14:paraId="53A0B227" w14:textId="77777777" w:rsidR="00FA4030" w:rsidRDefault="00FA4030" w:rsidP="00FA4030">
      <w:pPr>
        <w:tabs>
          <w:tab w:val="left" w:pos="284"/>
          <w:tab w:val="left" w:pos="1134"/>
        </w:tabs>
        <w:suppressAutoHyphens/>
        <w:ind w:right="69"/>
        <w:jc w:val="both"/>
        <w:rPr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6"/>
        <w:gridCol w:w="4031"/>
      </w:tblGrid>
      <w:tr w:rsidR="00FA4030" w14:paraId="6A4D63D6" w14:textId="77777777" w:rsidTr="00FA4030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6346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Отчетная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дата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5DDA" w14:textId="77777777" w:rsid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  <w:tr w:rsidR="00FA4030" w14:paraId="4BD0F4C8" w14:textId="77777777" w:rsidTr="00FA4030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FB4F" w14:textId="77777777" w:rsidR="00FA4030" w:rsidRP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eastAsia="zh-CN"/>
              </w:rPr>
            </w:pPr>
            <w:r w:rsidRPr="00FA4030">
              <w:rPr>
                <w:sz w:val="24"/>
                <w:szCs w:val="24"/>
                <w:lang w:eastAsia="zh-CN"/>
              </w:rPr>
              <w:t>Размер собственных средств (капитала), млрд руб.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520" w14:textId="77777777" w:rsidR="00FA4030" w:rsidRPr="00FA4030" w:rsidRDefault="00FA4030">
            <w:pPr>
              <w:tabs>
                <w:tab w:val="left" w:pos="284"/>
                <w:tab w:val="left" w:pos="1134"/>
              </w:tabs>
              <w:suppressAutoHyphens/>
              <w:ind w:right="69"/>
              <w:jc w:val="both"/>
              <w:rPr>
                <w:sz w:val="24"/>
                <w:szCs w:val="24"/>
                <w:lang w:eastAsia="zh-CN"/>
              </w:rPr>
            </w:pPr>
          </w:p>
        </w:tc>
      </w:tr>
    </w:tbl>
    <w:p w14:paraId="2A4B736D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6"/>
          <w:szCs w:val="26"/>
        </w:rPr>
      </w:pPr>
    </w:p>
    <w:p w14:paraId="2B97DD1D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>д) что в отношении Кредитной организации не проводится процедура ликвидации, банкротства, деятельность не приостановлена.</w:t>
      </w:r>
    </w:p>
    <w:p w14:paraId="7C0A6411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4"/>
          <w:szCs w:val="24"/>
        </w:rPr>
      </w:pPr>
    </w:p>
    <w:p w14:paraId="35ADEBC5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>е) что в отношении Кредитной организации в текущее время не применяются санкции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операций.</w:t>
      </w:r>
    </w:p>
    <w:p w14:paraId="6C3AA753" w14:textId="77777777" w:rsidR="00FA4030" w:rsidRDefault="00FA4030" w:rsidP="00FA4030">
      <w:pPr>
        <w:tabs>
          <w:tab w:val="left" w:pos="284"/>
        </w:tabs>
        <w:suppressAutoHyphens/>
        <w:ind w:right="69"/>
        <w:jc w:val="both"/>
        <w:rPr>
          <w:sz w:val="24"/>
          <w:szCs w:val="24"/>
          <w:lang w:eastAsia="zh-CN"/>
        </w:rPr>
      </w:pPr>
    </w:p>
    <w:p w14:paraId="2132154A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638"/>
        </w:tabs>
        <w:ind w:left="0" w:right="69" w:firstLine="0"/>
        <w:rPr>
          <w:sz w:val="24"/>
          <w:szCs w:val="24"/>
        </w:rPr>
      </w:pPr>
      <w:bookmarkStart w:id="2" w:name="_Hlk168495924"/>
      <w:r>
        <w:rPr>
          <w:sz w:val="24"/>
          <w:szCs w:val="24"/>
        </w:rPr>
        <w:t xml:space="preserve">Кредитная организация </w:t>
      </w:r>
      <w:bookmarkEnd w:id="2"/>
      <w:r>
        <w:rPr>
          <w:sz w:val="24"/>
          <w:szCs w:val="24"/>
        </w:rPr>
        <w:t>гарантирует достоверность сведений, предоставленных в настоящей Заявке и Приложениях к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ней, и подтверждает право Фонда, не противоречащее требованию формирования равных для всех кредитных организаций условий, запрашивать у нас, в уполномоченных органах и у юридических лиц упомянутых в нашей Заявке информацию, уточняющую представленные нами в ней сведения.</w:t>
      </w:r>
    </w:p>
    <w:p w14:paraId="19676E5C" w14:textId="77777777" w:rsidR="00FA4030" w:rsidRDefault="00FA4030" w:rsidP="00FA4030">
      <w:pPr>
        <w:pStyle w:val="a5"/>
        <w:tabs>
          <w:tab w:val="left" w:pos="284"/>
          <w:tab w:val="left" w:pos="426"/>
          <w:tab w:val="left" w:pos="638"/>
        </w:tabs>
        <w:ind w:left="0" w:right="69" w:firstLine="0"/>
        <w:rPr>
          <w:sz w:val="24"/>
          <w:szCs w:val="24"/>
        </w:rPr>
      </w:pPr>
    </w:p>
    <w:p w14:paraId="300174EC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638"/>
        </w:tabs>
        <w:ind w:left="0" w:right="69" w:firstLine="0"/>
        <w:rPr>
          <w:sz w:val="24"/>
          <w:szCs w:val="24"/>
        </w:rPr>
      </w:pPr>
      <w:r>
        <w:rPr>
          <w:sz w:val="24"/>
          <w:szCs w:val="24"/>
        </w:rPr>
        <w:t>Данная Заявка также служит согласием Фонду на запрос подтверждения представленных данных в надзорных и контролирующих деятельность Участника Отбора органах.</w:t>
      </w:r>
    </w:p>
    <w:p w14:paraId="42EF4FBC" w14:textId="77777777" w:rsidR="00FA4030" w:rsidRDefault="00FA4030" w:rsidP="00FA4030">
      <w:pPr>
        <w:pStyle w:val="a5"/>
        <w:tabs>
          <w:tab w:val="left" w:pos="284"/>
        </w:tabs>
        <w:ind w:left="0" w:right="69" w:firstLine="0"/>
        <w:rPr>
          <w:sz w:val="24"/>
          <w:szCs w:val="24"/>
        </w:rPr>
      </w:pPr>
    </w:p>
    <w:p w14:paraId="71D2BC81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709"/>
        </w:tabs>
        <w:ind w:left="0" w:right="69" w:firstLine="0"/>
        <w:rPr>
          <w:sz w:val="24"/>
          <w:szCs w:val="24"/>
        </w:rPr>
      </w:pPr>
      <w:r>
        <w:rPr>
          <w:sz w:val="24"/>
          <w:szCs w:val="24"/>
        </w:rPr>
        <w:t>В случае, если наши предложения будут признаны лучшими, мы берем на себя обязательства подписать с некоммерческой организацией «Магаданский региональный фонд содействия развитию предпринимательства» Договор банковского вклада (депозита) в соответствии с требованиями Порядка-1 и условиями наших предложений до истечения срока на заключение договора банковского вклада (депозита), указанного в извещении о проведении Отбора.</w:t>
      </w:r>
    </w:p>
    <w:p w14:paraId="3C969F91" w14:textId="77777777" w:rsidR="00FA4030" w:rsidRDefault="00FA4030" w:rsidP="00FA4030">
      <w:pPr>
        <w:pStyle w:val="a5"/>
        <w:tabs>
          <w:tab w:val="left" w:pos="284"/>
        </w:tabs>
        <w:ind w:left="0" w:right="69" w:firstLine="0"/>
        <w:rPr>
          <w:sz w:val="24"/>
          <w:szCs w:val="24"/>
        </w:rPr>
      </w:pPr>
    </w:p>
    <w:p w14:paraId="79745D82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638"/>
        </w:tabs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 xml:space="preserve">В случае, если наши предложения будут лучшими после предложений победителя Отбора, а победитель Отбора будет признан уклонившимся от заключения с </w:t>
      </w:r>
      <w:r>
        <w:rPr>
          <w:sz w:val="24"/>
          <w:szCs w:val="24"/>
        </w:rPr>
        <w:lastRenderedPageBreak/>
        <w:t xml:space="preserve">некоммерческой организацией «Магаданский региональный фонд содействия развитию предпринимательства» договора банковского вклада (депозита), </w:t>
      </w:r>
      <w:bookmarkStart w:id="3" w:name="_Hlk168519098"/>
      <w:r>
        <w:rPr>
          <w:sz w:val="24"/>
          <w:szCs w:val="24"/>
        </w:rPr>
        <w:t xml:space="preserve">мы обязуемся подписать Договор банковского вклада (депозита) в соответствии с требованиями Порядка-1 и условиями наших предложений не позднее 5 (Пяти) рабочих дней </w:t>
      </w:r>
      <w:bookmarkStart w:id="4" w:name="_Hlk168518429"/>
      <w:r>
        <w:rPr>
          <w:sz w:val="24"/>
          <w:szCs w:val="24"/>
        </w:rPr>
        <w:t xml:space="preserve">с момента уведомления нас о наступлении такой обязанности по условиям </w:t>
      </w:r>
      <w:bookmarkEnd w:id="4"/>
      <w:r>
        <w:rPr>
          <w:sz w:val="24"/>
          <w:szCs w:val="24"/>
        </w:rPr>
        <w:t>Порядка-1 Организатором Отбора.</w:t>
      </w:r>
    </w:p>
    <w:p w14:paraId="00342A48" w14:textId="77777777" w:rsidR="00FA4030" w:rsidRDefault="00FA4030" w:rsidP="00FA4030">
      <w:pPr>
        <w:pStyle w:val="a5"/>
        <w:tabs>
          <w:tab w:val="left" w:pos="284"/>
          <w:tab w:val="left" w:pos="426"/>
        </w:tabs>
        <w:rPr>
          <w:sz w:val="24"/>
          <w:szCs w:val="24"/>
        </w:rPr>
      </w:pPr>
    </w:p>
    <w:p w14:paraId="6C46CEEA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638"/>
        </w:tabs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>В случае подписания договора банковского вклада (депозита) по итогам Отбора Кредитная организация обязуется сообщить о фактах прекращения соответствия требованиям к кредитным организациям при размещении средств Фонда, установленным приказом Минэкономразвития России от 28.11.2016 № 763 "Об утверждении требований к фондам содействия кредитованию (гарантийным фондам, фондам поручительств) и их деятельности" и настоящим Порядком-1 в срок не позднее 3 (трех) рабочих дней с даты наступления соответствующего(их) факта(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).</w:t>
      </w:r>
    </w:p>
    <w:p w14:paraId="737CE124" w14:textId="77777777" w:rsidR="00FA4030" w:rsidRDefault="00FA4030" w:rsidP="00FA4030">
      <w:pPr>
        <w:pStyle w:val="a5"/>
        <w:tabs>
          <w:tab w:val="left" w:pos="284"/>
          <w:tab w:val="left" w:pos="426"/>
        </w:tabs>
        <w:rPr>
          <w:sz w:val="24"/>
          <w:szCs w:val="24"/>
        </w:rPr>
      </w:pPr>
    </w:p>
    <w:bookmarkEnd w:id="3"/>
    <w:p w14:paraId="18D60D27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before="1"/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>Контактное лицо со стороны Кредитной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организации </w:t>
      </w:r>
      <w:r>
        <w:rPr>
          <w:i/>
          <w:iCs/>
          <w:sz w:val="24"/>
          <w:szCs w:val="24"/>
        </w:rPr>
        <w:t>(указываются Ф.И.О., телефон и другие доступные средства связи, включая адрес для обмена информацией)</w:t>
      </w:r>
      <w:r>
        <w:rPr>
          <w:sz w:val="24"/>
          <w:szCs w:val="24"/>
        </w:rPr>
        <w:t>: ___________________________________________________________________.</w:t>
      </w:r>
    </w:p>
    <w:p w14:paraId="66C35A5F" w14:textId="77777777" w:rsidR="00FA4030" w:rsidRDefault="00FA4030" w:rsidP="00FA4030">
      <w:pPr>
        <w:tabs>
          <w:tab w:val="left" w:pos="284"/>
          <w:tab w:val="left" w:pos="426"/>
          <w:tab w:val="left" w:pos="638"/>
        </w:tabs>
        <w:ind w:right="-73"/>
        <w:jc w:val="both"/>
        <w:rPr>
          <w:sz w:val="24"/>
          <w:szCs w:val="24"/>
        </w:rPr>
      </w:pPr>
    </w:p>
    <w:p w14:paraId="6F6EDA1B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638"/>
        </w:tabs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>Настоящая Заявка действует до завершения процедуры проведения Отбора.</w:t>
      </w:r>
    </w:p>
    <w:p w14:paraId="0AB237B8" w14:textId="77777777" w:rsidR="00FA4030" w:rsidRDefault="00FA4030" w:rsidP="00FA4030">
      <w:pPr>
        <w:pStyle w:val="a5"/>
        <w:ind w:left="0" w:firstLine="0"/>
        <w:rPr>
          <w:sz w:val="24"/>
          <w:szCs w:val="24"/>
        </w:rPr>
      </w:pPr>
    </w:p>
    <w:p w14:paraId="721055B2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284"/>
          <w:tab w:val="left" w:pos="638"/>
        </w:tabs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>В ранее предоставленные Кредитной организацией в Фонд в процессе предыдущих Отборов документы изменения не вносились и/или их срок действия не истек:</w:t>
      </w:r>
    </w:p>
    <w:p w14:paraId="77B49548" w14:textId="77777777" w:rsidR="00FA4030" w:rsidRDefault="00FA4030" w:rsidP="00FA4030">
      <w:pPr>
        <w:pStyle w:val="a5"/>
        <w:ind w:left="0" w:firstLine="0"/>
        <w:rPr>
          <w:sz w:val="24"/>
          <w:szCs w:val="24"/>
        </w:rPr>
      </w:pPr>
    </w:p>
    <w:p w14:paraId="65CFE2AA" w14:textId="77777777" w:rsidR="00FA4030" w:rsidRDefault="00FA4030" w:rsidP="00FA4030">
      <w:pPr>
        <w:pStyle w:val="a5"/>
        <w:tabs>
          <w:tab w:val="left" w:pos="284"/>
          <w:tab w:val="left" w:pos="638"/>
        </w:tabs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iCs/>
          <w:sz w:val="24"/>
          <w:szCs w:val="24"/>
        </w:rPr>
        <w:t>перечислить документы.</w:t>
      </w:r>
    </w:p>
    <w:p w14:paraId="7337892B" w14:textId="77777777" w:rsidR="00FA4030" w:rsidRDefault="00FA4030" w:rsidP="00FA4030">
      <w:pPr>
        <w:pStyle w:val="a5"/>
        <w:tabs>
          <w:tab w:val="left" w:pos="284"/>
          <w:tab w:val="left" w:pos="426"/>
        </w:tabs>
        <w:ind w:left="0" w:right="-73" w:firstLine="0"/>
        <w:rPr>
          <w:sz w:val="24"/>
          <w:szCs w:val="24"/>
        </w:rPr>
      </w:pPr>
    </w:p>
    <w:p w14:paraId="349628AA" w14:textId="77777777" w:rsidR="00FA4030" w:rsidRDefault="00FA4030" w:rsidP="00FA4030">
      <w:pPr>
        <w:pStyle w:val="a5"/>
        <w:numPr>
          <w:ilvl w:val="0"/>
          <w:numId w:val="1"/>
        </w:numPr>
        <w:tabs>
          <w:tab w:val="left" w:pos="142"/>
          <w:tab w:val="left" w:pos="284"/>
          <w:tab w:val="left" w:pos="529"/>
        </w:tabs>
        <w:spacing w:before="1"/>
        <w:ind w:left="0" w:right="-73" w:firstLine="0"/>
        <w:rPr>
          <w:sz w:val="24"/>
          <w:szCs w:val="24"/>
        </w:rPr>
      </w:pPr>
      <w:r>
        <w:rPr>
          <w:sz w:val="24"/>
          <w:szCs w:val="24"/>
        </w:rPr>
        <w:t xml:space="preserve"> К настоящей Заявке прилагаются документы согласно описи (по перечню, установленному Приложением № 2 к Порядку-1 размещения временно свободных денежных средств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Фонда) на _______ листах.</w:t>
      </w:r>
    </w:p>
    <w:p w14:paraId="7FA2C6EA" w14:textId="77777777" w:rsidR="00FA4030" w:rsidRDefault="00FA4030" w:rsidP="00FA4030">
      <w:pPr>
        <w:pStyle w:val="a5"/>
        <w:rPr>
          <w:sz w:val="24"/>
          <w:szCs w:val="24"/>
        </w:rPr>
      </w:pPr>
    </w:p>
    <w:p w14:paraId="22B5F1F3" w14:textId="77777777" w:rsidR="00FA4030" w:rsidRDefault="00FA4030" w:rsidP="00FA4030">
      <w:pPr>
        <w:tabs>
          <w:tab w:val="left" w:pos="284"/>
          <w:tab w:val="left" w:pos="638"/>
        </w:tabs>
        <w:ind w:right="-73"/>
        <w:jc w:val="both"/>
        <w:rPr>
          <w:sz w:val="24"/>
          <w:szCs w:val="24"/>
        </w:rPr>
      </w:pPr>
    </w:p>
    <w:p w14:paraId="390FC355" w14:textId="77777777" w:rsidR="00FA4030" w:rsidRDefault="00FA4030" w:rsidP="00FA4030">
      <w:pPr>
        <w:tabs>
          <w:tab w:val="left" w:pos="284"/>
          <w:tab w:val="left" w:pos="3148"/>
          <w:tab w:val="left" w:pos="5417"/>
        </w:tabs>
        <w:spacing w:before="1" w:line="295" w:lineRule="exact"/>
        <w:ind w:right="69"/>
        <w:jc w:val="center"/>
        <w:rPr>
          <w:sz w:val="24"/>
          <w:szCs w:val="24"/>
        </w:rPr>
      </w:pPr>
      <w:r>
        <w:rPr>
          <w:sz w:val="24"/>
          <w:szCs w:val="24"/>
        </w:rPr>
        <w:t>Должность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                    /Ф.И.О/</w:t>
      </w:r>
    </w:p>
    <w:p w14:paraId="2CC5555E" w14:textId="77777777" w:rsidR="00FA4030" w:rsidRDefault="00FA4030" w:rsidP="00FA4030">
      <w:pPr>
        <w:tabs>
          <w:tab w:val="left" w:pos="284"/>
        </w:tabs>
        <w:spacing w:line="295" w:lineRule="exact"/>
        <w:ind w:right="6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подпись</w:t>
      </w:r>
    </w:p>
    <w:p w14:paraId="2968C78C" w14:textId="77777777" w:rsidR="00FA4030" w:rsidRDefault="00FA4030" w:rsidP="00FA4030">
      <w:pPr>
        <w:tabs>
          <w:tab w:val="left" w:pos="284"/>
        </w:tabs>
        <w:spacing w:line="295" w:lineRule="exact"/>
        <w:ind w:right="6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М.П.</w:t>
      </w:r>
    </w:p>
    <w:p w14:paraId="78C1BDAE" w14:textId="77777777" w:rsidR="00323285" w:rsidRDefault="00323285"/>
    <w:sectPr w:rsidR="00323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E3524"/>
    <w:multiLevelType w:val="hybridMultilevel"/>
    <w:tmpl w:val="47E0C8CC"/>
    <w:lvl w:ilvl="0" w:tplc="39CA4EA8">
      <w:start w:val="1"/>
      <w:numFmt w:val="decimal"/>
      <w:lvlText w:val="%1."/>
      <w:lvlJc w:val="left"/>
      <w:pPr>
        <w:ind w:left="222" w:hanging="432"/>
      </w:pPr>
      <w:rPr>
        <w:rFonts w:ascii="Times New Roman" w:eastAsia="Times New Roman" w:hAnsi="Times New Roman" w:cs="Times New Roman" w:hint="default"/>
        <w:i w:val="0"/>
        <w:iCs w:val="0"/>
        <w:w w:val="99"/>
        <w:sz w:val="26"/>
        <w:szCs w:val="26"/>
        <w:lang w:val="ru-RU" w:eastAsia="ru-RU" w:bidi="ru-RU"/>
      </w:rPr>
    </w:lvl>
    <w:lvl w:ilvl="1" w:tplc="8B1E6910">
      <w:numFmt w:val="bullet"/>
      <w:lvlText w:val="•"/>
      <w:lvlJc w:val="left"/>
      <w:pPr>
        <w:ind w:left="1182" w:hanging="432"/>
      </w:pPr>
      <w:rPr>
        <w:lang w:val="ru-RU" w:eastAsia="ru-RU" w:bidi="ru-RU"/>
      </w:rPr>
    </w:lvl>
    <w:lvl w:ilvl="2" w:tplc="F7900F5E">
      <w:numFmt w:val="bullet"/>
      <w:lvlText w:val="•"/>
      <w:lvlJc w:val="left"/>
      <w:pPr>
        <w:ind w:left="2145" w:hanging="432"/>
      </w:pPr>
      <w:rPr>
        <w:lang w:val="ru-RU" w:eastAsia="ru-RU" w:bidi="ru-RU"/>
      </w:rPr>
    </w:lvl>
    <w:lvl w:ilvl="3" w:tplc="F2D2E17E">
      <w:numFmt w:val="bullet"/>
      <w:lvlText w:val="•"/>
      <w:lvlJc w:val="left"/>
      <w:pPr>
        <w:ind w:left="3107" w:hanging="432"/>
      </w:pPr>
      <w:rPr>
        <w:lang w:val="ru-RU" w:eastAsia="ru-RU" w:bidi="ru-RU"/>
      </w:rPr>
    </w:lvl>
    <w:lvl w:ilvl="4" w:tplc="553C71EE">
      <w:numFmt w:val="bullet"/>
      <w:lvlText w:val="•"/>
      <w:lvlJc w:val="left"/>
      <w:pPr>
        <w:ind w:left="4070" w:hanging="432"/>
      </w:pPr>
      <w:rPr>
        <w:lang w:val="ru-RU" w:eastAsia="ru-RU" w:bidi="ru-RU"/>
      </w:rPr>
    </w:lvl>
    <w:lvl w:ilvl="5" w:tplc="33EEAAE4">
      <w:numFmt w:val="bullet"/>
      <w:lvlText w:val="•"/>
      <w:lvlJc w:val="left"/>
      <w:pPr>
        <w:ind w:left="5033" w:hanging="432"/>
      </w:pPr>
      <w:rPr>
        <w:lang w:val="ru-RU" w:eastAsia="ru-RU" w:bidi="ru-RU"/>
      </w:rPr>
    </w:lvl>
    <w:lvl w:ilvl="6" w:tplc="575CC528">
      <w:numFmt w:val="bullet"/>
      <w:lvlText w:val="•"/>
      <w:lvlJc w:val="left"/>
      <w:pPr>
        <w:ind w:left="5995" w:hanging="432"/>
      </w:pPr>
      <w:rPr>
        <w:lang w:val="ru-RU" w:eastAsia="ru-RU" w:bidi="ru-RU"/>
      </w:rPr>
    </w:lvl>
    <w:lvl w:ilvl="7" w:tplc="08B20BCE">
      <w:numFmt w:val="bullet"/>
      <w:lvlText w:val="•"/>
      <w:lvlJc w:val="left"/>
      <w:pPr>
        <w:ind w:left="6958" w:hanging="432"/>
      </w:pPr>
      <w:rPr>
        <w:lang w:val="ru-RU" w:eastAsia="ru-RU" w:bidi="ru-RU"/>
      </w:rPr>
    </w:lvl>
    <w:lvl w:ilvl="8" w:tplc="2D5442D2">
      <w:numFmt w:val="bullet"/>
      <w:lvlText w:val="•"/>
      <w:lvlJc w:val="left"/>
      <w:pPr>
        <w:ind w:left="7921" w:hanging="432"/>
      </w:pPr>
      <w:rPr>
        <w:lang w:val="ru-RU" w:eastAsia="ru-RU" w:bidi="ru-RU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98"/>
    <w:rsid w:val="00323285"/>
    <w:rsid w:val="00962098"/>
    <w:rsid w:val="00FA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404C4-FE1F-48AF-B05C-1F403E35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FA4030"/>
    <w:pPr>
      <w:ind w:left="22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FA4030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FA4030"/>
    <w:pPr>
      <w:ind w:left="222" w:right="265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5458</Characters>
  <Application>Microsoft Office Word</Application>
  <DocSecurity>0</DocSecurity>
  <Lines>45</Lines>
  <Paragraphs>12</Paragraphs>
  <ScaleCrop>false</ScaleCrop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2025-12-03T23:22:00Z</dcterms:created>
  <dcterms:modified xsi:type="dcterms:W3CDTF">2025-12-03T23:22:00Z</dcterms:modified>
</cp:coreProperties>
</file>