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Магаданской области от 23.09.2019 N 634-пп</w:t>
              <w:br/>
              <w:t xml:space="preserve">(ред. от 12.05.2026)</w:t>
              <w:br/>
              <w:t xml:space="preserve">"Об утверждении государственной программы Магаданской области "Экономическое развитие и инновационная экономика Магаданской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06.10.2026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МАГАДАНСКОЙ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23 сентября 2019 г. N 634-пп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ГОСУДАРСТВЕННОЙ ПРОГРАММЫ МАГАДАНСКОЙ</w:t>
      </w:r>
    </w:p>
    <w:p>
      <w:pPr>
        <w:pStyle w:val="2"/>
        <w:jc w:val="center"/>
      </w:pPr>
      <w:r>
        <w:rPr>
          <w:sz w:val="20"/>
        </w:rPr>
        <w:t xml:space="preserve">ОБЛАСТИ "ЭКОНОМИЧЕСКОЕ РАЗВИТИЕ И ИННОВАЦИОННАЯ</w:t>
      </w:r>
    </w:p>
    <w:p>
      <w:pPr>
        <w:pStyle w:val="2"/>
        <w:jc w:val="center"/>
      </w:pPr>
      <w:r>
        <w:rPr>
          <w:sz w:val="20"/>
        </w:rPr>
        <w:t xml:space="preserve">ЭКОНОМИКА МАГАДАНСКОЙ ОБЛАСТИ"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Магаданской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11.02.2020 </w:t>
            </w:r>
            <w:hyperlink w:history="0" r:id="rId8" w:tooltip="Постановление Правительства Магаданской области от 11.02.2020 N 80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80-пп</w:t>
              </w:r>
            </w:hyperlink>
            <w:r>
              <w:rPr>
                <w:sz w:val="20"/>
                <w:color w:val="392c69"/>
              </w:rPr>
              <w:t xml:space="preserve">, от 18.03.2020 </w:t>
            </w:r>
            <w:hyperlink w:history="0" r:id="rId9" w:tooltip="Постановление Правительства Магаданской области от 18.03.2020 N 175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175-пп</w:t>
              </w:r>
            </w:hyperlink>
            <w:r>
              <w:rPr>
                <w:sz w:val="20"/>
                <w:color w:val="392c69"/>
              </w:rPr>
              <w:t xml:space="preserve">, от 21.05.2020 </w:t>
            </w:r>
            <w:hyperlink w:history="0" r:id="rId10" w:tooltip="Постановление Правительства Магаданской области от 21.05.2020 N 360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360-пп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18.06.2020 </w:t>
            </w:r>
            <w:hyperlink w:history="0" r:id="rId11" w:tooltip="Постановление Правительства Магаданской области от 18.06.2020 N 450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450-пп</w:t>
              </w:r>
            </w:hyperlink>
            <w:r>
              <w:rPr>
                <w:sz w:val="20"/>
                <w:color w:val="392c69"/>
              </w:rPr>
              <w:t xml:space="preserve">, от 17.08.2020 </w:t>
            </w:r>
            <w:hyperlink w:history="0" r:id="rId12" w:tooltip="Постановление Правительства Магаданской области от 17.08.2020 N 577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577-пп</w:t>
              </w:r>
            </w:hyperlink>
            <w:r>
              <w:rPr>
                <w:sz w:val="20"/>
                <w:color w:val="392c69"/>
              </w:rPr>
              <w:t xml:space="preserve">, от 11.09.2020 </w:t>
            </w:r>
            <w:hyperlink w:history="0" r:id="rId13" w:tooltip="Постановление Правительства Магаданской области от 11.09.2020 N 631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631-пп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09.10.2020 </w:t>
            </w:r>
            <w:hyperlink w:history="0" r:id="rId14" w:tooltip="Постановление Правительства Магаданской области от 09.10.2020 N 677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677-пп</w:t>
              </w:r>
            </w:hyperlink>
            <w:r>
              <w:rPr>
                <w:sz w:val="20"/>
                <w:color w:val="392c69"/>
              </w:rPr>
              <w:t xml:space="preserve">, от 17.11.2020 </w:t>
            </w:r>
            <w:hyperlink w:history="0" r:id="rId15" w:tooltip="Постановление Правительства Магаданской области от 17.11.2020 N 756-пп &quot;О внесении изменений в постановление Правительства Магаданской области от 23 сентября 2019 года N 634-пп&quot; {КонсультантПлюс}">
              <w:r>
                <w:rPr>
                  <w:sz w:val="20"/>
                  <w:color w:val="0000ff"/>
                </w:rPr>
                <w:t xml:space="preserve">N 756-пп</w:t>
              </w:r>
            </w:hyperlink>
            <w:r>
              <w:rPr>
                <w:sz w:val="20"/>
                <w:color w:val="392c69"/>
              </w:rPr>
              <w:t xml:space="preserve">, от 12.02.2021 </w:t>
            </w:r>
            <w:hyperlink w:history="0" r:id="rId16" w:tooltip="Постановление Правительства Магаданской области от 12.02.2021 N 75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75-пп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02.04.2021 </w:t>
            </w:r>
            <w:hyperlink w:history="0" r:id="rId17" w:tooltip="Постановление Правительства Магаданской области от 02.04.2021 N 253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253-пп</w:t>
              </w:r>
            </w:hyperlink>
            <w:r>
              <w:rPr>
                <w:sz w:val="20"/>
                <w:color w:val="392c69"/>
              </w:rPr>
              <w:t xml:space="preserve">, от 12.05.2021 </w:t>
            </w:r>
            <w:hyperlink w:history="0" r:id="rId18" w:tooltip="Постановление Правительства Магаданской области от 12.05.2021 N 373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373-пп</w:t>
              </w:r>
            </w:hyperlink>
            <w:r>
              <w:rPr>
                <w:sz w:val="20"/>
                <w:color w:val="392c69"/>
              </w:rPr>
              <w:t xml:space="preserve">, от 25.06.2021 </w:t>
            </w:r>
            <w:hyperlink w:history="0" r:id="rId19" w:tooltip="Постановление Правительства Магаданской области от 25.06.2021 N 472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472-пп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07.07.2021 </w:t>
            </w:r>
            <w:hyperlink w:history="0" r:id="rId20" w:tooltip="Постановление Правительства Магаданской области от 07.07.2021 N 512-пп &quot;О внесении изменения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512-пп</w:t>
              </w:r>
            </w:hyperlink>
            <w:r>
              <w:rPr>
                <w:sz w:val="20"/>
                <w:color w:val="392c69"/>
              </w:rPr>
              <w:t xml:space="preserve">, от 12.08.2021 </w:t>
            </w:r>
            <w:hyperlink w:history="0" r:id="rId21" w:tooltip="Постановление Правительства Магаданской области от 12.08.2021 N 618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618-пп</w:t>
              </w:r>
            </w:hyperlink>
            <w:r>
              <w:rPr>
                <w:sz w:val="20"/>
                <w:color w:val="392c69"/>
              </w:rPr>
              <w:t xml:space="preserve">, от 27.08.2021 </w:t>
            </w:r>
            <w:hyperlink w:history="0" r:id="rId22" w:tooltip="Постановление Правительства Магаданской области от 27.08.2021 N 639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639-пп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28.09.2021 </w:t>
            </w:r>
            <w:hyperlink w:history="0" r:id="rId23" w:tooltip="Постановление Правительства Магаданской области от 28.09.2021 N 730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730-пп</w:t>
              </w:r>
            </w:hyperlink>
            <w:r>
              <w:rPr>
                <w:sz w:val="20"/>
                <w:color w:val="392c69"/>
              </w:rPr>
              <w:t xml:space="preserve">, от 07.10.2021 </w:t>
            </w:r>
            <w:hyperlink w:history="0" r:id="rId24" w:tooltip="Постановление Правительства Магаданской области от 07.10.2021 N 763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763-пп</w:t>
              </w:r>
            </w:hyperlink>
            <w:r>
              <w:rPr>
                <w:sz w:val="20"/>
                <w:color w:val="392c69"/>
              </w:rPr>
              <w:t xml:space="preserve">, от 15.10.2021 </w:t>
            </w:r>
            <w:hyperlink w:history="0" r:id="rId25" w:tooltip="Постановление Правительства Магаданской области от 15.10.2021 N 795-пп &quot;О признании утратившим силу постановления Правительства Магаданской области от 17 августа 2017 г. N 751-пп&quot; {КонсультантПлюс}">
              <w:r>
                <w:rPr>
                  <w:sz w:val="20"/>
                  <w:color w:val="0000ff"/>
                </w:rPr>
                <w:t xml:space="preserve">N 795-пп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01.12.2021 </w:t>
            </w:r>
            <w:hyperlink w:history="0" r:id="rId26" w:tooltip="Постановление Правительства Магаданской области от 01.12.2021 N 915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915-пп</w:t>
              </w:r>
            </w:hyperlink>
            <w:r>
              <w:rPr>
                <w:sz w:val="20"/>
                <w:color w:val="392c69"/>
              </w:rPr>
              <w:t xml:space="preserve">, от 17.12.2021 </w:t>
            </w:r>
            <w:hyperlink w:history="0" r:id="rId27" w:tooltip="Постановление Правительства Магаданской области от 17.12.2021 N 996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996-пп</w:t>
              </w:r>
            </w:hyperlink>
            <w:r>
              <w:rPr>
                <w:sz w:val="20"/>
                <w:color w:val="392c69"/>
              </w:rPr>
              <w:t xml:space="preserve">, от 18.03.2022 </w:t>
            </w:r>
            <w:hyperlink w:history="0" r:id="rId28" w:tooltip="Постановление Правительства Магаданской области от 18.03.2022 N 217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217-пп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30.03.2022 </w:t>
            </w:r>
            <w:hyperlink w:history="0" r:id="rId29" w:tooltip="Постановление Правительства Магаданской области от 30.03.2022 N 277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277-пп</w:t>
              </w:r>
            </w:hyperlink>
            <w:r>
              <w:rPr>
                <w:sz w:val="20"/>
                <w:color w:val="392c69"/>
              </w:rPr>
              <w:t xml:space="preserve">, от 18.04.2022 </w:t>
            </w:r>
            <w:hyperlink w:history="0" r:id="rId30" w:tooltip="Постановление Правительства Магаданской области от 18.04.2022 N 347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347-пп</w:t>
              </w:r>
            </w:hyperlink>
            <w:r>
              <w:rPr>
                <w:sz w:val="20"/>
                <w:color w:val="392c69"/>
              </w:rPr>
              <w:t xml:space="preserve">, от 18.04.2022 </w:t>
            </w:r>
            <w:hyperlink w:history="0" r:id="rId31" w:tooltip="Постановление Правительства Магаданской области от 18.04.2022 N 348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348-пп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17.05.2022 </w:t>
            </w:r>
            <w:hyperlink w:history="0" r:id="rId32" w:tooltip="Постановление Правительства Магаданской области от 17.05.2022 N 436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436-пп</w:t>
              </w:r>
            </w:hyperlink>
            <w:r>
              <w:rPr>
                <w:sz w:val="20"/>
                <w:color w:val="392c69"/>
              </w:rPr>
              <w:t xml:space="preserve">, от 23.05.2022 </w:t>
            </w:r>
            <w:hyperlink w:history="0" r:id="rId33" w:tooltip="Постановление Правительства Магаданской области от 23.05.2022 N 450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450-пп</w:t>
              </w:r>
            </w:hyperlink>
            <w:r>
              <w:rPr>
                <w:sz w:val="20"/>
                <w:color w:val="392c69"/>
              </w:rPr>
              <w:t xml:space="preserve">, от 14.07.2022 </w:t>
            </w:r>
            <w:hyperlink w:history="0" r:id="rId34" w:tooltip="Постановление Правительства Магаданской области от 14.07.2022 N 604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604-пп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15.07.2022 </w:t>
            </w:r>
            <w:hyperlink w:history="0" r:id="rId35" w:tooltip="Постановление Правительства Магаданской области от 15.07.2022 N 611-пп &quot;О внесении изменения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611-пп</w:t>
              </w:r>
            </w:hyperlink>
            <w:r>
              <w:rPr>
                <w:sz w:val="20"/>
                <w:color w:val="392c69"/>
              </w:rPr>
              <w:t xml:space="preserve">, от 01.08.2022 </w:t>
            </w:r>
            <w:hyperlink w:history="0" r:id="rId36" w:tooltip="Постановление Правительства Магаданской области от 01.08.2022 N 647-пп &quot;О внесении изменения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647-пп</w:t>
              </w:r>
            </w:hyperlink>
            <w:r>
              <w:rPr>
                <w:sz w:val="20"/>
                <w:color w:val="392c69"/>
              </w:rPr>
              <w:t xml:space="preserve">, от 02.09.2022 </w:t>
            </w:r>
            <w:hyperlink w:history="0" r:id="rId37" w:tooltip="Постановление Правительства Магаданской области от 02.09.2022 N 722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722-пп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22.09.2022 </w:t>
            </w:r>
            <w:hyperlink w:history="0" r:id="rId38" w:tooltip="Постановление Правительства Магаданской области от 22.09.2022 N 768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768-пп</w:t>
              </w:r>
            </w:hyperlink>
            <w:r>
              <w:rPr>
                <w:sz w:val="20"/>
                <w:color w:val="392c69"/>
              </w:rPr>
              <w:t xml:space="preserve">, от 01.11.2022 </w:t>
            </w:r>
            <w:hyperlink w:history="0" r:id="rId39" w:tooltip="Постановление Правительства Магаданской области от 01.11.2022 N 854-пп &quot;О внесении изменения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854-пп</w:t>
              </w:r>
            </w:hyperlink>
            <w:r>
              <w:rPr>
                <w:sz w:val="20"/>
                <w:color w:val="392c69"/>
              </w:rPr>
              <w:t xml:space="preserve">, от 28.12.2022 </w:t>
            </w:r>
            <w:hyperlink w:history="0" r:id="rId40" w:tooltip="Постановление Правительства Магаданской области от 28.12.2022 N 1097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1097-пп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06.02.2023 </w:t>
            </w:r>
            <w:hyperlink w:history="0" r:id="rId41" w:tooltip="Постановление Правительства Магаданской области от 06.02.2023 N 55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55-пп</w:t>
              </w:r>
            </w:hyperlink>
            <w:r>
              <w:rPr>
                <w:sz w:val="20"/>
                <w:color w:val="392c69"/>
              </w:rPr>
              <w:t xml:space="preserve">, от 31.03.2023 </w:t>
            </w:r>
            <w:hyperlink w:history="0" r:id="rId42" w:tooltip="Постановление Правительства Магаданской области от 31.03.2023 N 225-пп &quot;О внесении изменения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225-пп</w:t>
              </w:r>
            </w:hyperlink>
            <w:r>
              <w:rPr>
                <w:sz w:val="20"/>
                <w:color w:val="392c69"/>
              </w:rPr>
              <w:t xml:space="preserve">, от 12.04.2023 </w:t>
            </w:r>
            <w:hyperlink w:history="0" r:id="rId43" w:tooltip="Постановление Правительства Магаданской области от 12.04.2023 N 246-пп &quot;О внесении изменения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246-пп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05.05.2023 </w:t>
            </w:r>
            <w:hyperlink w:history="0" r:id="rId44" w:tooltip="Постановление Правительства Магаданской области от 05.05.2023 N 319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319-пп</w:t>
              </w:r>
            </w:hyperlink>
            <w:r>
              <w:rPr>
                <w:sz w:val="20"/>
                <w:color w:val="392c69"/>
              </w:rPr>
              <w:t xml:space="preserve">, от 23.05.2023 </w:t>
            </w:r>
            <w:hyperlink w:history="0" r:id="rId45" w:tooltip="Постановление Правительства Магаданской области от 23.05.2023 N 346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346-пп</w:t>
              </w:r>
            </w:hyperlink>
            <w:r>
              <w:rPr>
                <w:sz w:val="20"/>
                <w:color w:val="392c69"/>
              </w:rPr>
              <w:t xml:space="preserve">, от 26.05.2023 </w:t>
            </w:r>
            <w:hyperlink w:history="0" r:id="rId46" w:tooltip="Постановление Правительства Магаданской области от 26.05.2023 N 361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361-пп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21.06.2023 </w:t>
            </w:r>
            <w:hyperlink w:history="0" r:id="rId47" w:tooltip="Постановление Правительства Магаданской области от 21.06.2023 N 431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431-пп</w:t>
              </w:r>
            </w:hyperlink>
            <w:r>
              <w:rPr>
                <w:sz w:val="20"/>
                <w:color w:val="392c69"/>
              </w:rPr>
              <w:t xml:space="preserve">, от 07.07.2023 </w:t>
            </w:r>
            <w:hyperlink w:history="0" r:id="rId48" w:tooltip="Постановление Правительства Магаданской области от 07.07.2023 N 485-пп &quot;О внесении изменения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485-пп</w:t>
              </w:r>
            </w:hyperlink>
            <w:r>
              <w:rPr>
                <w:sz w:val="20"/>
                <w:color w:val="392c69"/>
              </w:rPr>
              <w:t xml:space="preserve">, от 19.07.2023 </w:t>
            </w:r>
            <w:hyperlink w:history="0" r:id="rId49" w:tooltip="Постановление Правительства Магаданской области от 19.07.2023 N 506-пп &quot;О внесении изменения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506-пп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14.08.2023 </w:t>
            </w:r>
            <w:hyperlink w:history="0" r:id="rId50" w:tooltip="Постановление Правительства Магаданской области от 14.08.2023 N 553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553-пп</w:t>
              </w:r>
            </w:hyperlink>
            <w:r>
              <w:rPr>
                <w:sz w:val="20"/>
                <w:color w:val="392c69"/>
              </w:rPr>
              <w:t xml:space="preserve">, от 12.10.2023 </w:t>
            </w:r>
            <w:hyperlink w:history="0" r:id="rId51" w:tooltip="Постановление Правительства Магаданской области от 12.10.2023 N 691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691-пп</w:t>
              </w:r>
            </w:hyperlink>
            <w:r>
              <w:rPr>
                <w:sz w:val="20"/>
                <w:color w:val="392c69"/>
              </w:rPr>
              <w:t xml:space="preserve">, от 24.10.2023 </w:t>
            </w:r>
            <w:hyperlink w:history="0" r:id="rId52" w:tooltip="Постановление Правительства Магаданской области от 24.10.2023 N 716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716-пп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25.10.2023 </w:t>
            </w:r>
            <w:hyperlink w:history="0" r:id="rId53" w:tooltip="Постановление Правительства Магаданской области от 25.10.2023 N 719-пп &quot;О признании утратившим силу постановления Правительства Магаданской области от 24 августа 2017 г. N 772-пп&quot; {КонсультантПлюс}">
              <w:r>
                <w:rPr>
                  <w:sz w:val="20"/>
                  <w:color w:val="0000ff"/>
                </w:rPr>
                <w:t xml:space="preserve">N 719-пп</w:t>
              </w:r>
            </w:hyperlink>
            <w:r>
              <w:rPr>
                <w:sz w:val="20"/>
                <w:color w:val="392c69"/>
              </w:rPr>
              <w:t xml:space="preserve">, от 30.11.2023 </w:t>
            </w:r>
            <w:hyperlink w:history="0" r:id="rId54" w:tooltip="Постановление Правительства Магаданской области от 30.11.2023 N 807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807-пп</w:t>
              </w:r>
            </w:hyperlink>
            <w:r>
              <w:rPr>
                <w:sz w:val="20"/>
                <w:color w:val="392c69"/>
              </w:rPr>
              <w:t xml:space="preserve">, от 22.12.2023 </w:t>
            </w:r>
            <w:hyperlink w:history="0" r:id="rId55" w:tooltip="Постановление Правительства Магаданской области от 22.12.2023 N 901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901-пп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12.05.2026 </w:t>
            </w:r>
            <w:hyperlink w:history="0" r:id="rId56" w:tooltip="Постановление Правительства Магаданской области от 12.05.2026 N 245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245-пп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57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sz w:val="20"/>
            <w:color w:val="0000ff"/>
          </w:rPr>
          <w:t xml:space="preserve">статьей 179</w:t>
        </w:r>
      </w:hyperlink>
      <w:r>
        <w:rPr>
          <w:sz w:val="20"/>
        </w:rPr>
        <w:t xml:space="preserve"> Бюджетного кодекса Российской Федерации, </w:t>
      </w:r>
      <w:hyperlink w:history="0" r:id="rId58" w:tooltip="Постановление Правительства Магаданской области от 08.08.2022 N 665-пп (ред. от 25.02.2025) &quot;Об утверждении Положения о системе управления государственными программами Магадан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Магаданской области от 8 августа 2022 г. N 665-пп "Об утверждении Положения о системе управления государственными программами Магаданской области", </w:t>
      </w:r>
      <w:hyperlink w:history="0" r:id="rId59" w:tooltip="Постановление Правительства Магаданской области от 04.04.2023 N 226-пп (ред. от 16.07.2026) &quot;Об утверждении перечня государственных программ Магадан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Магаданской области от 4 апреля 2023 г. N 226-пп "Об утверждении Перечня государственных программ Магаданской области" Правительство Магаданской области постановляет: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0" w:tooltip="Постановление Правительства Магаданской области от 22.12.2023 N 901-пп &quot;О внесении изменений в постановление Правительства Магаданской области от 23 сентября 2019 г. N 634-п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Магаданской области от 22.12.2023 N 901-пп)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прилагаемую </w:t>
      </w:r>
      <w:hyperlink w:history="0" w:anchor="P102" w:tooltip="ГОСУДАРСТВЕННАЯ ПРОГРАММА">
        <w:r>
          <w:rPr>
            <w:sz w:val="20"/>
            <w:color w:val="0000ff"/>
          </w:rPr>
          <w:t xml:space="preserve">государственную программу</w:t>
        </w:r>
      </w:hyperlink>
      <w:r>
        <w:rPr>
          <w:sz w:val="20"/>
        </w:rPr>
        <w:t xml:space="preserve"> Магаданской области "Экономическое развитие и инновационная экономика Магаданской области".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1" w:tooltip="Постановление Правительства Магаданской области от 11.02.2020 N 80-пп &quot;О внесении изменений в постановление Правительства Магаданской области от 23 сентября 2019 г. N 634-п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Магаданской области от 11.02.2020 N 80-пп)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утратившими силу с 1 января 2020 года: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62" w:tooltip="Постановление Правительства Магаданской области от 06.11.2014 N 947-пп (ред. от 02.12.2019) &quot;Об утверждении государственной программы Магаданской области &quot;Содействие развитию институтов гражданского общества, укреплению единства российской нации и гармонизации межнациональных отношений в Магадан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администрации Магаданской области от 20 ноября 2013 г. N 1146-па "Об утверждении государственной программы Магаданской области "Экономическое развитие и инновационная экономика Магаданской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63" w:tooltip="Постановление Правительства Магаданской области от 10.04.2014 N 271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10 апреля 2014 г. N 271-пп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64" w:tooltip="Постановление Правительства Магаданской области от 18.04.2014 N 324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18 апреля 2014 г. N 324-пп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65" w:tooltip="Постановление Правительства Магаданской области от 08.05.2014 N 394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8 мая 2014 г. N 394-пп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66" w:tooltip="Постановление Правительства Магаданской области от 29.05.2014 N 454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29 мая 2014 г. N 454-пп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67" w:tooltip="Постановление Правительства Магаданской области от 18.06.2014 N 500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18 июня 2014 г. N 500-пп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68" w:tooltip="Постановление Правительства Магаданской области от 03.07.2014 N 548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3 июля 2014 г. N 548-пп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69" w:tooltip="Постановление Правительства Магаданской области от 31.07.2014 N 624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31 июля 2014 г. N 624-пп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70" w:tooltip="Постановление Правительства Магаданской области от 21.08.2014 N 686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21 августа 2014 г. N 686-пп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71" w:tooltip="Постановление Правительства Магаданской области от 28.08.2014 N 702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28 августа 2014 г. N 702-пп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72" w:tooltip="Постановление Правительства Магаданской области от 25.09.2014 N 790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25 сентября 2014 г. N 790-пп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73" w:tooltip="Постановление Правительства Магаданской области от 09.10.2014 N 823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9 октября 2014 г. N 823-пп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74" w:tooltip="Постановление Правительства Магаданской области от 06.11.2014 N 936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6 ноября 2014 г. N 936-пп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75" w:tooltip="Постановление Правительства Магаданской области от 04.12.2014 N 1019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4 декабря 2014 г. N 1019-пп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76" w:tooltip="Постановление Правительства Магаданской области от 26.12.2014 N 1103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26 декабря 2014 г. N 1103-пп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77" w:tooltip="Постановление Правительства Магаданской области от 26.03.2015 N 199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26 марта 2015 г. N 199-пп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78" w:tooltip="Постановление Правительства Магаданской области от 20.05.2015 N 327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20 мая 2015 г. N 327-пп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79" w:tooltip="Постановление Правительства Магаданской области от 29.05.2015 N 346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29 мая 2015 г. N 346-пп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80" w:tooltip="Постановление Правительства Магаданской области от 11.06.2015 N 378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11 июня 2015 г. N 378-пп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81" w:tooltip="Постановление Правительства Магаданской области от 02.07.2015 N 432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2 июля 2015 г. N 432-пп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82" w:tooltip="Постановление Правительства Магаданской области от 10.07.2015 N 466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10 июля 2015 г. N 466-пп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83" w:tooltip="Постановление Правительства Магаданской области от 16.07.2015 N 474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16 июля 2015 г. N 474-пп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84" w:tooltip="Постановление Правительства Магаданской области от 13.11.2015 N 794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13 ноября 2015 г. N 794-пп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85" w:tooltip="Постановление Правительства Магаданской области от 11.12.2015 N 865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11 декабря 2015 г. N 865-пп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86" w:tooltip="Постановление Правительства Магаданской области от 24.12.2015 N 916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24 декабря 2015 г. N 916-пп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87" w:tooltip="Постановление Правительства Магаданской области от 03.03.2016 N 118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3 марта 2016 г. N 118-пп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88" w:tooltip="Постановление Правительства Магаданской области от 07.04.2016 N 240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7 апреля 2016 г. N 240-пп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89" w:tooltip="Постановление Правительства Магаданской области от 20.05.2016 N 405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20 мая 2016 г. N 405-пп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90" w:tooltip="Постановление Правительства Магаданской области от 07.07.2016 N 584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7 июля 2016 г. N 584-пп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91" w:tooltip="Постановление Правительства Магаданской области от 17.11.2016 N 891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17 ноября 2016 г. N 891-пп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92" w:tooltip="Постановление Правительства Магаданской области от 02.02.2017 N 44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2 февраля 2017 г. N 44-пп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93" w:tooltip="Постановление Правительства Магаданской области от 09.02.2017 N 70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9 февраля 2017 г. N 70-пп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94" w:tooltip="Постановление Правительства Магаданской области от 30.03.2017 N 235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30 марта 2017 г. N 235-пп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95" w:tooltip="Постановление Правительства Магаданской области от 27.04.2017 N 391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27 апреля 2017 г. N 391-пп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96" w:tooltip="Постановление Правительства Магаданской области от 27.04.2017 N 393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27 апреля 2017 г. N 393-пп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97" w:tooltip="Постановление Правительства Магаданской области от 15.06.2017 N 579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15 июня 2017 г. N 579-пп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98" w:tooltip="Постановление Правительства Магаданской области от 06.07.2017 N 643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6 июля 2017 г. N 643-пп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абзац тридцать девятый утратил силу. - </w:t>
      </w:r>
      <w:hyperlink w:history="0" r:id="rId99" w:tooltip="Постановление Правительства Магаданской области от 15.10.2021 N 795-пп &quot;О признании утратившим силу постановления Правительства Магаданской области от 17 августа 2017 г. N 751-пп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15.10.2021 N 795-пп;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абзац сороковой утратил силу. - </w:t>
      </w:r>
      <w:hyperlink w:history="0" r:id="rId100" w:tooltip="Постановление Правительства Магаданской области от 25.10.2023 N 719-пп &quot;О признании утратившим силу постановления Правительства Магаданской области от 24 августа 2017 г. N 772-пп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25.10.2023 N 719-пп;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101" w:tooltip="Постановление Правительства Магаданской области от 21.09.2017 N 828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21 сентября 2017 г. N 828-пп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102" w:tooltip="Постановление Правительства Магаданской области от 28.09.2017 N 844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28 сентября 2017 г. N 844-пп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103" w:tooltip="Постановление Правительства Магаданской области от 30.11.2017 N 990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30 ноября 2017 г. N 990-пп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104" w:tooltip="Постановление Правительства Магаданской области от 22.02.2018 N 111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22 февраля 2018 г. N 111-пп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105" w:tooltip="Постановление Правительства Магаданской области от 04.04.2018 N 264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4 апреля 2018 г. N 264-пп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106" w:tooltip="Постановление Правительства Магаданской области от 11.05.2018 N 373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11 мая 2018 г. N 373-пп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107" w:tooltip="Постановление Правительства Магаданской области от 21.06.2018 N 439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21 июня 2018 г. N 439-пп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108" w:tooltip="Постановление Правительства Магаданской области от 29.06.2018 N 465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29 июня 2018 г. N 465-пп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109" w:tooltip="Постановление Правительства Магаданской области от 05.07.2018 N 487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5 июля 2018 г. N 487-пп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110" w:tooltip="Постановление Правительства Магаданской области от 23.08.2018 N 580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23 августа 2018 г. N 580-пп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111" w:tooltip="Постановление Правительства Магаданской области от 18.10.2018 N 691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18 октября 2018 г. N 691-пп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112" w:tooltip="Постановление Правительства Магаданской области от 20.12.2018 N 873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20 декабря 2018 г. N 873-пп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113" w:tooltip="Постановление Правительства Магаданской области от 21.02.2019 N 119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21 февраля 2019 г. N 119-пп "О внесении изменений в постановление администрации Магаданской области от 20 ноября 2013 г. N 1146-па";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114" w:tooltip="Постановление Правительства Магаданской области от 29.05.2019 N 388-пп &quot;О внесении изменений в постановление администрации Магаданской области от 20 ноября 2013 г. N 1146-па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29 мая 2019 г. N 388-пп "О внесении изменений в постановление администрации Магаданской области от 20 ноября 2013 г. N 1146-па".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Настоящее постановление подлежит официальному опубликованию и вступает в силу с 1 января 2020 года.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губернатора</w:t>
      </w:r>
    </w:p>
    <w:p>
      <w:pPr>
        <w:pStyle w:val="0"/>
        <w:jc w:val="right"/>
      </w:pPr>
      <w:r>
        <w:rPr>
          <w:sz w:val="20"/>
        </w:rPr>
        <w:t xml:space="preserve">Магаданской области</w:t>
      </w:r>
    </w:p>
    <w:p>
      <w:pPr>
        <w:pStyle w:val="0"/>
        <w:jc w:val="right"/>
      </w:pPr>
      <w:r>
        <w:rPr>
          <w:sz w:val="20"/>
        </w:rPr>
        <w:t xml:space="preserve">Ю.А.БОДЯЕВ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Магаданской области</w:t>
      </w:r>
    </w:p>
    <w:p>
      <w:pPr>
        <w:pStyle w:val="0"/>
        <w:jc w:val="right"/>
      </w:pPr>
      <w:r>
        <w:rPr>
          <w:sz w:val="20"/>
        </w:rPr>
        <w:t xml:space="preserve">от 23 сентября 2019 г. N 634-пп</w:t>
      </w:r>
    </w:p>
    <w:p>
      <w:pPr>
        <w:pStyle w:val="0"/>
        <w:jc w:val="both"/>
      </w:pPr>
      <w:r>
        <w:rPr>
          <w:sz w:val="20"/>
        </w:rPr>
      </w:r>
    </w:p>
    <w:bookmarkStart w:id="102" w:name="P102"/>
    <w:bookmarkEnd w:id="102"/>
    <w:p>
      <w:pPr>
        <w:pStyle w:val="2"/>
        <w:jc w:val="center"/>
      </w:pPr>
      <w:r>
        <w:rPr>
          <w:sz w:val="20"/>
        </w:rPr>
        <w:t xml:space="preserve">ГОСУДАРСТВЕННАЯ ПРОГРАММА</w:t>
      </w:r>
    </w:p>
    <w:p>
      <w:pPr>
        <w:pStyle w:val="2"/>
        <w:jc w:val="center"/>
      </w:pPr>
      <w:r>
        <w:rPr>
          <w:sz w:val="20"/>
        </w:rPr>
        <w:t xml:space="preserve">МАГАДАНСКОЙ ОБЛАСТИ "ЭКОНОМИЧЕСКОЕ РАЗВИТИЕ И ИННОВАЦИОННАЯ</w:t>
      </w:r>
    </w:p>
    <w:p>
      <w:pPr>
        <w:pStyle w:val="2"/>
        <w:jc w:val="center"/>
      </w:pPr>
      <w:r>
        <w:rPr>
          <w:sz w:val="20"/>
        </w:rPr>
        <w:t xml:space="preserve">ЭКОНОМИКА МАГАДАНСКОЙ ОБЛАСТИ"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Магаданской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22.12.2023 </w:t>
            </w:r>
            <w:hyperlink w:history="0" r:id="rId115" w:tooltip="Постановление Правительства Магаданской области от 22.12.2023 N 901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901-пп</w:t>
              </w:r>
            </w:hyperlink>
            <w:r>
              <w:rPr>
                <w:sz w:val="20"/>
                <w:color w:val="392c69"/>
              </w:rPr>
              <w:t xml:space="preserve">, от 12.05.2026 </w:t>
            </w:r>
            <w:hyperlink w:history="0" r:id="rId116" w:tooltip="Постановление Правительства Магаданской области от 12.05.2026 N 245-пп &quot;О внесении изменений в постановление Правительства Магаданской области от 23 сентября 2019 г. N 634-пп&quot; {КонсультантПлюс}">
              <w:r>
                <w:rPr>
                  <w:sz w:val="20"/>
                  <w:color w:val="0000ff"/>
                </w:rPr>
                <w:t xml:space="preserve">N 245-пп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Стратегические приоритеты государственной программы</w:t>
      </w:r>
    </w:p>
    <w:p>
      <w:pPr>
        <w:pStyle w:val="2"/>
        <w:jc w:val="center"/>
      </w:pPr>
      <w:r>
        <w:rPr>
          <w:sz w:val="20"/>
        </w:rPr>
        <w:t xml:space="preserve">Магаданской области "Экономическое развитие и инновационная</w:t>
      </w:r>
    </w:p>
    <w:p>
      <w:pPr>
        <w:pStyle w:val="2"/>
        <w:jc w:val="center"/>
      </w:pPr>
      <w:r>
        <w:rPr>
          <w:sz w:val="20"/>
        </w:rPr>
        <w:t xml:space="preserve">экономика"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 Оценка текущего состояния сферы социально-экономического</w:t>
      </w:r>
    </w:p>
    <w:p>
      <w:pPr>
        <w:pStyle w:val="2"/>
        <w:jc w:val="center"/>
      </w:pPr>
      <w:r>
        <w:rPr>
          <w:sz w:val="20"/>
        </w:rPr>
        <w:t xml:space="preserve">развития Магаданской области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Экономическое развитие оказывает прямое влияние на экономический рост, внедрение инновационных технологий, повышение качества и уровня жизни населения, повышение производительности труда и на достижение других стратегических целей социально-экономического развития Магаданской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Экономика Магаданской области стабильна и несмотря на введение экономических и политических санкций против России отличается устойчивым развитием и имеет положительную динамику роста по основным показателям.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предварительной оценке, проведенной министерством экономического развития, инвестиционной политики и инноваций Магаданской области, валовой региональный продукт (далее - ВРП) в 2022 году сложился в размере 304,6 млрд рублей, что в сопоставимой оценке превышает среднероссийские темпы и составляет 100,8% к уровню 2021 года. Объем ВРП в расчете на душу населения составил 2254,8 тыс. рублей, что также является одним из самых высоких показателей по России.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структуре экономики Магаданской области основное место по вкладу в ВРП занимает добыча полезных ископаемых. В последние годы влияние этой отрасли на формирование объема ВРП усиливается: начиная с 2016 года добыче драгоценных металлов принадлежит 38-45% в валовом региональном продукте, в 2022 году - 55%.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2022 году индекс промышленного производства составил 100,2%.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Положительная динамика обусловлена развитием горнодобывающей промышленности, эксплуатацией месторождений золота и серебра, развитием минерально-сырьевой базы месторождений Приморское, Бургали.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 2022 год добыча золота составила 51,4 тонны - на 1,3% ниже уровня 2021 года. Серебра добыто 745,9 т, что составило 110,0% к уровню добычи за предыдущий год.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положительную динамику обрабатывающих производств прежде всего оказал влияние рост производства в следующих отраслях: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производство химических веществ и химических продуктов (на 1,9% к 2021 году);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производство готовых металлических изделий, кроме машин и оборудования (в 2,2 раза);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производство прочей неметаллической минеральной продукции (в 1,5 раза);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ремонт и монтаж машин и оборудования (больше на 38,5%).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Индекс производства сельскохозяйственной продукции в хозяйствах всех категорий в 2022 году составил 107,1%.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Организациями, зарегистрированными по виду деятельности "Рыболовство", в 2022 году отгружено товаров собственного производства, выполнено работ и услуг на 9627,1 млн рублей, что на 51,4% ниже уровня предыдущего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2022 году по отношению к прошлому году снизился объем производства рыбы морской свежей или охлажденной на 2,2%, ракообразных немороженых - на 9,2%.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2022 году объем работ, выполненных по виду деятельности "Строительство", составил 25,3 млрд рублей, или 93,8% (в сопоставимых ценах) к уровню соответствующего периода предыдущего года. Динамика обусловлена высокой базой предыдущего года в связи с выполнением значительного объема работ по строительству дамбы на Усть-Среднеканской гидроэлектростанции, зимника и введением объектов на месторождении Наталкинское.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 инвестиций в основной капитал за 2022 год сложился в размере 89,6 млрд рублей, что в сопоставимой оценке на 4,9% выше уровня соответствующего периода предыдущего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Динамика обеспечена вложениями в проекты по увеличению производственной мощности горно-обогатительного комбината "Павлик", строительство комплекса добычи и переработки руды на базе месторождения Тэутэджак, реконструкции и модернизации аэропортовой инфраструктуры международного аэропорта Магадан, строительство завода по переработке и рафинированию рыбного жира, создание туристско-рекреационного центра "Талая".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Около половины объема инвестиционных вложений крупных и средних организаций были направлены в область добычи полезных ископаемых - 48%, в сферу обеспечения электрической энергией - 16%, в транспортировку и хранение - 8%.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строительство и реконструкцию зданий (кроме жилых), сооружений и на улучшение земель направлялось 41,3% инвестиций крупных и средних предприятий, 48,6% - в машины, оборудование, транспортные средства, производственный и хозяйственный инвентарь, 7,5% - в объекты интеллектуальной собственности. По источникам финансирования 43,3% о капитальных вложений поступили из собственных средств предприятий, доля привлеченных средств составила 56,7%).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данным Дальневосточного таможенного управления, по итогам 2021 года внешнеторговый оборот Магаданской области составил 646,7 млн долларов США, что на 106,0 млн долларов США больше, чем в 2020 году (на 19,6%). Импорт составил 94,8 млн долларов США, экспорт - 551,8 млн долларов США.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Исходя из географического расположения региона одними из основных партнеров во внешнеэкономической деятельности являются страны Азиатско-Тихоокеанского региона. В число приоритетных партнеров во внешней торговле входят также государства-участники Содружества Независимых Государств.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2022 году сальдированный финансовый результат организаций без учета субъектов малого предпринимательства сложился положительным и составил 50,5 млрд рублей. Доля прибыльных предприятий составила 56,1% от общего числа организаций.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Оборот розничной торговли в 2022 году сложился в сумме 46,5 млрд рублей и по сравнению с предыдущим годом в товарной массе увеличился на 1,6%. Населению предоставлено платных услуг на сумму 15,0 млрд рублей, или 97,3% к уровню 2021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2022 году в консолидированный бюджет Магаданской области поступило доходов на сумму 53,9 млрд рублей (снижение на 6,5% к 2021 году). Доля налоговых и неналоговых доходов составила 10,1% или 38,1 млрд рублей.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начало 2023 года в Магаданской области зарегистрировано 6 576 субъектов малого и среднего предпринимательства, из них: 2 131 юридическое лицо, 4 445 индивидуальных предпринимателя. Оборот предприятий малого и среднего предпринимательства за 2022 год составил более 66 млрд рублей, средняя численность работников - 26,2 тыс.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итогам 2022 года основная доля оборота приходилась на торговлю оптовую и розничную - 35%, транспортировку и хранение - 20%, строительство - 16%, обрабатывающие производства - 5,2%.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Наибольшее количество организаций малого и среднего предпринимательства в 2022 году осуществляло деятельность в сфере транспортировки и хранения - 32% от общего числа действующих субъектов, в сфере оказания услуг населению - 16%), в сфере торговли - 10%, пищевой промышленности - 3%.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целях стимулирования развития малого и среднего предпринимательства в Магаданской области реализуется комплекс мер поддержки, включая консультационную, образовательную, финансовую, имущественную поддержку в рамках реализации национального проекта "Малое и среднее предпринимательство и поддержка индивидуальной предпринимательской инициативы", утвержденного 24 сентября 2018 года протоколом N 12 заседания президиума Совета при Президенте Российской Федерации по стратегическому развитию и национальным проектам. При этом основной задачей реализации указанных мер является сохранение числа малых и средних предприятий.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Настоящая государственная программа реализуется в сферах формирования благоприятной инвестиционной среды, развития малого и среднего предпринимательства, поддержки внешнеэкономической деятельности, повышения производительности труда и инновационной активности бизнеса.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Государственная программа реализуется в два этапа: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 этап: 2020-2023 годы;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 этап: 2024-2030 годы.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и реализация первого этапа государственной программы осуществлялись в соответствии с </w:t>
      </w:r>
      <w:hyperlink w:history="0" r:id="rId117" w:tooltip="Постановление Правительства Магаданской области от 26.02.2014 N 151-пп (ред. от 10.11.2023) &quot;Об утверждении Порядка разработки, реализации и оценки эффективности государственных программ Магадан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Магаданской области от 26 февраля 2014 г. N 151-пп "Об утверждении Порядка разработки, реализации и оценки эффективности государственных программ Магаданской области".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и реализация второго этапа государственной программы осуществляются в соответствии с </w:t>
      </w:r>
      <w:hyperlink w:history="0" r:id="rId118" w:tooltip="Постановление Правительства Магаданской области от 08.08.2022 N 665-пп (ред. от 25.02.2025) &quot;Об утверждении Положения о системе управления государственными программами Магадан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Магаданской области от 8 августа 2022 г. N 665-пп "Об утверждении Положения о системе управления государственными программами Магаданской области".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 Описание приоритетов и целей государственной политики</w:t>
      </w:r>
    </w:p>
    <w:p>
      <w:pPr>
        <w:pStyle w:val="2"/>
        <w:jc w:val="center"/>
      </w:pPr>
      <w:r>
        <w:rPr>
          <w:sz w:val="20"/>
        </w:rPr>
        <w:t xml:space="preserve">в сфере реализации государственной программы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Приоритеты государственной политики в сфере экономического развития Магаданской области, а также механизмы их достижения определены из долгосрочных приоритетов, закрепленных в посланиях Президента Российской Федерации Федеральному Собранию Российской Федерации, </w:t>
      </w:r>
      <w:hyperlink w:history="0" r:id="rId119" w:tooltip="Указ Президента РФ от 07.05.2018 N 204 (ред. от 21.07.2020) &quot;О национальных целях и стратегических задачах развития Российской Федерации на период до 2024 года&quot; {КонсультантПлюс}">
        <w:r>
          <w:rPr>
            <w:sz w:val="20"/>
            <w:color w:val="0000ff"/>
          </w:rPr>
          <w:t xml:space="preserve">Указе</w:t>
        </w:r>
      </w:hyperlink>
      <w:r>
        <w:rPr>
          <w:sz w:val="20"/>
        </w:rPr>
        <w:t xml:space="preserve"> Президента Российской Федерации от 7 мая 2018 г. N 204 "О национальных целях и стратегических задачах развития Российской Федерации на период до 2024 года", </w:t>
      </w:r>
      <w:hyperlink w:history="0" r:id="rId120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>
          <w:rPr>
            <w:sz w:val="20"/>
            <w:color w:val="0000ff"/>
          </w:rPr>
          <w:t xml:space="preserve">Указе</w:t>
        </w:r>
      </w:hyperlink>
      <w:r>
        <w:rPr>
          <w:sz w:val="20"/>
        </w:rPr>
        <w:t xml:space="preserve"> Президента Российской Федерации от 7 мая 2024 г. N 309 "О национальных целях развития Российской Федерации на период до 2030 года и на перспективу до 2036 года", а также </w:t>
      </w:r>
      <w:hyperlink w:history="0" r:id="rId121" w:tooltip="Постановление Правительства Магаданской области от 05.03.2020 N 146-пп (ред. от 03.07.2026) &quot;Об утверждении Стратегии социально-экономического развития Магаданской области на период до 2030 года&quot; {КонсультантПлюс}">
        <w:r>
          <w:rPr>
            <w:sz w:val="20"/>
            <w:color w:val="0000ff"/>
          </w:rPr>
          <w:t xml:space="preserve">Стратегии</w:t>
        </w:r>
      </w:hyperlink>
      <w:r>
        <w:rPr>
          <w:sz w:val="20"/>
        </w:rPr>
        <w:t xml:space="preserve"> социально-экономического развития Магаданской области до 2030 года, утвержденной постановлением Правительства Магаданской области от 5 марта 2020 г. N 146-пп "Об утверждении Стратегии социально-экономического развития Магаданской области до 2030 года".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2" w:tooltip="Постановление Правительства Магаданской области от 12.05.2026 N 245-пп &quot;О внесении изменений в постановление Правительства Магаданской области от 23 сентября 2019 г. N 634-п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Магаданской области от 12.05.2026 N 245-пп)</w:t>
      </w:r>
    </w:p>
    <w:p>
      <w:pPr>
        <w:pStyle w:val="0"/>
        <w:spacing w:before="200" w:lineRule="auto"/>
        <w:ind w:firstLine="540"/>
        <w:jc w:val="both"/>
      </w:pPr>
      <w:hyperlink w:history="0" r:id="rId123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РФ от 7 мая 2024 г. N 309 "О национальных целях развития Российской Федерации на период до 2030 года и на перспективу до 2036 года" в рамках национальной цели "Устойчивая и динамичная экономика" установлены целевые показатели, характеризирующие достижение национальных целей к 2030 году, в том числе обеспечение в 2024-2030 годах реального роста дохода на одного работника субъекта малого и среднего предпринимательства в 1,2 раза выше, чем рост валового внутреннего продукта, увеличение к 2030 году объема инвестиций в основной капитал не менее чем на 60 процентов по сравнению с уровнем 2020 года за счет постоянного улучшения инвестиционного климата, обеспечение к 2030 году прироста объема экспорта несырьевых неэнергетических товаров не менее чем на две трети по сравнению с показателем 2023 года.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4" w:tooltip="Постановление Правительства Магаданской области от 12.05.2026 N 245-пп &quot;О внесении изменений в постановление Правительства Магаданской области от 23 сентября 2019 г. N 634-п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Магаданской области от 12.05.2026 N 245-пп)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Осуществляемая в рамках государственной программы деятельность органов исполнительной власти Магаданской области в сфере поддержки малого и среднего предпринимательства, привлечения инвестиций в экономику региона, поддержки повышения производительности труда и внешнеэкономической деятельности, развития государственно-частного партнерства в Магаданской области окажет влияние на достижение национальной цели "Устойчивая и динамичная экономика".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5" w:tooltip="Постановление Правительства Магаданской области от 12.05.2026 N 245-пп &quot;О внесении изменений в постановление Правительства Магаданской области от 23 сентября 2019 г. N 634-п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Магаданской области от 12.05.2026 N 245-пп)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Национальная </w:t>
      </w:r>
      <w:hyperlink w:history="0" r:id="rId126" w:tooltip="Распоряжение Правительства РФ от 24.09.2020 N 2464-р (ред. от 29.11.2023) &lt;Об утверждении Национальной программы социально-экономического развития Дальнего Востока на период до 2024 года и на перспективу до 2035 года&gt; {КонсультантПлюс}">
        <w:r>
          <w:rPr>
            <w:sz w:val="20"/>
            <w:color w:val="0000ff"/>
          </w:rPr>
          <w:t xml:space="preserve">программа</w:t>
        </w:r>
      </w:hyperlink>
      <w:r>
        <w:rPr>
          <w:sz w:val="20"/>
        </w:rPr>
        <w:t xml:space="preserve"> социально-экономического развития Дальнего Востока на период до 2024 года и на перспективу до 2035 года, утвержденная распоряжением Правительства Российской Федерации от 24 сентября 2020 г. N 2464-р, определяет цели и меры для ускорения развития экономики и социальной сферы макрорегиона, обеспечивает взаимосвязь мероприятий национальных проектов (программ), государственных программ Российской Федерации, направленных на развитие отдельных отраслей экономики и социальной сферы на территории Дальнего Востока, ресурсы для их реализации, а также формирует основу развития макрорегиона в 15-летней перспективе.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r:id="rId127" w:tooltip="Указ Президента РФ от 26.06.2020 N 427 &quot;О мерах по социально-экономическому развитию Дальнего Востока&quot; {КонсультантПлюс}">
        <w:r>
          <w:rPr>
            <w:sz w:val="20"/>
            <w:color w:val="0000ff"/>
          </w:rPr>
          <w:t xml:space="preserve">Указе</w:t>
        </w:r>
      </w:hyperlink>
      <w:r>
        <w:rPr>
          <w:sz w:val="20"/>
        </w:rPr>
        <w:t xml:space="preserve"> Президента Российской Федерации от 26 июня 2020 г. N 427 "О мерах по социально-экономическому развитию Дальнего Востока" определены следующие цели социально-экономического развития Дальнего Востока: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 период до 2024 года включительно: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превышение среднероссийских темпов роста показателей экономического развития, в том числе за счет увеличения объема накопленных частных инвестиций до 800 млрд рублей, создания не менее 200 предприятий на территориях опережающего развития и в свободном порту Владивосток, а также не менее 30 тыс. новых рабочих мест;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 период до 2035 года: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превышение среднероссийских показателей экономического развития.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Система целеполагания государственной программы гармонизирована с положениями Единого </w:t>
      </w:r>
      <w:hyperlink w:history="0" r:id="rId128" w:tooltip="&quot;Единый план по достижению национальных целей развития Российской Федерации на период до 2024 года и на плановый период до 2030 года&quot; (утв. распоряжением Правительства РФ от 01.10.2021 N 2765-р) (с изм. от 24.12.2021) {КонсультантПлюс}">
        <w:r>
          <w:rPr>
            <w:sz w:val="20"/>
            <w:color w:val="0000ff"/>
          </w:rPr>
          <w:t xml:space="preserve">плана</w:t>
        </w:r>
      </w:hyperlink>
      <w:r>
        <w:rPr>
          <w:sz w:val="20"/>
        </w:rPr>
        <w:t xml:space="preserve"> по достижению национальных целей развития Российской Федерации на период до 2024 года и на плановый период до 2030 года, утвержденного распоряжением Правительства Российской Федерации от 1 октября 2021 г. N 2765-р.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3. Сведения о взаимосвязи со стратегическими приоритетами,</w:t>
      </w:r>
    </w:p>
    <w:p>
      <w:pPr>
        <w:pStyle w:val="2"/>
        <w:jc w:val="center"/>
      </w:pPr>
      <w:r>
        <w:rPr>
          <w:sz w:val="20"/>
        </w:rPr>
        <w:t xml:space="preserve">целями и показателями государственных программ</w:t>
      </w:r>
    </w:p>
    <w:p>
      <w:pPr>
        <w:pStyle w:val="2"/>
        <w:jc w:val="center"/>
      </w:pPr>
      <w:r>
        <w:rPr>
          <w:sz w:val="20"/>
        </w:rPr>
        <w:t xml:space="preserve">Российской Федерации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Реализация государственной программы взаимосвязана со стратегическими приоритетами, целями и показателями государственной </w:t>
      </w:r>
      <w:hyperlink w:history="0" r:id="rId129" w:tooltip="Постановление Правительства РФ от 15.04.2014 N 316 (ред. от 26.05.2026) &quot;Об утверждении государственной программы Российской Федерации &quot;Экономическое развитие и инновационная экономика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Российской Федерации "Экономическое развитие и инновационная экономика", утвержденной постановлением Правительства Российской Федерации от 15 апреля 2014 г. N 316 "Об утверждении государственной программы Российской Федерации "Экономическое развитие и инновационная экономика".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4. Задачи государственного управления, способы их</w:t>
      </w:r>
    </w:p>
    <w:p>
      <w:pPr>
        <w:pStyle w:val="2"/>
        <w:jc w:val="center"/>
      </w:pPr>
      <w:r>
        <w:rPr>
          <w:sz w:val="20"/>
        </w:rPr>
        <w:t xml:space="preserve">эффективного решения в сфере реализации государственной</w:t>
      </w:r>
    </w:p>
    <w:p>
      <w:pPr>
        <w:pStyle w:val="2"/>
        <w:jc w:val="center"/>
      </w:pPr>
      <w:r>
        <w:rPr>
          <w:sz w:val="20"/>
        </w:rPr>
        <w:t xml:space="preserve">программы в сфере социально-экономического развития</w:t>
      </w:r>
    </w:p>
    <w:p>
      <w:pPr>
        <w:pStyle w:val="2"/>
        <w:jc w:val="center"/>
      </w:pPr>
      <w:r>
        <w:rPr>
          <w:sz w:val="20"/>
        </w:rPr>
        <w:t xml:space="preserve">Магаданской области и в сфере государственного управления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130" w:tooltip="Постановление Правительства Магаданской области от 12.05.2026 N 245-пп &quot;О внесении изменений в постановление Правительства Магаданской области от 23 сентября 2019 г. N 634-п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Магаданской области</w:t>
      </w:r>
    </w:p>
    <w:p>
      <w:pPr>
        <w:pStyle w:val="0"/>
        <w:jc w:val="center"/>
      </w:pPr>
      <w:r>
        <w:rPr>
          <w:sz w:val="20"/>
        </w:rPr>
        <w:t xml:space="preserve">от 12.05.2026 N 245-пп)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преодоления актуальных вызовов, с которыми сталкивается экономика региона, а также достижения стратегических целей и задач социально-экономического развития определены цели разработаны структура и система показателей государственной программы.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Целями государственной программы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обеспечение благоприятных условий для дальнейшего устойчивого и динамичного развития малого и среднего предпринимательства Магаданской области путем увеличения численности занятых в сфере малого и среднего предпринимательства;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повышение производительности труда;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стимулирование инвестиционной деятельности и улучшение делового климата;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повышение вклада внешнеэкономической деятельности в социально-экономическое развитие Магаданской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Достижение цели государственной программы по обеспечению благоприятных условий для дальнейшего устойчивого и динамичного развития малого и среднего предпринимательства Магаданской области путем увеличения численности занятых в сфере малого и среднего предпринимательства обеспечивается путем решения следующих основных задач в рамках направления (подпрограммы) "Развитие малого и среднего предпринимательства в Магаданской области":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совершенствование механизмов взаимодействия государства и бизнеса, содействие развитию предпринимательства;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развитие государственно-частного партнерства;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повышение инновационной активности бизнеса.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Задачи будут выполнены за счет достижения результатов и мероприятий (результатов) следующих структурных элементов государственной программы: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региональный проект, входящий в состав национального проекта, "Малое и среднее предпринимательство и поддержка индивидуальной предпринимательской инициативы (Магаданская область)";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комплекс процессных мероприятий "Оказание финансовой поддержки субъектам малого и среднего предпринимательства";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комплекс процессных мероприятий "Инновационное развитие Магаданской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комплекс процессных мероприятий "Развитие государственно-частного партнерства Магаданской области".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Достижение цели государственной программы по повышению производительности труда обеспечивается путем решения следующей задачи в рамках направления (подпрограммы) "Производительность труда в Магаданской области":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повышение производительности труда.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Задача будет выполнена за счет достижения результатов регионального проекта, входящего в состав национального проекта, "Производительность труда".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Достижение цели государственной программы по стимулированию инвестиционной деятельности и улучшению делового климата обеспечивается путем решения следующих задач в рамках направления (подпрограммы) "Формирование благоприятной инвестиционной среды в Магаданской области":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обеспечение ускорения темпов прироста инвестиций в основной капитал;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создание благоприятной деловой среды.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Задачи будут выполнены за счет достижения результатов комплекса процессных мероприятий "Продвижение инвестиционной привлекательности Магаданской области".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Достижение цели государственной программы по повышению вклада внешнеэкономической деятельности в социально-экономическое развитие Магаданской области обеспечивается путем решения следующей задачи в рамках направления (подпрограммы) "Развитие внешнеэкономической деятельности":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развитие международных деловых контактов и расширение рынков сбыта региональной продукции.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Задача будет выполнена за счет достижения результатов и мероприятий (результатов) следующих структурных элементов государственной программы: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региональный проект, входящий в состав национального проекта, "Системные меры развития международной кооперации и экспорта в Магаданской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комплекс процессных мероприятий "Обеспечение благоприятных условий экспортной деятельности в Магаданской области".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Реализация государственной программы позволит обеспечить: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темп роста (индекс роста) физического объема инвестиций в основной капитал, за исключением инвестиций инфраструктурных монополий (федеральные проекты) и бюджетных ассигнований федерального бюджета к 2030 году не менее 160%;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реальный рост экспорта несырьевых неэнергетических товаров к 2030 году не менее 165%;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темп роста дохода в расчете на одного работника субъекта малого и среднего предпринимательства к 2030 году не менее 128,1%.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Правила предоставления субсидий из областного бюджета</w:t>
      </w:r>
    </w:p>
    <w:p>
      <w:pPr>
        <w:pStyle w:val="2"/>
        <w:jc w:val="center"/>
      </w:pPr>
      <w:r>
        <w:rPr>
          <w:sz w:val="20"/>
        </w:rPr>
        <w:t xml:space="preserve">бюджетам муниципальных образований при реализации</w:t>
      </w:r>
    </w:p>
    <w:p>
      <w:pPr>
        <w:pStyle w:val="2"/>
        <w:jc w:val="center"/>
      </w:pPr>
      <w:r>
        <w:rPr>
          <w:sz w:val="20"/>
        </w:rPr>
        <w:t xml:space="preserve">государственной программы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 - </w:t>
      </w:r>
      <w:hyperlink w:history="0" r:id="rId131" w:tooltip="Постановление Правительства Магаданской области от 12.05.2026 N 245-пп &quot;О внесении изменений в постановление Правительства Магаданской области от 23 сентября 2019 г. N 634-пп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12.05.2026 N 245-пп.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государственной программе</w:t>
      </w:r>
    </w:p>
    <w:p>
      <w:pPr>
        <w:pStyle w:val="0"/>
        <w:jc w:val="right"/>
      </w:pPr>
      <w:r>
        <w:rPr>
          <w:sz w:val="20"/>
        </w:rPr>
        <w:t xml:space="preserve">Магаданской области</w:t>
      </w:r>
    </w:p>
    <w:p>
      <w:pPr>
        <w:pStyle w:val="0"/>
        <w:jc w:val="right"/>
      </w:pPr>
      <w:r>
        <w:rPr>
          <w:sz w:val="20"/>
        </w:rPr>
        <w:t xml:space="preserve">"Экономическое развитие</w:t>
      </w:r>
    </w:p>
    <w:p>
      <w:pPr>
        <w:pStyle w:val="0"/>
        <w:jc w:val="right"/>
      </w:pPr>
      <w:r>
        <w:rPr>
          <w:sz w:val="20"/>
        </w:rPr>
        <w:t xml:space="preserve">и инновационная экономика</w:t>
      </w:r>
    </w:p>
    <w:p>
      <w:pPr>
        <w:pStyle w:val="0"/>
        <w:jc w:val="right"/>
      </w:pPr>
      <w:r>
        <w:rPr>
          <w:sz w:val="20"/>
        </w:rPr>
        <w:t xml:space="preserve">Магаданской области"</w:t>
      </w:r>
    </w:p>
    <w:p>
      <w:pPr>
        <w:pStyle w:val="0"/>
        <w:jc w:val="right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И РАСПРЕДЕЛЕНИЯ СУБСИДИЙ ИЗ ОБЛАСТНОГО</w:t>
      </w:r>
    </w:p>
    <w:p>
      <w:pPr>
        <w:pStyle w:val="2"/>
        <w:jc w:val="center"/>
      </w:pPr>
      <w:r>
        <w:rPr>
          <w:sz w:val="20"/>
        </w:rPr>
        <w:t xml:space="preserve">БЮДЖЕТА БЮДЖЕТАМ МУНИЦИПАЛЬНЫХ ОБРАЗОВАНИЙ МАГАДАНСКОЙ</w:t>
      </w:r>
    </w:p>
    <w:p>
      <w:pPr>
        <w:pStyle w:val="2"/>
        <w:jc w:val="center"/>
      </w:pPr>
      <w:r>
        <w:rPr>
          <w:sz w:val="20"/>
        </w:rPr>
        <w:t xml:space="preserve">ОБЛАСТИ, ПРЕДОСТАВЛЯЕМЫХ В РАМКАХ РЕГИОНАЛЬНОГО ПРОЕКТА,</w:t>
      </w:r>
    </w:p>
    <w:p>
      <w:pPr>
        <w:pStyle w:val="2"/>
        <w:jc w:val="center"/>
      </w:pPr>
      <w:r>
        <w:rPr>
          <w:sz w:val="20"/>
        </w:rPr>
        <w:t xml:space="preserve">НЕ ВХОДЯЩЕГО В СОСТАВ НАЦИОНАЛЬНОГО ПРОЕКТА, "ОКАЗАНИЕ</w:t>
      </w:r>
    </w:p>
    <w:p>
      <w:pPr>
        <w:pStyle w:val="2"/>
        <w:jc w:val="center"/>
      </w:pPr>
      <w:r>
        <w:rPr>
          <w:sz w:val="20"/>
        </w:rPr>
        <w:t xml:space="preserve">ФИНАНСОВОЙ ПОДДЕРЖКИ СУБЪЕКТАМ МАЛОГО И СРЕДНЕГО</w:t>
      </w:r>
    </w:p>
    <w:p>
      <w:pPr>
        <w:pStyle w:val="2"/>
        <w:jc w:val="center"/>
      </w:pPr>
      <w:r>
        <w:rPr>
          <w:sz w:val="20"/>
        </w:rPr>
        <w:t xml:space="preserve">ПРЕДПРИНИМАТЕЛЬСТВА"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 - </w:t>
      </w:r>
      <w:hyperlink w:history="0" r:id="rId132" w:tooltip="Постановление Правительства Магаданской области от 12.05.2026 N 245-пп &quot;О внесении изменений в постановление Правительства Магаданской области от 23 сентября 2019 г. N 634-пп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Магаданской области от 12.05.2026 N 245-пп.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Магаданской области от 23.09.2019 N 634-пп</w:t>
            <w:br/>
            <w:t>(ред. от 12.05.2026)</w:t>
            <w:br/>
            <w:t>"Об утверждении государствен...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439&amp;n=87997&amp;dst=100005" TargetMode = "External"/><Relationship Id="rId9" Type="http://schemas.openxmlformats.org/officeDocument/2006/relationships/hyperlink" Target="https://login.consultant.ru/link/?req=doc&amp;base=RLAW439&amp;n=88928&amp;dst=100005" TargetMode = "External"/><Relationship Id="rId10" Type="http://schemas.openxmlformats.org/officeDocument/2006/relationships/hyperlink" Target="https://login.consultant.ru/link/?req=doc&amp;base=RLAW439&amp;n=89828&amp;dst=100005" TargetMode = "External"/><Relationship Id="rId11" Type="http://schemas.openxmlformats.org/officeDocument/2006/relationships/hyperlink" Target="https://login.consultant.ru/link/?req=doc&amp;base=RLAW439&amp;n=90421&amp;dst=100005" TargetMode = "External"/><Relationship Id="rId12" Type="http://schemas.openxmlformats.org/officeDocument/2006/relationships/hyperlink" Target="https://login.consultant.ru/link/?req=doc&amp;base=RLAW439&amp;n=91414&amp;dst=100005" TargetMode = "External"/><Relationship Id="rId13" Type="http://schemas.openxmlformats.org/officeDocument/2006/relationships/hyperlink" Target="https://login.consultant.ru/link/?req=doc&amp;base=RLAW439&amp;n=91829&amp;dst=100005" TargetMode = "External"/><Relationship Id="rId14" Type="http://schemas.openxmlformats.org/officeDocument/2006/relationships/hyperlink" Target="https://login.consultant.ru/link/?req=doc&amp;base=RLAW439&amp;n=92234&amp;dst=100005" TargetMode = "External"/><Relationship Id="rId15" Type="http://schemas.openxmlformats.org/officeDocument/2006/relationships/hyperlink" Target="https://login.consultant.ru/link/?req=doc&amp;base=RLAW439&amp;n=92913&amp;dst=100005" TargetMode = "External"/><Relationship Id="rId16" Type="http://schemas.openxmlformats.org/officeDocument/2006/relationships/hyperlink" Target="https://login.consultant.ru/link/?req=doc&amp;base=RLAW439&amp;n=94910&amp;dst=100005" TargetMode = "External"/><Relationship Id="rId17" Type="http://schemas.openxmlformats.org/officeDocument/2006/relationships/hyperlink" Target="https://login.consultant.ru/link/?req=doc&amp;base=RLAW439&amp;n=95929&amp;dst=100005" TargetMode = "External"/><Relationship Id="rId18" Type="http://schemas.openxmlformats.org/officeDocument/2006/relationships/hyperlink" Target="https://login.consultant.ru/link/?req=doc&amp;base=RLAW439&amp;n=96553&amp;dst=100005" TargetMode = "External"/><Relationship Id="rId19" Type="http://schemas.openxmlformats.org/officeDocument/2006/relationships/hyperlink" Target="https://login.consultant.ru/link/?req=doc&amp;base=RLAW439&amp;n=97380&amp;dst=100005" TargetMode = "External"/><Relationship Id="rId20" Type="http://schemas.openxmlformats.org/officeDocument/2006/relationships/hyperlink" Target="https://login.consultant.ru/link/?req=doc&amp;base=RLAW439&amp;n=97708&amp;dst=100005" TargetMode = "External"/><Relationship Id="rId21" Type="http://schemas.openxmlformats.org/officeDocument/2006/relationships/hyperlink" Target="https://login.consultant.ru/link/?req=doc&amp;base=RLAW439&amp;n=98391&amp;dst=100005" TargetMode = "External"/><Relationship Id="rId22" Type="http://schemas.openxmlformats.org/officeDocument/2006/relationships/hyperlink" Target="https://login.consultant.ru/link/?req=doc&amp;base=RLAW439&amp;n=98611&amp;dst=100005" TargetMode = "External"/><Relationship Id="rId23" Type="http://schemas.openxmlformats.org/officeDocument/2006/relationships/hyperlink" Target="https://login.consultant.ru/link/?req=doc&amp;base=RLAW439&amp;n=99147&amp;dst=100005" TargetMode = "External"/><Relationship Id="rId24" Type="http://schemas.openxmlformats.org/officeDocument/2006/relationships/hyperlink" Target="https://login.consultant.ru/link/?req=doc&amp;base=RLAW439&amp;n=99281&amp;dst=100005" TargetMode = "External"/><Relationship Id="rId25" Type="http://schemas.openxmlformats.org/officeDocument/2006/relationships/hyperlink" Target="https://login.consultant.ru/link/?req=doc&amp;base=RLAW439&amp;n=99433&amp;dst=100012" TargetMode = "External"/><Relationship Id="rId26" Type="http://schemas.openxmlformats.org/officeDocument/2006/relationships/hyperlink" Target="https://login.consultant.ru/link/?req=doc&amp;base=RLAW439&amp;n=100418&amp;dst=100005" TargetMode = "External"/><Relationship Id="rId27" Type="http://schemas.openxmlformats.org/officeDocument/2006/relationships/hyperlink" Target="https://login.consultant.ru/link/?req=doc&amp;base=RLAW439&amp;n=100939&amp;dst=100005" TargetMode = "External"/><Relationship Id="rId28" Type="http://schemas.openxmlformats.org/officeDocument/2006/relationships/hyperlink" Target="https://login.consultant.ru/link/?req=doc&amp;base=RLAW439&amp;n=103214&amp;dst=100005" TargetMode = "External"/><Relationship Id="rId29" Type="http://schemas.openxmlformats.org/officeDocument/2006/relationships/hyperlink" Target="https://login.consultant.ru/link/?req=doc&amp;base=RLAW439&amp;n=103439&amp;dst=100005" TargetMode = "External"/><Relationship Id="rId30" Type="http://schemas.openxmlformats.org/officeDocument/2006/relationships/hyperlink" Target="https://login.consultant.ru/link/?req=doc&amp;base=RLAW439&amp;n=103794&amp;dst=100005" TargetMode = "External"/><Relationship Id="rId31" Type="http://schemas.openxmlformats.org/officeDocument/2006/relationships/hyperlink" Target="https://login.consultant.ru/link/?req=doc&amp;base=RLAW439&amp;n=103795&amp;dst=100005" TargetMode = "External"/><Relationship Id="rId32" Type="http://schemas.openxmlformats.org/officeDocument/2006/relationships/hyperlink" Target="https://login.consultant.ru/link/?req=doc&amp;base=RLAW439&amp;n=104293&amp;dst=100005" TargetMode = "External"/><Relationship Id="rId33" Type="http://schemas.openxmlformats.org/officeDocument/2006/relationships/hyperlink" Target="https://login.consultant.ru/link/?req=doc&amp;base=RLAW439&amp;n=104423&amp;dst=100005" TargetMode = "External"/><Relationship Id="rId34" Type="http://schemas.openxmlformats.org/officeDocument/2006/relationships/hyperlink" Target="https://login.consultant.ru/link/?req=doc&amp;base=RLAW439&amp;n=105739&amp;dst=100005" TargetMode = "External"/><Relationship Id="rId35" Type="http://schemas.openxmlformats.org/officeDocument/2006/relationships/hyperlink" Target="https://login.consultant.ru/link/?req=doc&amp;base=RLAW439&amp;n=105790&amp;dst=100005" TargetMode = "External"/><Relationship Id="rId36" Type="http://schemas.openxmlformats.org/officeDocument/2006/relationships/hyperlink" Target="https://login.consultant.ru/link/?req=doc&amp;base=RLAW439&amp;n=105931&amp;dst=100005" TargetMode = "External"/><Relationship Id="rId37" Type="http://schemas.openxmlformats.org/officeDocument/2006/relationships/hyperlink" Target="https://login.consultant.ru/link/?req=doc&amp;base=RLAW439&amp;n=106509&amp;dst=100005" TargetMode = "External"/><Relationship Id="rId38" Type="http://schemas.openxmlformats.org/officeDocument/2006/relationships/hyperlink" Target="https://login.consultant.ru/link/?req=doc&amp;base=RLAW439&amp;n=106866&amp;dst=100005" TargetMode = "External"/><Relationship Id="rId39" Type="http://schemas.openxmlformats.org/officeDocument/2006/relationships/hyperlink" Target="https://login.consultant.ru/link/?req=doc&amp;base=RLAW439&amp;n=107708&amp;dst=100005" TargetMode = "External"/><Relationship Id="rId40" Type="http://schemas.openxmlformats.org/officeDocument/2006/relationships/hyperlink" Target="https://login.consultant.ru/link/?req=doc&amp;base=RLAW439&amp;n=109183&amp;dst=100005" TargetMode = "External"/><Relationship Id="rId41" Type="http://schemas.openxmlformats.org/officeDocument/2006/relationships/hyperlink" Target="https://login.consultant.ru/link/?req=doc&amp;base=RLAW439&amp;n=109928&amp;dst=100005" TargetMode = "External"/><Relationship Id="rId42" Type="http://schemas.openxmlformats.org/officeDocument/2006/relationships/hyperlink" Target="https://login.consultant.ru/link/?req=doc&amp;base=RLAW439&amp;n=111153&amp;dst=100005" TargetMode = "External"/><Relationship Id="rId43" Type="http://schemas.openxmlformats.org/officeDocument/2006/relationships/hyperlink" Target="https://login.consultant.ru/link/?req=doc&amp;base=RLAW439&amp;n=111453&amp;dst=100005" TargetMode = "External"/><Relationship Id="rId44" Type="http://schemas.openxmlformats.org/officeDocument/2006/relationships/hyperlink" Target="https://login.consultant.ru/link/?req=doc&amp;base=RLAW439&amp;n=112005&amp;dst=100005" TargetMode = "External"/><Relationship Id="rId45" Type="http://schemas.openxmlformats.org/officeDocument/2006/relationships/hyperlink" Target="https://login.consultant.ru/link/?req=doc&amp;base=RLAW439&amp;n=112406&amp;dst=100005" TargetMode = "External"/><Relationship Id="rId46" Type="http://schemas.openxmlformats.org/officeDocument/2006/relationships/hyperlink" Target="https://login.consultant.ru/link/?req=doc&amp;base=RLAW439&amp;n=112485&amp;dst=100005" TargetMode = "External"/><Relationship Id="rId47" Type="http://schemas.openxmlformats.org/officeDocument/2006/relationships/hyperlink" Target="https://login.consultant.ru/link/?req=doc&amp;base=RLAW439&amp;n=112864&amp;dst=100005" TargetMode = "External"/><Relationship Id="rId48" Type="http://schemas.openxmlformats.org/officeDocument/2006/relationships/hyperlink" Target="https://login.consultant.ru/link/?req=doc&amp;base=RLAW439&amp;n=113061&amp;dst=100005" TargetMode = "External"/><Relationship Id="rId49" Type="http://schemas.openxmlformats.org/officeDocument/2006/relationships/hyperlink" Target="https://login.consultant.ru/link/?req=doc&amp;base=RLAW439&amp;n=113207&amp;dst=100005" TargetMode = "External"/><Relationship Id="rId50" Type="http://schemas.openxmlformats.org/officeDocument/2006/relationships/hyperlink" Target="https://login.consultant.ru/link/?req=doc&amp;base=RLAW439&amp;n=113622&amp;dst=100005" TargetMode = "External"/><Relationship Id="rId51" Type="http://schemas.openxmlformats.org/officeDocument/2006/relationships/hyperlink" Target="https://login.consultant.ru/link/?req=doc&amp;base=RLAW439&amp;n=114697&amp;dst=100005" TargetMode = "External"/><Relationship Id="rId52" Type="http://schemas.openxmlformats.org/officeDocument/2006/relationships/hyperlink" Target="https://login.consultant.ru/link/?req=doc&amp;base=RLAW439&amp;n=114904&amp;dst=100005" TargetMode = "External"/><Relationship Id="rId53" Type="http://schemas.openxmlformats.org/officeDocument/2006/relationships/hyperlink" Target="https://login.consultant.ru/link/?req=doc&amp;base=RLAW439&amp;n=114942&amp;dst=100009" TargetMode = "External"/><Relationship Id="rId54" Type="http://schemas.openxmlformats.org/officeDocument/2006/relationships/hyperlink" Target="https://login.consultant.ru/link/?req=doc&amp;base=RLAW439&amp;n=115809&amp;dst=100005" TargetMode = "External"/><Relationship Id="rId55" Type="http://schemas.openxmlformats.org/officeDocument/2006/relationships/hyperlink" Target="https://login.consultant.ru/link/?req=doc&amp;base=RLAW439&amp;n=116329&amp;dst=100005" TargetMode = "External"/><Relationship Id="rId56" Type="http://schemas.openxmlformats.org/officeDocument/2006/relationships/hyperlink" Target="https://login.consultant.ru/link/?req=doc&amp;base=RLAW439&amp;n=134052&amp;dst=100005" TargetMode = "External"/><Relationship Id="rId57" Type="http://schemas.openxmlformats.org/officeDocument/2006/relationships/hyperlink" Target="https://login.consultant.ru/link/?req=doc&amp;base=RZR&amp;n=513926&amp;dst=103281" TargetMode = "External"/><Relationship Id="rId58" Type="http://schemas.openxmlformats.org/officeDocument/2006/relationships/hyperlink" Target="https://login.consultant.ru/link/?req=doc&amp;base=RLAW439&amp;n=125423&amp;dst=100312" TargetMode = "External"/><Relationship Id="rId59" Type="http://schemas.openxmlformats.org/officeDocument/2006/relationships/hyperlink" Target="https://login.consultant.ru/link/?req=doc&amp;base=RLAW439&amp;n=135420" TargetMode = "External"/><Relationship Id="rId60" Type="http://schemas.openxmlformats.org/officeDocument/2006/relationships/hyperlink" Target="https://login.consultant.ru/link/?req=doc&amp;base=RLAW439&amp;n=116329&amp;dst=100006" TargetMode = "External"/><Relationship Id="rId61" Type="http://schemas.openxmlformats.org/officeDocument/2006/relationships/hyperlink" Target="https://login.consultant.ru/link/?req=doc&amp;base=RLAW439&amp;n=87997&amp;dst=100007" TargetMode = "External"/><Relationship Id="rId62" Type="http://schemas.openxmlformats.org/officeDocument/2006/relationships/hyperlink" Target="https://login.consultant.ru/link/?req=doc&amp;base=RLAW439&amp;n=86225" TargetMode = "External"/><Relationship Id="rId63" Type="http://schemas.openxmlformats.org/officeDocument/2006/relationships/hyperlink" Target="https://login.consultant.ru/link/?req=doc&amp;base=RLAW439&amp;n=50512" TargetMode = "External"/><Relationship Id="rId64" Type="http://schemas.openxmlformats.org/officeDocument/2006/relationships/hyperlink" Target="https://login.consultant.ru/link/?req=doc&amp;base=RLAW439&amp;n=49897" TargetMode = "External"/><Relationship Id="rId65" Type="http://schemas.openxmlformats.org/officeDocument/2006/relationships/hyperlink" Target="https://login.consultant.ru/link/?req=doc&amp;base=RLAW439&amp;n=50546" TargetMode = "External"/><Relationship Id="rId66" Type="http://schemas.openxmlformats.org/officeDocument/2006/relationships/hyperlink" Target="https://login.consultant.ru/link/?req=doc&amp;base=RLAW439&amp;n=50307" TargetMode = "External"/><Relationship Id="rId67" Type="http://schemas.openxmlformats.org/officeDocument/2006/relationships/hyperlink" Target="https://login.consultant.ru/link/?req=doc&amp;base=RLAW439&amp;n=50509" TargetMode = "External"/><Relationship Id="rId68" Type="http://schemas.openxmlformats.org/officeDocument/2006/relationships/hyperlink" Target="https://login.consultant.ru/link/?req=doc&amp;base=RLAW439&amp;n=51235" TargetMode = "External"/><Relationship Id="rId69" Type="http://schemas.openxmlformats.org/officeDocument/2006/relationships/hyperlink" Target="https://login.consultant.ru/link/?req=doc&amp;base=RLAW439&amp;n=50940" TargetMode = "External"/><Relationship Id="rId70" Type="http://schemas.openxmlformats.org/officeDocument/2006/relationships/hyperlink" Target="https://login.consultant.ru/link/?req=doc&amp;base=RLAW439&amp;n=51155" TargetMode = "External"/><Relationship Id="rId71" Type="http://schemas.openxmlformats.org/officeDocument/2006/relationships/hyperlink" Target="https://login.consultant.ru/link/?req=doc&amp;base=RLAW439&amp;n=51304" TargetMode = "External"/><Relationship Id="rId72" Type="http://schemas.openxmlformats.org/officeDocument/2006/relationships/hyperlink" Target="https://login.consultant.ru/link/?req=doc&amp;base=RLAW439&amp;n=51626" TargetMode = "External"/><Relationship Id="rId73" Type="http://schemas.openxmlformats.org/officeDocument/2006/relationships/hyperlink" Target="https://login.consultant.ru/link/?req=doc&amp;base=RLAW439&amp;n=52705" TargetMode = "External"/><Relationship Id="rId74" Type="http://schemas.openxmlformats.org/officeDocument/2006/relationships/hyperlink" Target="https://login.consultant.ru/link/?req=doc&amp;base=RLAW439&amp;n=53493" TargetMode = "External"/><Relationship Id="rId75" Type="http://schemas.openxmlformats.org/officeDocument/2006/relationships/hyperlink" Target="https://login.consultant.ru/link/?req=doc&amp;base=RLAW439&amp;n=53679" TargetMode = "External"/><Relationship Id="rId76" Type="http://schemas.openxmlformats.org/officeDocument/2006/relationships/hyperlink" Target="https://login.consultant.ru/link/?req=doc&amp;base=RLAW439&amp;n=54130" TargetMode = "External"/><Relationship Id="rId77" Type="http://schemas.openxmlformats.org/officeDocument/2006/relationships/hyperlink" Target="https://login.consultant.ru/link/?req=doc&amp;base=RLAW439&amp;n=54145" TargetMode = "External"/><Relationship Id="rId78" Type="http://schemas.openxmlformats.org/officeDocument/2006/relationships/hyperlink" Target="https://login.consultant.ru/link/?req=doc&amp;base=RLAW439&amp;n=54617" TargetMode = "External"/><Relationship Id="rId79" Type="http://schemas.openxmlformats.org/officeDocument/2006/relationships/hyperlink" Target="https://login.consultant.ru/link/?req=doc&amp;base=RLAW439&amp;n=54523" TargetMode = "External"/><Relationship Id="rId80" Type="http://schemas.openxmlformats.org/officeDocument/2006/relationships/hyperlink" Target="https://login.consultant.ru/link/?req=doc&amp;base=RLAW439&amp;n=55138" TargetMode = "External"/><Relationship Id="rId81" Type="http://schemas.openxmlformats.org/officeDocument/2006/relationships/hyperlink" Target="https://login.consultant.ru/link/?req=doc&amp;base=RLAW439&amp;n=55068" TargetMode = "External"/><Relationship Id="rId82" Type="http://schemas.openxmlformats.org/officeDocument/2006/relationships/hyperlink" Target="https://login.consultant.ru/link/?req=doc&amp;base=RLAW439&amp;n=55240" TargetMode = "External"/><Relationship Id="rId83" Type="http://schemas.openxmlformats.org/officeDocument/2006/relationships/hyperlink" Target="https://login.consultant.ru/link/?req=doc&amp;base=RLAW439&amp;n=55389" TargetMode = "External"/><Relationship Id="rId84" Type="http://schemas.openxmlformats.org/officeDocument/2006/relationships/hyperlink" Target="https://login.consultant.ru/link/?req=doc&amp;base=RLAW439&amp;n=56454" TargetMode = "External"/><Relationship Id="rId85" Type="http://schemas.openxmlformats.org/officeDocument/2006/relationships/hyperlink" Target="https://login.consultant.ru/link/?req=doc&amp;base=RLAW439&amp;n=58155" TargetMode = "External"/><Relationship Id="rId86" Type="http://schemas.openxmlformats.org/officeDocument/2006/relationships/hyperlink" Target="https://login.consultant.ru/link/?req=doc&amp;base=RLAW439&amp;n=58277" TargetMode = "External"/><Relationship Id="rId87" Type="http://schemas.openxmlformats.org/officeDocument/2006/relationships/hyperlink" Target="https://login.consultant.ru/link/?req=doc&amp;base=RLAW439&amp;n=58988" TargetMode = "External"/><Relationship Id="rId88" Type="http://schemas.openxmlformats.org/officeDocument/2006/relationships/hyperlink" Target="https://login.consultant.ru/link/?req=doc&amp;base=RLAW439&amp;n=58636" TargetMode = "External"/><Relationship Id="rId89" Type="http://schemas.openxmlformats.org/officeDocument/2006/relationships/hyperlink" Target="https://login.consultant.ru/link/?req=doc&amp;base=RLAW439&amp;n=59614" TargetMode = "External"/><Relationship Id="rId90" Type="http://schemas.openxmlformats.org/officeDocument/2006/relationships/hyperlink" Target="https://login.consultant.ru/link/?req=doc&amp;base=RLAW439&amp;n=60745" TargetMode = "External"/><Relationship Id="rId91" Type="http://schemas.openxmlformats.org/officeDocument/2006/relationships/hyperlink" Target="https://login.consultant.ru/link/?req=doc&amp;base=RLAW439&amp;n=63305" TargetMode = "External"/><Relationship Id="rId92" Type="http://schemas.openxmlformats.org/officeDocument/2006/relationships/hyperlink" Target="https://login.consultant.ru/link/?req=doc&amp;base=RLAW439&amp;n=64646" TargetMode = "External"/><Relationship Id="rId93" Type="http://schemas.openxmlformats.org/officeDocument/2006/relationships/hyperlink" Target="https://login.consultant.ru/link/?req=doc&amp;base=RLAW439&amp;n=64839" TargetMode = "External"/><Relationship Id="rId94" Type="http://schemas.openxmlformats.org/officeDocument/2006/relationships/hyperlink" Target="https://login.consultant.ru/link/?req=doc&amp;base=RLAW439&amp;n=65695" TargetMode = "External"/><Relationship Id="rId95" Type="http://schemas.openxmlformats.org/officeDocument/2006/relationships/hyperlink" Target="https://login.consultant.ru/link/?req=doc&amp;base=RLAW439&amp;n=66475" TargetMode = "External"/><Relationship Id="rId96" Type="http://schemas.openxmlformats.org/officeDocument/2006/relationships/hyperlink" Target="https://login.consultant.ru/link/?req=doc&amp;base=RLAW439&amp;n=66587" TargetMode = "External"/><Relationship Id="rId97" Type="http://schemas.openxmlformats.org/officeDocument/2006/relationships/hyperlink" Target="https://login.consultant.ru/link/?req=doc&amp;base=RLAW439&amp;n=67575" TargetMode = "External"/><Relationship Id="rId98" Type="http://schemas.openxmlformats.org/officeDocument/2006/relationships/hyperlink" Target="https://login.consultant.ru/link/?req=doc&amp;base=RLAW439&amp;n=68066" TargetMode = "External"/><Relationship Id="rId99" Type="http://schemas.openxmlformats.org/officeDocument/2006/relationships/hyperlink" Target="https://login.consultant.ru/link/?req=doc&amp;base=RLAW439&amp;n=99433&amp;dst=100012" TargetMode = "External"/><Relationship Id="rId100" Type="http://schemas.openxmlformats.org/officeDocument/2006/relationships/hyperlink" Target="https://login.consultant.ru/link/?req=doc&amp;base=RLAW439&amp;n=114942&amp;dst=100009" TargetMode = "External"/><Relationship Id="rId101" Type="http://schemas.openxmlformats.org/officeDocument/2006/relationships/hyperlink" Target="https://login.consultant.ru/link/?req=doc&amp;base=RLAW439&amp;n=69824" TargetMode = "External"/><Relationship Id="rId102" Type="http://schemas.openxmlformats.org/officeDocument/2006/relationships/hyperlink" Target="https://login.consultant.ru/link/?req=doc&amp;base=RLAW439&amp;n=69893" TargetMode = "External"/><Relationship Id="rId103" Type="http://schemas.openxmlformats.org/officeDocument/2006/relationships/hyperlink" Target="https://login.consultant.ru/link/?req=doc&amp;base=RLAW439&amp;n=71193" TargetMode = "External"/><Relationship Id="rId104" Type="http://schemas.openxmlformats.org/officeDocument/2006/relationships/hyperlink" Target="https://login.consultant.ru/link/?req=doc&amp;base=RLAW439&amp;n=72800" TargetMode = "External"/><Relationship Id="rId105" Type="http://schemas.openxmlformats.org/officeDocument/2006/relationships/hyperlink" Target="https://login.consultant.ru/link/?req=doc&amp;base=RLAW439&amp;n=73700" TargetMode = "External"/><Relationship Id="rId106" Type="http://schemas.openxmlformats.org/officeDocument/2006/relationships/hyperlink" Target="https://login.consultant.ru/link/?req=doc&amp;base=RLAW439&amp;n=74477" TargetMode = "External"/><Relationship Id="rId107" Type="http://schemas.openxmlformats.org/officeDocument/2006/relationships/hyperlink" Target="https://login.consultant.ru/link/?req=doc&amp;base=RLAW439&amp;n=75311" TargetMode = "External"/><Relationship Id="rId108" Type="http://schemas.openxmlformats.org/officeDocument/2006/relationships/hyperlink" Target="https://login.consultant.ru/link/?req=doc&amp;base=RLAW439&amp;n=75456" TargetMode = "External"/><Relationship Id="rId109" Type="http://schemas.openxmlformats.org/officeDocument/2006/relationships/hyperlink" Target="https://login.consultant.ru/link/?req=doc&amp;base=RLAW439&amp;n=75634" TargetMode = "External"/><Relationship Id="rId110" Type="http://schemas.openxmlformats.org/officeDocument/2006/relationships/hyperlink" Target="https://login.consultant.ru/link/?req=doc&amp;base=RLAW439&amp;n=76274" TargetMode = "External"/><Relationship Id="rId111" Type="http://schemas.openxmlformats.org/officeDocument/2006/relationships/hyperlink" Target="https://login.consultant.ru/link/?req=doc&amp;base=RLAW439&amp;n=77036" TargetMode = "External"/><Relationship Id="rId112" Type="http://schemas.openxmlformats.org/officeDocument/2006/relationships/hyperlink" Target="https://login.consultant.ru/link/?req=doc&amp;base=RLAW439&amp;n=79024" TargetMode = "External"/><Relationship Id="rId113" Type="http://schemas.openxmlformats.org/officeDocument/2006/relationships/hyperlink" Target="https://login.consultant.ru/link/?req=doc&amp;base=RLAW439&amp;n=80475" TargetMode = "External"/><Relationship Id="rId114" Type="http://schemas.openxmlformats.org/officeDocument/2006/relationships/hyperlink" Target="https://login.consultant.ru/link/?req=doc&amp;base=RLAW439&amp;n=82818" TargetMode = "External"/><Relationship Id="rId115" Type="http://schemas.openxmlformats.org/officeDocument/2006/relationships/hyperlink" Target="https://login.consultant.ru/link/?req=doc&amp;base=RLAW439&amp;n=116329&amp;dst=100007" TargetMode = "External"/><Relationship Id="rId116" Type="http://schemas.openxmlformats.org/officeDocument/2006/relationships/hyperlink" Target="https://login.consultant.ru/link/?req=doc&amp;base=RLAW439&amp;n=134052&amp;dst=100006" TargetMode = "External"/><Relationship Id="rId117" Type="http://schemas.openxmlformats.org/officeDocument/2006/relationships/hyperlink" Target="https://login.consultant.ru/link/?req=doc&amp;base=RLAW439&amp;n=115314" TargetMode = "External"/><Relationship Id="rId118" Type="http://schemas.openxmlformats.org/officeDocument/2006/relationships/hyperlink" Target="https://login.consultant.ru/link/?req=doc&amp;base=RLAW439&amp;n=125423" TargetMode = "External"/><Relationship Id="rId119" Type="http://schemas.openxmlformats.org/officeDocument/2006/relationships/hyperlink" Target="https://login.consultant.ru/link/?req=doc&amp;base=RZR&amp;n=358026" TargetMode = "External"/><Relationship Id="rId120" Type="http://schemas.openxmlformats.org/officeDocument/2006/relationships/hyperlink" Target="https://login.consultant.ru/link/?req=doc&amp;base=RZR&amp;n=475991" TargetMode = "External"/><Relationship Id="rId121" Type="http://schemas.openxmlformats.org/officeDocument/2006/relationships/hyperlink" Target="https://login.consultant.ru/link/?req=doc&amp;base=RLAW439&amp;n=135232&amp;dst=103202" TargetMode = "External"/><Relationship Id="rId122" Type="http://schemas.openxmlformats.org/officeDocument/2006/relationships/hyperlink" Target="https://login.consultant.ru/link/?req=doc&amp;base=RLAW439&amp;n=134052&amp;dst=100009" TargetMode = "External"/><Relationship Id="rId123" Type="http://schemas.openxmlformats.org/officeDocument/2006/relationships/hyperlink" Target="https://login.consultant.ru/link/?req=doc&amp;base=RZR&amp;n=475991" TargetMode = "External"/><Relationship Id="rId124" Type="http://schemas.openxmlformats.org/officeDocument/2006/relationships/hyperlink" Target="https://login.consultant.ru/link/?req=doc&amp;base=RLAW439&amp;n=134052&amp;dst=100010" TargetMode = "External"/><Relationship Id="rId125" Type="http://schemas.openxmlformats.org/officeDocument/2006/relationships/hyperlink" Target="https://login.consultant.ru/link/?req=doc&amp;base=RLAW439&amp;n=134052&amp;dst=100012" TargetMode = "External"/><Relationship Id="rId126" Type="http://schemas.openxmlformats.org/officeDocument/2006/relationships/hyperlink" Target="https://login.consultant.ru/link/?req=doc&amp;base=RZR&amp;n=463232&amp;dst=100007" TargetMode = "External"/><Relationship Id="rId127" Type="http://schemas.openxmlformats.org/officeDocument/2006/relationships/hyperlink" Target="https://login.consultant.ru/link/?req=doc&amp;base=RZR&amp;n=355816" TargetMode = "External"/><Relationship Id="rId128" Type="http://schemas.openxmlformats.org/officeDocument/2006/relationships/hyperlink" Target="https://login.consultant.ru/link/?req=doc&amp;base=RZR&amp;n=398015" TargetMode = "External"/><Relationship Id="rId129" Type="http://schemas.openxmlformats.org/officeDocument/2006/relationships/hyperlink" Target="https://login.consultant.ru/link/?req=doc&amp;base=RZR&amp;n=535491&amp;dst=100016" TargetMode = "External"/><Relationship Id="rId130" Type="http://schemas.openxmlformats.org/officeDocument/2006/relationships/hyperlink" Target="https://login.consultant.ru/link/?req=doc&amp;base=RLAW439&amp;n=134052&amp;dst=100013" TargetMode = "External"/><Relationship Id="rId131" Type="http://schemas.openxmlformats.org/officeDocument/2006/relationships/hyperlink" Target="https://login.consultant.ru/link/?req=doc&amp;base=RLAW439&amp;n=134052&amp;dst=100046" TargetMode = "External"/><Relationship Id="rId132" Type="http://schemas.openxmlformats.org/officeDocument/2006/relationships/hyperlink" Target="https://login.consultant.ru/link/?req=doc&amp;base=RLAW439&amp;n=134052&amp;dst=100047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4026.00.02</Application>
  <Company>КонсультантПлюс Версия 4026.00.02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Магаданской области от 23.09.2019 N 634-пп
(ред. от 12.05.2026)
"Об утверждении государственной программы Магаданской области "Экономическое развитие и инновационная экономика Магаданской области"</dc:title>
  <dcterms:created xsi:type="dcterms:W3CDTF">2026-10-06T04:33:57Z</dcterms:created>
</cp:coreProperties>
</file>